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A8" w:rsidRDefault="002E55A8" w:rsidP="00A52A86">
      <w:pPr>
        <w:spacing w:line="400" w:lineRule="exact"/>
        <w:jc w:val="center"/>
        <w:rPr>
          <w:rFonts w:eastAsia="標楷體"/>
          <w:b/>
          <w:bCs/>
          <w:sz w:val="32"/>
        </w:rPr>
      </w:pPr>
      <w:r>
        <w:rPr>
          <w:rFonts w:eastAsia="標楷體" w:hint="eastAsia"/>
          <w:b/>
          <w:bCs/>
          <w:sz w:val="32"/>
        </w:rPr>
        <w:t>高雄市政府內部控制制度共通性作業範例</w:t>
      </w:r>
      <w:r>
        <w:rPr>
          <w:rFonts w:eastAsia="標楷體" w:hint="eastAsia"/>
          <w:b/>
          <w:bCs/>
          <w:sz w:val="32"/>
        </w:rPr>
        <w:t>-</w:t>
      </w:r>
      <w:r>
        <w:rPr>
          <w:rFonts w:eastAsia="標楷體" w:hint="eastAsia"/>
          <w:b/>
          <w:bCs/>
          <w:sz w:val="32"/>
        </w:rPr>
        <w:t>採購業務</w:t>
      </w:r>
    </w:p>
    <w:p w:rsidR="001756BC" w:rsidRPr="00EA7544" w:rsidRDefault="001756BC" w:rsidP="00A52A86">
      <w:pPr>
        <w:spacing w:line="400" w:lineRule="exact"/>
        <w:jc w:val="center"/>
        <w:rPr>
          <w:rFonts w:ascii="標楷體" w:eastAsia="標楷體" w:hAnsi="標楷體"/>
          <w:b/>
          <w:bCs/>
          <w:sz w:val="32"/>
        </w:rPr>
      </w:pPr>
      <w:r w:rsidRPr="00EA7544">
        <w:rPr>
          <w:rFonts w:ascii="標楷體" w:eastAsia="標楷體" w:hAnsi="標楷體" w:hint="eastAsia"/>
          <w:b/>
          <w:bCs/>
          <w:sz w:val="32"/>
        </w:rPr>
        <w:t>IP01-未經公告程序之限制性招標</w:t>
      </w:r>
    </w:p>
    <w:p w:rsidR="000B4587" w:rsidRDefault="00863CD9" w:rsidP="00A52A86">
      <w:pPr>
        <w:spacing w:line="400" w:lineRule="exact"/>
        <w:jc w:val="center"/>
        <w:rPr>
          <w:rFonts w:eastAsia="標楷體"/>
          <w:b/>
          <w:bCs/>
          <w:sz w:val="32"/>
        </w:rPr>
      </w:pPr>
      <w:r w:rsidRPr="005B45B1">
        <w:rPr>
          <w:rFonts w:eastAsia="標楷體"/>
          <w:b/>
          <w:bCs/>
          <w:sz w:val="32"/>
        </w:rPr>
        <w:t>修正對照表</w:t>
      </w:r>
    </w:p>
    <w:p w:rsidR="000B4587" w:rsidRDefault="00194B53" w:rsidP="00194B53">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0A4CAD" w:rsidTr="00960F48">
        <w:trPr>
          <w:tblHeader/>
        </w:trPr>
        <w:tc>
          <w:tcPr>
            <w:tcW w:w="1391" w:type="dxa"/>
          </w:tcPr>
          <w:p w:rsidR="000A4CAD" w:rsidRPr="00C947D3" w:rsidRDefault="000A4CAD" w:rsidP="006E0D90">
            <w:pPr>
              <w:spacing w:before="100" w:beforeAutospacing="1" w:line="400" w:lineRule="exact"/>
              <w:jc w:val="center"/>
              <w:rPr>
                <w:rFonts w:eastAsia="標楷體"/>
                <w:b/>
                <w:sz w:val="28"/>
              </w:rPr>
            </w:pPr>
            <w:r w:rsidRPr="00C947D3">
              <w:rPr>
                <w:rFonts w:eastAsia="標楷體" w:hint="eastAsia"/>
                <w:b/>
                <w:sz w:val="28"/>
              </w:rPr>
              <w:t>項次</w:t>
            </w:r>
          </w:p>
        </w:tc>
        <w:tc>
          <w:tcPr>
            <w:tcW w:w="4394" w:type="dxa"/>
          </w:tcPr>
          <w:p w:rsidR="000A4CAD" w:rsidRPr="00C947D3" w:rsidRDefault="000A4CAD" w:rsidP="006E0D90">
            <w:pPr>
              <w:spacing w:before="100" w:beforeAutospacing="1" w:line="400" w:lineRule="exact"/>
              <w:jc w:val="center"/>
              <w:rPr>
                <w:rFonts w:eastAsia="標楷體"/>
                <w:b/>
                <w:sz w:val="28"/>
              </w:rPr>
            </w:pPr>
            <w:r w:rsidRPr="00C947D3">
              <w:rPr>
                <w:rFonts w:eastAsia="標楷體" w:hint="eastAsia"/>
                <w:b/>
                <w:sz w:val="28"/>
              </w:rPr>
              <w:t>修正內容</w:t>
            </w:r>
          </w:p>
        </w:tc>
        <w:tc>
          <w:tcPr>
            <w:tcW w:w="4394" w:type="dxa"/>
          </w:tcPr>
          <w:p w:rsidR="000A4CAD" w:rsidRPr="00C947D3" w:rsidRDefault="000A4CAD" w:rsidP="000A4CAD">
            <w:pPr>
              <w:spacing w:before="100" w:beforeAutospacing="1" w:line="400" w:lineRule="exact"/>
              <w:jc w:val="center"/>
              <w:rPr>
                <w:rFonts w:eastAsia="標楷體"/>
                <w:b/>
                <w:sz w:val="28"/>
              </w:rPr>
            </w:pPr>
            <w:r w:rsidRPr="00C947D3">
              <w:rPr>
                <w:rFonts w:eastAsia="標楷體" w:hint="eastAsia"/>
                <w:b/>
                <w:sz w:val="28"/>
              </w:rPr>
              <w:t>現行內容</w:t>
            </w:r>
          </w:p>
        </w:tc>
        <w:tc>
          <w:tcPr>
            <w:tcW w:w="4395" w:type="dxa"/>
          </w:tcPr>
          <w:p w:rsidR="000A4CAD" w:rsidRPr="00C947D3" w:rsidRDefault="000A4CAD" w:rsidP="00EB28D9">
            <w:pPr>
              <w:spacing w:before="100" w:beforeAutospacing="1" w:line="400" w:lineRule="exact"/>
              <w:jc w:val="center"/>
              <w:rPr>
                <w:rFonts w:eastAsia="標楷體"/>
                <w:b/>
                <w:sz w:val="28"/>
              </w:rPr>
            </w:pPr>
            <w:r w:rsidRPr="00C947D3">
              <w:rPr>
                <w:rFonts w:eastAsia="標楷體" w:hint="eastAsia"/>
                <w:b/>
                <w:sz w:val="28"/>
              </w:rPr>
              <w:t>修正說明</w:t>
            </w:r>
          </w:p>
        </w:tc>
      </w:tr>
      <w:tr w:rsidR="000A4CAD" w:rsidTr="00960F48">
        <w:trPr>
          <w:trHeight w:val="1320"/>
        </w:trPr>
        <w:tc>
          <w:tcPr>
            <w:tcW w:w="1391" w:type="dxa"/>
          </w:tcPr>
          <w:p w:rsidR="00A71831" w:rsidRPr="00A71831" w:rsidRDefault="000A4CAD" w:rsidP="00A71831">
            <w:pPr>
              <w:spacing w:line="400" w:lineRule="exact"/>
              <w:jc w:val="center"/>
              <w:rPr>
                <w:rFonts w:ascii="標楷體" w:eastAsia="標楷體" w:hAnsi="標楷體"/>
                <w:b/>
                <w:sz w:val="28"/>
              </w:rPr>
            </w:pPr>
            <w:r w:rsidRPr="00A71831">
              <w:rPr>
                <w:rFonts w:ascii="標楷體" w:eastAsia="標楷體" w:hAnsi="標楷體" w:hint="eastAsia"/>
                <w:b/>
                <w:sz w:val="28"/>
              </w:rPr>
              <w:t>作業程</w:t>
            </w:r>
          </w:p>
          <w:p w:rsidR="000A4CAD" w:rsidRPr="007F7F42" w:rsidRDefault="000A4CAD" w:rsidP="00A71831">
            <w:pPr>
              <w:spacing w:line="400" w:lineRule="exact"/>
              <w:jc w:val="center"/>
              <w:rPr>
                <w:rFonts w:ascii="標楷體" w:eastAsia="標楷體" w:hAnsi="標楷體"/>
              </w:rPr>
            </w:pPr>
            <w:r w:rsidRPr="00A71831">
              <w:rPr>
                <w:rFonts w:ascii="標楷體" w:eastAsia="標楷體" w:hAnsi="標楷體" w:hint="eastAsia"/>
                <w:b/>
                <w:sz w:val="28"/>
              </w:rPr>
              <w:t>序說明</w:t>
            </w:r>
          </w:p>
        </w:tc>
        <w:tc>
          <w:tcPr>
            <w:tcW w:w="4394" w:type="dxa"/>
          </w:tcPr>
          <w:p w:rsidR="00C947D3" w:rsidRDefault="00C947D3" w:rsidP="00331F97">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t>限制性招標依採購規模區分:</w:t>
            </w:r>
          </w:p>
          <w:p w:rsidR="000A4CAD" w:rsidRDefault="000A4CAD" w:rsidP="00331F97">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t>一、小額採購(目前為公告金額十分之一以下之採購，即新臺幣(以下同)10萬元以下之採購):</w:t>
            </w:r>
          </w:p>
          <w:p w:rsidR="007F7F42" w:rsidRDefault="00C947D3" w:rsidP="00960F48">
            <w:pPr>
              <w:pStyle w:val="7"/>
              <w:ind w:left="822" w:hanging="567"/>
              <w:jc w:val="both"/>
              <w:textDirection w:val="lrTbV"/>
              <w:rPr>
                <w:rFonts w:ascii="標楷體" w:eastAsia="標楷體" w:hAnsi="標楷體"/>
                <w:color w:val="000000"/>
                <w:sz w:val="28"/>
                <w:szCs w:val="28"/>
              </w:rPr>
            </w:pPr>
            <w:r>
              <w:rPr>
                <w:rFonts w:ascii="標楷體" w:eastAsia="標楷體" w:hAnsi="標楷體"/>
                <w:spacing w:val="0"/>
                <w:sz w:val="28"/>
              </w:rPr>
              <w:t>……</w:t>
            </w:r>
          </w:p>
          <w:p w:rsidR="007F7F42" w:rsidRDefault="007F7F42" w:rsidP="00960F48">
            <w:pPr>
              <w:pStyle w:val="7"/>
              <w:ind w:left="822" w:hanging="567"/>
              <w:jc w:val="both"/>
              <w:textDirection w:val="lrTbV"/>
              <w:rPr>
                <w:rFonts w:ascii="標楷體" w:eastAsia="標楷體" w:hAnsi="標楷體"/>
                <w:color w:val="000000"/>
                <w:sz w:val="28"/>
                <w:szCs w:val="28"/>
              </w:rPr>
            </w:pPr>
            <w:r>
              <w:rPr>
                <w:rFonts w:ascii="標楷體" w:eastAsia="標楷體" w:hAnsi="標楷體" w:hint="eastAsia"/>
                <w:color w:val="000000"/>
                <w:sz w:val="28"/>
                <w:szCs w:val="28"/>
              </w:rPr>
              <w:t>(二)</w:t>
            </w:r>
            <w:r w:rsidRPr="00651093">
              <w:rPr>
                <w:rFonts w:ascii="標楷體" w:eastAsia="標楷體" w:hAnsi="標楷體" w:hint="eastAsia"/>
                <w:color w:val="000000"/>
                <w:sz w:val="28"/>
                <w:szCs w:val="28"/>
              </w:rPr>
              <w:t>同性質之採購，不宜一再洽同一廠商採購，</w:t>
            </w:r>
            <w:r>
              <w:rPr>
                <w:rFonts w:ascii="標楷體" w:eastAsia="標楷體" w:hAnsi="標楷體" w:hint="eastAsia"/>
                <w:color w:val="000000"/>
                <w:sz w:val="28"/>
                <w:szCs w:val="28"/>
              </w:rPr>
              <w:t>且</w:t>
            </w:r>
            <w:r w:rsidRPr="00651093">
              <w:rPr>
                <w:rFonts w:ascii="標楷體" w:eastAsia="標楷體" w:hAnsi="標楷體" w:hint="eastAsia"/>
                <w:sz w:val="28"/>
                <w:szCs w:val="28"/>
              </w:rPr>
              <w:t>不可有「機關辦理公告金額十分之一（新臺幣10萬元）以下採購常見誤解或錯誤態樣」</w:t>
            </w:r>
            <w:r w:rsidRPr="00651093">
              <w:rPr>
                <w:rFonts w:ascii="標楷體" w:eastAsia="標楷體" w:hAnsi="標楷體" w:hint="eastAsia"/>
                <w:color w:val="000000"/>
                <w:sz w:val="28"/>
                <w:szCs w:val="28"/>
              </w:rPr>
              <w:t>之誤解或錯誤行為。例如：</w:t>
            </w:r>
          </w:p>
          <w:p w:rsidR="00C947D3" w:rsidRDefault="00C947D3" w:rsidP="00960F48">
            <w:pPr>
              <w:pStyle w:val="7"/>
              <w:ind w:left="822" w:hanging="567"/>
              <w:jc w:val="both"/>
              <w:textDirection w:val="lrTbV"/>
              <w:rPr>
                <w:rFonts w:ascii="標楷體" w:eastAsia="標楷體" w:hAnsi="標楷體"/>
                <w:color w:val="000000"/>
                <w:sz w:val="28"/>
                <w:szCs w:val="28"/>
              </w:rPr>
            </w:pPr>
            <w:r>
              <w:rPr>
                <w:rFonts w:ascii="標楷體" w:eastAsia="標楷體" w:hAnsi="標楷體"/>
                <w:color w:val="000000"/>
                <w:sz w:val="28"/>
                <w:szCs w:val="28"/>
              </w:rPr>
              <w:t>……</w:t>
            </w:r>
          </w:p>
          <w:p w:rsidR="00676C10" w:rsidRPr="00651093" w:rsidRDefault="00676C10" w:rsidP="00676C10">
            <w:pPr>
              <w:spacing w:line="400" w:lineRule="exact"/>
              <w:ind w:leftChars="164" w:left="680" w:hangingChars="102" w:hanging="286"/>
              <w:jc w:val="both"/>
              <w:rPr>
                <w:rFonts w:ascii="標楷體" w:eastAsia="標楷體" w:hAnsi="標楷體"/>
                <w:sz w:val="28"/>
                <w:szCs w:val="28"/>
              </w:rPr>
            </w:pPr>
            <w:r>
              <w:rPr>
                <w:rFonts w:ascii="標楷體" w:eastAsia="標楷體" w:hAnsi="標楷體" w:hint="eastAsia"/>
                <w:color w:val="000000"/>
                <w:sz w:val="28"/>
                <w:szCs w:val="28"/>
              </w:rPr>
              <w:t>3.</w:t>
            </w:r>
            <w:r>
              <w:rPr>
                <w:rFonts w:ascii="標楷體" w:eastAsia="標楷體" w:hAnsi="標楷體" w:hint="eastAsia"/>
                <w:sz w:val="28"/>
                <w:szCs w:val="28"/>
              </w:rPr>
              <w:t>誤以為所有小額採購僅可</w:t>
            </w:r>
            <w:r w:rsidRPr="00651093">
              <w:rPr>
                <w:rFonts w:ascii="標楷體" w:eastAsia="標楷體" w:hAnsi="標楷體" w:hint="eastAsia"/>
                <w:sz w:val="28"/>
                <w:szCs w:val="28"/>
              </w:rPr>
              <w:t>逕洽一家廠商採購。</w:t>
            </w:r>
          </w:p>
          <w:p w:rsidR="00676C10" w:rsidRDefault="00676C10" w:rsidP="00676C10">
            <w:pPr>
              <w:pStyle w:val="7"/>
              <w:ind w:left="822" w:hanging="567"/>
              <w:jc w:val="both"/>
              <w:textDirection w:val="lrTbV"/>
              <w:rPr>
                <w:rFonts w:ascii="標楷體" w:eastAsia="標楷體" w:hAnsi="標楷體"/>
                <w:color w:val="000000"/>
                <w:sz w:val="28"/>
                <w:szCs w:val="28"/>
              </w:rPr>
            </w:pPr>
            <w:r>
              <w:rPr>
                <w:rFonts w:ascii="標楷體" w:eastAsia="標楷體" w:hAnsi="標楷體"/>
                <w:color w:val="000000"/>
                <w:sz w:val="28"/>
                <w:szCs w:val="28"/>
              </w:rPr>
              <w:t>……</w:t>
            </w:r>
          </w:p>
          <w:p w:rsidR="000A4CAD" w:rsidRDefault="007F7F42" w:rsidP="00C947D3">
            <w:pPr>
              <w:pStyle w:val="7"/>
              <w:ind w:left="681" w:hanging="426"/>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sidR="000A4CAD">
              <w:rPr>
                <w:rFonts w:ascii="標楷體" w:eastAsia="標楷體" w:hAnsi="標楷體" w:hint="eastAsia"/>
                <w:spacing w:val="0"/>
                <w:sz w:val="28"/>
              </w:rPr>
              <w:t>8</w:t>
            </w:r>
            <w:r>
              <w:rPr>
                <w:rFonts w:ascii="標楷體" w:eastAsia="標楷體" w:hAnsi="標楷體" w:hint="eastAsia"/>
                <w:spacing w:val="0"/>
                <w:sz w:val="28"/>
              </w:rPr>
              <w:t>.</w:t>
            </w:r>
            <w:r w:rsidR="000A4CAD" w:rsidRPr="00E52B18">
              <w:rPr>
                <w:rFonts w:ascii="標楷體" w:eastAsia="標楷體" w:hAnsi="標楷體" w:hint="eastAsia"/>
                <w:b/>
                <w:spacing w:val="0"/>
                <w:sz w:val="28"/>
                <w:u w:val="single"/>
              </w:rPr>
              <w:t>洽共同供應契約廠商訂購產品並附加採購該共同供應契約產品以外之項目，附加採購金額逾公告金額十分之一，或所附加採購之項目非屬訂購產品之</w:t>
            </w:r>
            <w:r w:rsidR="000A4CAD" w:rsidRPr="00E52B18">
              <w:rPr>
                <w:rFonts w:ascii="標楷體" w:eastAsia="標楷體" w:hAnsi="標楷體" w:hint="eastAsia"/>
                <w:b/>
                <w:spacing w:val="0"/>
                <w:sz w:val="28"/>
                <w:u w:val="single"/>
              </w:rPr>
              <w:lastRenderedPageBreak/>
              <w:t>相關配備或勞務。</w:t>
            </w:r>
          </w:p>
          <w:p w:rsidR="000A4CAD" w:rsidRDefault="007F7F42" w:rsidP="00C947D3">
            <w:pPr>
              <w:pStyle w:val="7"/>
              <w:ind w:left="681" w:hanging="426"/>
              <w:jc w:val="both"/>
              <w:textDirection w:val="lrTbV"/>
              <w:rPr>
                <w:rFonts w:ascii="標楷體" w:eastAsia="標楷體" w:hAnsi="標楷體"/>
                <w:b/>
                <w:spacing w:val="0"/>
                <w:sz w:val="28"/>
                <w:u w:val="single"/>
              </w:rPr>
            </w:pPr>
            <w:r>
              <w:rPr>
                <w:rFonts w:ascii="標楷體" w:eastAsia="標楷體" w:hAnsi="標楷體" w:hint="eastAsia"/>
                <w:spacing w:val="0"/>
                <w:sz w:val="28"/>
              </w:rPr>
              <w:t xml:space="preserve"> </w:t>
            </w:r>
            <w:r w:rsidR="000A4CAD">
              <w:rPr>
                <w:rFonts w:ascii="標楷體" w:eastAsia="標楷體" w:hAnsi="標楷體" w:hint="eastAsia"/>
                <w:spacing w:val="0"/>
                <w:sz w:val="28"/>
              </w:rPr>
              <w:t>9</w:t>
            </w:r>
            <w:r>
              <w:rPr>
                <w:rFonts w:ascii="標楷體" w:eastAsia="標楷體" w:hAnsi="標楷體" w:hint="eastAsia"/>
                <w:spacing w:val="0"/>
                <w:sz w:val="28"/>
              </w:rPr>
              <w:t>.</w:t>
            </w:r>
            <w:r w:rsidR="000A4CAD" w:rsidRPr="00E52B18">
              <w:rPr>
                <w:rFonts w:ascii="標楷體" w:eastAsia="標楷體" w:hAnsi="標楷體" w:hint="eastAsia"/>
                <w:b/>
                <w:spacing w:val="0"/>
                <w:sz w:val="28"/>
                <w:u w:val="single"/>
              </w:rPr>
              <w:t>機關內部請購、廠商履約、驗收、經費核銷之過程應落實控管。</w:t>
            </w:r>
          </w:p>
          <w:p w:rsidR="00C947D3" w:rsidRDefault="00C947D3" w:rsidP="00C947D3">
            <w:pPr>
              <w:spacing w:line="400" w:lineRule="exact"/>
              <w:ind w:left="610" w:hangingChars="218" w:hanging="610"/>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p w:rsidR="00676C10" w:rsidRPr="00651093" w:rsidRDefault="00676C10" w:rsidP="00676C10">
            <w:pPr>
              <w:spacing w:line="400" w:lineRule="exact"/>
              <w:ind w:left="591" w:hangingChars="211" w:hanging="591"/>
              <w:jc w:val="both"/>
              <w:rPr>
                <w:rFonts w:ascii="標楷體" w:eastAsia="標楷體" w:hAnsi="標楷體"/>
                <w:sz w:val="28"/>
                <w:szCs w:val="28"/>
              </w:rPr>
            </w:pPr>
            <w:r w:rsidRPr="00651093">
              <w:rPr>
                <w:rFonts w:ascii="標楷體" w:eastAsia="標楷體" w:hAnsi="標楷體" w:hint="eastAsia"/>
                <w:sz w:val="28"/>
                <w:szCs w:val="28"/>
              </w:rPr>
              <w:t>二、未達公告金額但逾公告金額十分之一</w:t>
            </w:r>
            <w:r w:rsidRPr="00651093">
              <w:rPr>
                <w:rFonts w:ascii="標楷體" w:eastAsia="標楷體" w:hAnsi="標楷體" w:hint="eastAsia"/>
                <w:color w:val="000000"/>
                <w:sz w:val="28"/>
                <w:szCs w:val="28"/>
              </w:rPr>
              <w:t>之採購</w:t>
            </w:r>
            <w:r w:rsidRPr="00651093">
              <w:rPr>
                <w:rFonts w:ascii="標楷體" w:eastAsia="標楷體" w:hAnsi="標楷體" w:hint="eastAsia"/>
                <w:sz w:val="28"/>
                <w:szCs w:val="28"/>
              </w:rPr>
              <w:t>：</w:t>
            </w:r>
          </w:p>
          <w:p w:rsidR="00676C10" w:rsidRPr="00651093" w:rsidRDefault="00676C10" w:rsidP="00676C10">
            <w:pPr>
              <w:spacing w:line="400" w:lineRule="exact"/>
              <w:ind w:left="717" w:hangingChars="256" w:hanging="717"/>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651093">
              <w:rPr>
                <w:rFonts w:ascii="標楷體" w:eastAsia="標楷體" w:hAnsi="標楷體" w:hint="eastAsia"/>
                <w:color w:val="000000"/>
                <w:sz w:val="28"/>
                <w:szCs w:val="28"/>
              </w:rPr>
              <w:t>機關依上開（一）</w:t>
            </w:r>
            <w:r w:rsidRPr="00651093">
              <w:rPr>
                <w:rFonts w:ascii="標楷體" w:eastAsia="標楷體" w:hAnsi="標楷體" w:hint="eastAsia"/>
                <w:sz w:val="28"/>
                <w:szCs w:val="28"/>
              </w:rPr>
              <w:t>採</w:t>
            </w:r>
            <w:r w:rsidRPr="00651093">
              <w:rPr>
                <w:rFonts w:ascii="標楷體" w:eastAsia="標楷體" w:hAnsi="標楷體" w:hint="eastAsia"/>
                <w:color w:val="000000"/>
                <w:sz w:val="28"/>
                <w:szCs w:val="28"/>
              </w:rPr>
              <w:t>限制性招標，不可有本法主管機關訂頒之「政府採購法第22條第1項各款執行錯誤態樣」之錯誤行為。例如：</w:t>
            </w:r>
          </w:p>
          <w:p w:rsidR="00676C10" w:rsidRDefault="00676C10" w:rsidP="00676C10">
            <w:pPr>
              <w:spacing w:line="400" w:lineRule="exact"/>
              <w:ind w:left="857" w:hangingChars="306" w:hanging="857"/>
              <w:jc w:val="both"/>
              <w:rPr>
                <w:rFonts w:eastAsia="標楷體" w:hAnsi="標楷體" w:hint="eastAsia"/>
                <w:sz w:val="28"/>
                <w:szCs w:val="28"/>
              </w:rPr>
            </w:pPr>
            <w:r>
              <w:rPr>
                <w:rFonts w:ascii="標楷體" w:eastAsia="標楷體" w:hAnsi="標楷體" w:hint="eastAsia"/>
                <w:color w:val="000000"/>
                <w:sz w:val="28"/>
                <w:szCs w:val="28"/>
              </w:rPr>
              <w:t xml:space="preserve">   1、</w:t>
            </w:r>
            <w:r w:rsidRPr="00651093">
              <w:rPr>
                <w:rFonts w:eastAsia="標楷體" w:hAnsi="標楷體" w:hint="eastAsia"/>
                <w:sz w:val="28"/>
                <w:szCs w:val="28"/>
              </w:rPr>
              <w:t>誤以為</w:t>
            </w:r>
            <w:r w:rsidRPr="00651093">
              <w:rPr>
                <w:rFonts w:eastAsia="標楷體" w:hAnsi="標楷體"/>
                <w:sz w:val="28"/>
                <w:szCs w:val="28"/>
              </w:rPr>
              <w:t>獨家代理</w:t>
            </w:r>
            <w:r w:rsidRPr="00651093">
              <w:rPr>
                <w:rFonts w:eastAsia="標楷體" w:hAnsi="標楷體" w:hint="eastAsia"/>
                <w:sz w:val="28"/>
                <w:szCs w:val="28"/>
              </w:rPr>
              <w:t>商</w:t>
            </w:r>
            <w:r w:rsidRPr="00651093">
              <w:rPr>
                <w:rFonts w:eastAsia="標楷體" w:hAnsi="標楷體"/>
                <w:sz w:val="28"/>
                <w:szCs w:val="28"/>
              </w:rPr>
              <w:t>或獨家經銷</w:t>
            </w:r>
            <w:r w:rsidRPr="00651093">
              <w:rPr>
                <w:rFonts w:eastAsia="標楷體" w:hAnsi="標楷體" w:hint="eastAsia"/>
                <w:sz w:val="28"/>
                <w:szCs w:val="28"/>
              </w:rPr>
              <w:t>商就是專屬權利</w:t>
            </w:r>
            <w:r w:rsidRPr="00676C10">
              <w:rPr>
                <w:rFonts w:eastAsia="標楷體" w:hAnsi="標楷體" w:hint="eastAsia"/>
                <w:b/>
                <w:sz w:val="28"/>
                <w:szCs w:val="28"/>
                <w:u w:val="single"/>
              </w:rPr>
              <w:t>或</w:t>
            </w:r>
            <w:r w:rsidRPr="00651093">
              <w:rPr>
                <w:rFonts w:eastAsia="標楷體" w:hAnsi="標楷體"/>
                <w:sz w:val="28"/>
                <w:szCs w:val="28"/>
              </w:rPr>
              <w:t>獨家</w:t>
            </w:r>
            <w:r w:rsidRPr="00651093">
              <w:rPr>
                <w:rFonts w:eastAsia="標楷體" w:hAnsi="標楷體" w:hint="eastAsia"/>
                <w:sz w:val="28"/>
                <w:szCs w:val="28"/>
              </w:rPr>
              <w:t>製造或</w:t>
            </w:r>
            <w:r w:rsidRPr="00651093">
              <w:rPr>
                <w:rFonts w:eastAsia="標楷體" w:hAnsi="標楷體"/>
                <w:sz w:val="28"/>
                <w:szCs w:val="28"/>
              </w:rPr>
              <w:t>供應，</w:t>
            </w:r>
            <w:r w:rsidRPr="00651093">
              <w:rPr>
                <w:rFonts w:eastAsia="標楷體" w:hAnsi="標楷體" w:hint="eastAsia"/>
                <w:sz w:val="28"/>
                <w:szCs w:val="28"/>
              </w:rPr>
              <w:t>而依第</w:t>
            </w:r>
            <w:r w:rsidRPr="00651093">
              <w:rPr>
                <w:rFonts w:eastAsia="標楷體" w:hAnsi="標楷體" w:hint="eastAsia"/>
                <w:sz w:val="28"/>
                <w:szCs w:val="28"/>
              </w:rPr>
              <w:t>2</w:t>
            </w:r>
            <w:r w:rsidRPr="00651093">
              <w:rPr>
                <w:rFonts w:eastAsia="標楷體" w:hAnsi="標楷體" w:hint="eastAsia"/>
                <w:sz w:val="28"/>
                <w:szCs w:val="28"/>
              </w:rPr>
              <w:t>款辦理。</w:t>
            </w:r>
          </w:p>
          <w:p w:rsidR="00812063" w:rsidRDefault="00812063" w:rsidP="00812063">
            <w:pPr>
              <w:spacing w:line="400" w:lineRule="exact"/>
              <w:ind w:left="610" w:hangingChars="218" w:hanging="610"/>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p w:rsidR="00812063" w:rsidRPr="00651093" w:rsidRDefault="00812063" w:rsidP="00812063">
            <w:pPr>
              <w:spacing w:line="400" w:lineRule="exact"/>
              <w:ind w:leftChars="58" w:left="716" w:hangingChars="206" w:hanging="577"/>
              <w:jc w:val="both"/>
              <w:rPr>
                <w:rFonts w:ascii="標楷體" w:eastAsia="標楷體" w:hAnsi="標楷體"/>
                <w:color w:val="000000"/>
                <w:sz w:val="28"/>
                <w:szCs w:val="28"/>
              </w:rPr>
            </w:pPr>
            <w:r>
              <w:rPr>
                <w:rFonts w:ascii="標楷體" w:eastAsia="標楷體" w:hAnsi="標楷體" w:hint="eastAsia"/>
                <w:sz w:val="28"/>
              </w:rPr>
              <w:t>(三)</w:t>
            </w:r>
            <w:r w:rsidRPr="00651093">
              <w:rPr>
                <w:rFonts w:ascii="標楷體" w:eastAsia="標楷體" w:hAnsi="標楷體" w:hint="eastAsia"/>
                <w:color w:val="000000"/>
                <w:sz w:val="28"/>
                <w:szCs w:val="28"/>
              </w:rPr>
              <w:t>符合本法第22條第1項第16款所定情形，經需求、使用或承辦採購單位</w:t>
            </w:r>
            <w:r w:rsidRPr="00812063">
              <w:rPr>
                <w:rFonts w:ascii="標楷體" w:eastAsia="標楷體" w:hAnsi="標楷體" w:hint="eastAsia"/>
                <w:color w:val="000000"/>
                <w:sz w:val="28"/>
                <w:szCs w:val="28"/>
              </w:rPr>
              <w:t>就個案敘明邀請指定廠商比價或議價之適當理由</w:t>
            </w:r>
            <w:r w:rsidRPr="00651093">
              <w:rPr>
                <w:rFonts w:ascii="標楷體" w:eastAsia="標楷體" w:hAnsi="標楷體" w:hint="eastAsia"/>
                <w:color w:val="000000"/>
                <w:sz w:val="28"/>
                <w:szCs w:val="28"/>
              </w:rPr>
              <w:t>，簽報機關首長或其授權人員核准者，得採限制性招標，免報經本法主管機關認定。</w:t>
            </w:r>
          </w:p>
          <w:p w:rsidR="00676C10" w:rsidRDefault="00676C10" w:rsidP="00812063">
            <w:pPr>
              <w:spacing w:line="400" w:lineRule="exact"/>
              <w:ind w:leftChars="100" w:left="570" w:hangingChars="118" w:hanging="330"/>
              <w:jc w:val="both"/>
              <w:rPr>
                <w:rFonts w:ascii="標楷體" w:eastAsia="標楷體" w:hAnsi="標楷體"/>
                <w:sz w:val="28"/>
              </w:rPr>
            </w:pPr>
            <w:r>
              <w:rPr>
                <w:rFonts w:ascii="標楷體" w:eastAsia="標楷體" w:hAnsi="標楷體"/>
                <w:sz w:val="28"/>
              </w:rPr>
              <w:lastRenderedPageBreak/>
              <w:t>……</w:t>
            </w:r>
          </w:p>
          <w:p w:rsidR="00C947D3" w:rsidRPr="00651093" w:rsidRDefault="00C947D3" w:rsidP="00C947D3">
            <w:pPr>
              <w:spacing w:line="400" w:lineRule="exact"/>
              <w:ind w:left="610" w:hangingChars="218" w:hanging="610"/>
              <w:jc w:val="both"/>
              <w:rPr>
                <w:rFonts w:ascii="標楷體" w:eastAsia="標楷體" w:hAnsi="標楷體"/>
                <w:sz w:val="28"/>
                <w:szCs w:val="28"/>
              </w:rPr>
            </w:pPr>
            <w:r w:rsidRPr="00651093">
              <w:rPr>
                <w:rFonts w:ascii="標楷體" w:eastAsia="標楷體" w:hAnsi="標楷體" w:hint="eastAsia"/>
                <w:color w:val="000000"/>
                <w:sz w:val="28"/>
                <w:szCs w:val="28"/>
              </w:rPr>
              <w:t>三、公告金額以上之採購：</w:t>
            </w:r>
          </w:p>
          <w:p w:rsidR="00C947D3" w:rsidRDefault="00C947D3" w:rsidP="00C947D3">
            <w:pPr>
              <w:pStyle w:val="7"/>
              <w:ind w:left="822" w:hanging="567"/>
              <w:jc w:val="both"/>
              <w:rPr>
                <w:rFonts w:ascii="標楷體" w:eastAsia="標楷體" w:hAnsi="標楷體"/>
                <w:sz w:val="28"/>
                <w:szCs w:val="28"/>
              </w:rPr>
            </w:pPr>
            <w:r>
              <w:rPr>
                <w:rFonts w:ascii="標楷體" w:eastAsia="標楷體" w:hAnsi="標楷體"/>
                <w:sz w:val="28"/>
                <w:szCs w:val="28"/>
              </w:rPr>
              <w:t>……</w:t>
            </w:r>
          </w:p>
          <w:p w:rsidR="00C947D3" w:rsidRDefault="00C947D3" w:rsidP="00C947D3">
            <w:pPr>
              <w:pStyle w:val="7"/>
              <w:ind w:left="857" w:hanging="602"/>
              <w:jc w:val="both"/>
              <w:rPr>
                <w:rFonts w:ascii="標楷體" w:eastAsia="標楷體" w:hAnsi="標楷體"/>
                <w:sz w:val="28"/>
                <w:szCs w:val="28"/>
              </w:rPr>
            </w:pPr>
            <w:r>
              <w:rPr>
                <w:rFonts w:ascii="標楷體" w:eastAsia="標楷體" w:hAnsi="標楷體" w:hint="eastAsia"/>
                <w:sz w:val="28"/>
                <w:szCs w:val="28"/>
              </w:rPr>
              <w:t>(二)</w:t>
            </w:r>
            <w:r w:rsidRPr="00C83DD4">
              <w:rPr>
                <w:rFonts w:ascii="標楷體" w:eastAsia="標楷體" w:hAnsi="標楷體" w:hint="eastAsia"/>
                <w:sz w:val="28"/>
                <w:szCs w:val="28"/>
              </w:rPr>
              <w:t>適用</w:t>
            </w:r>
            <w:r w:rsidRPr="00C83DD4">
              <w:rPr>
                <w:rFonts w:ascii="標楷體" w:eastAsia="標楷體" w:hAnsi="標楷體" w:hint="eastAsia"/>
                <w:b/>
                <w:color w:val="000000"/>
                <w:sz w:val="28"/>
                <w:szCs w:val="28"/>
                <w:u w:val="single"/>
              </w:rPr>
              <w:t>我國</w:t>
            </w:r>
            <w:r w:rsidRPr="00126BCB">
              <w:rPr>
                <w:rFonts w:ascii="標楷體" w:eastAsia="標楷體" w:hAnsi="標楷體" w:hint="eastAsia"/>
                <w:b/>
                <w:sz w:val="28"/>
                <w:szCs w:val="28"/>
                <w:u w:val="single"/>
              </w:rPr>
              <w:t>締結之條約或協定之採購案件</w:t>
            </w:r>
            <w:r w:rsidRPr="00126BCB">
              <w:rPr>
                <w:rFonts w:ascii="標楷體" w:eastAsia="標楷體" w:hAnsi="標楷體" w:hint="eastAsia"/>
                <w:b/>
                <w:color w:val="000000"/>
                <w:sz w:val="28"/>
                <w:szCs w:val="28"/>
                <w:u w:val="single"/>
              </w:rPr>
              <w:t>，須符合</w:t>
            </w:r>
            <w:r w:rsidRPr="00126BCB">
              <w:rPr>
                <w:rFonts w:ascii="標楷體" w:eastAsia="標楷體" w:hAnsi="標楷體" w:hint="eastAsia"/>
                <w:b/>
                <w:sz w:val="28"/>
                <w:szCs w:val="28"/>
                <w:u w:val="single"/>
              </w:rPr>
              <w:t>條約或協定之規定。為免誤解，適用</w:t>
            </w:r>
            <w:r w:rsidRPr="00126BCB">
              <w:rPr>
                <w:rFonts w:ascii="標楷體" w:eastAsia="標楷體" w:hAnsi="標楷體" w:hint="eastAsia"/>
                <w:b/>
                <w:color w:val="000000"/>
                <w:sz w:val="28"/>
                <w:szCs w:val="28"/>
                <w:u w:val="single"/>
              </w:rPr>
              <w:t>我國</w:t>
            </w:r>
            <w:r w:rsidRPr="00126BCB">
              <w:rPr>
                <w:rFonts w:ascii="標楷體" w:eastAsia="標楷體" w:hAnsi="標楷體" w:hint="eastAsia"/>
                <w:b/>
                <w:sz w:val="28"/>
                <w:szCs w:val="28"/>
                <w:u w:val="single"/>
              </w:rPr>
              <w:t>締結之條約或協定之無需刊登招標公告之</w:t>
            </w:r>
            <w:r w:rsidRPr="00126BCB">
              <w:rPr>
                <w:rFonts w:ascii="標楷體" w:eastAsia="標楷體" w:hAnsi="標楷體" w:hint="eastAsia"/>
                <w:b/>
                <w:color w:val="000000"/>
                <w:sz w:val="28"/>
                <w:szCs w:val="28"/>
                <w:u w:val="single"/>
              </w:rPr>
              <w:t>限制性招標</w:t>
            </w:r>
            <w:r w:rsidRPr="00126BCB">
              <w:rPr>
                <w:rFonts w:ascii="標楷體" w:eastAsia="標楷體" w:hAnsi="標楷體" w:hint="eastAsia"/>
                <w:b/>
                <w:sz w:val="28"/>
                <w:szCs w:val="28"/>
                <w:u w:val="single"/>
              </w:rPr>
              <w:t>採購案件</w:t>
            </w:r>
            <w:r w:rsidRPr="00DB47FD">
              <w:rPr>
                <w:rFonts w:ascii="標楷體" w:eastAsia="標楷體" w:hAnsi="標楷體" w:hint="eastAsia"/>
                <w:sz w:val="28"/>
                <w:szCs w:val="28"/>
              </w:rPr>
              <w:t>，不建議將徵求受邀廠商之公告刊登政府採購公報或公開於主管機關之資訊網路。</w:t>
            </w:r>
          </w:p>
          <w:p w:rsidR="00D7247F" w:rsidRPr="00C947D3" w:rsidRDefault="00D7247F" w:rsidP="00D7247F">
            <w:pPr>
              <w:pStyle w:val="7"/>
              <w:ind w:left="591" w:hanging="619"/>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651093">
              <w:rPr>
                <w:rFonts w:ascii="標楷體" w:eastAsia="標楷體" w:hAnsi="標楷體" w:hint="eastAsia"/>
                <w:color w:val="000000"/>
                <w:sz w:val="28"/>
                <w:szCs w:val="28"/>
              </w:rPr>
              <w:t>、</w:t>
            </w:r>
            <w:r w:rsidRPr="00DB47FD">
              <w:rPr>
                <w:rFonts w:ascii="標楷體" w:eastAsia="標楷體" w:hAnsi="標楷體" w:hint="eastAsia"/>
                <w:sz w:val="28"/>
                <w:szCs w:val="28"/>
              </w:rPr>
              <w:t>依據臺灣、澎湖、金門、馬祖個別關稅領域與美國政府採購協議，政府採購法第22條第1項第16款（其他經主管機關認定者）之適用，對於適用</w:t>
            </w:r>
            <w:r w:rsidRPr="002609CE">
              <w:rPr>
                <w:rFonts w:ascii="標楷體" w:eastAsia="標楷體" w:hAnsi="標楷體" w:hint="eastAsia"/>
                <w:b/>
                <w:sz w:val="28"/>
                <w:szCs w:val="28"/>
                <w:u w:val="single"/>
              </w:rPr>
              <w:t>世界貿易組織政府採購協定</w:t>
            </w:r>
            <w:r w:rsidRPr="00DB47FD">
              <w:rPr>
                <w:rFonts w:ascii="標楷體" w:eastAsia="標楷體" w:hAnsi="標楷體" w:hint="eastAsia"/>
                <w:sz w:val="28"/>
                <w:szCs w:val="28"/>
              </w:rPr>
              <w:t>(下稱GPA)之採購，應僅限於GPA</w:t>
            </w:r>
            <w:r w:rsidRPr="002609CE">
              <w:rPr>
                <w:rFonts w:ascii="標楷體" w:eastAsia="標楷體" w:hAnsi="標楷體" w:hint="eastAsia"/>
                <w:b/>
                <w:sz w:val="28"/>
                <w:szCs w:val="28"/>
                <w:u w:val="single"/>
              </w:rPr>
              <w:t>第3條</w:t>
            </w:r>
            <w:r w:rsidRPr="00DB47FD">
              <w:rPr>
                <w:rFonts w:ascii="標楷體" w:eastAsia="標楷體" w:hAnsi="標楷體" w:hint="eastAsia"/>
                <w:sz w:val="28"/>
                <w:szCs w:val="28"/>
              </w:rPr>
              <w:t>（除外事項）及</w:t>
            </w:r>
            <w:r w:rsidRPr="002609CE">
              <w:rPr>
                <w:rFonts w:ascii="標楷體" w:eastAsia="標楷體" w:hAnsi="標楷體" w:hint="eastAsia"/>
                <w:b/>
                <w:sz w:val="28"/>
                <w:szCs w:val="28"/>
                <w:u w:val="single"/>
              </w:rPr>
              <w:t>第13條</w:t>
            </w:r>
            <w:r w:rsidRPr="00DB47FD">
              <w:rPr>
                <w:rFonts w:ascii="標楷體" w:eastAsia="標楷體" w:hAnsi="標楷體" w:hint="eastAsia"/>
                <w:sz w:val="28"/>
                <w:szCs w:val="28"/>
              </w:rPr>
              <w:t>（限制性招標）所准許之情形。</w:t>
            </w:r>
          </w:p>
        </w:tc>
        <w:tc>
          <w:tcPr>
            <w:tcW w:w="4394" w:type="dxa"/>
          </w:tcPr>
          <w:p w:rsidR="00C947D3" w:rsidRDefault="00C947D3" w:rsidP="00126BCB">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lastRenderedPageBreak/>
              <w:t>限制性招標依採購規模區分:</w:t>
            </w:r>
          </w:p>
          <w:p w:rsidR="000A4CAD" w:rsidRDefault="000A4CAD" w:rsidP="00126BCB">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t>一、小額採購(目前為公告金額十分之一以下之採購，即新臺幣(以下同)10萬元以下之採購):</w:t>
            </w:r>
          </w:p>
          <w:p w:rsidR="007F7F42" w:rsidRDefault="00C947D3" w:rsidP="00960F48">
            <w:pPr>
              <w:pStyle w:val="7"/>
              <w:ind w:left="823" w:hanging="567"/>
              <w:jc w:val="both"/>
              <w:textDirection w:val="lrTbV"/>
              <w:rPr>
                <w:rFonts w:ascii="標楷體" w:eastAsia="標楷體" w:hAnsi="標楷體"/>
                <w:color w:val="000000"/>
                <w:sz w:val="28"/>
                <w:szCs w:val="28"/>
              </w:rPr>
            </w:pPr>
            <w:r>
              <w:rPr>
                <w:rFonts w:ascii="標楷體" w:eastAsia="標楷體" w:hAnsi="標楷體"/>
                <w:spacing w:val="0"/>
                <w:sz w:val="28"/>
              </w:rPr>
              <w:t>……</w:t>
            </w:r>
          </w:p>
          <w:p w:rsidR="007F7F42" w:rsidRDefault="007F7F42" w:rsidP="00960F48">
            <w:pPr>
              <w:pStyle w:val="7"/>
              <w:ind w:left="823" w:hanging="567"/>
              <w:jc w:val="both"/>
              <w:textDirection w:val="lrTbV"/>
              <w:rPr>
                <w:rFonts w:ascii="標楷體" w:eastAsia="標楷體" w:hAnsi="標楷體"/>
                <w:color w:val="000000"/>
                <w:sz w:val="28"/>
                <w:szCs w:val="28"/>
              </w:rPr>
            </w:pPr>
            <w:r>
              <w:rPr>
                <w:rFonts w:ascii="標楷體" w:eastAsia="標楷體" w:hAnsi="標楷體" w:hint="eastAsia"/>
                <w:color w:val="000000"/>
                <w:sz w:val="28"/>
                <w:szCs w:val="28"/>
              </w:rPr>
              <w:t>(二)</w:t>
            </w:r>
            <w:r w:rsidRPr="00651093">
              <w:rPr>
                <w:rFonts w:ascii="標楷體" w:eastAsia="標楷體" w:hAnsi="標楷體" w:hint="eastAsia"/>
                <w:color w:val="000000"/>
                <w:sz w:val="28"/>
                <w:szCs w:val="28"/>
              </w:rPr>
              <w:t>同性質之採購，不宜一再洽同一廠商採購，</w:t>
            </w:r>
            <w:r>
              <w:rPr>
                <w:rFonts w:ascii="標楷體" w:eastAsia="標楷體" w:hAnsi="標楷體" w:hint="eastAsia"/>
                <w:color w:val="000000"/>
                <w:sz w:val="28"/>
                <w:szCs w:val="28"/>
              </w:rPr>
              <w:t>且</w:t>
            </w:r>
            <w:r w:rsidRPr="00651093">
              <w:rPr>
                <w:rFonts w:ascii="標楷體" w:eastAsia="標楷體" w:hAnsi="標楷體" w:hint="eastAsia"/>
                <w:sz w:val="28"/>
                <w:szCs w:val="28"/>
              </w:rPr>
              <w:t>不可有「機關辦理公告金額十分之一（新臺幣10萬元）以下採購常見誤解或錯誤態樣」</w:t>
            </w:r>
            <w:r w:rsidRPr="00651093">
              <w:rPr>
                <w:rFonts w:ascii="標楷體" w:eastAsia="標楷體" w:hAnsi="標楷體" w:hint="eastAsia"/>
                <w:color w:val="000000"/>
                <w:sz w:val="28"/>
                <w:szCs w:val="28"/>
              </w:rPr>
              <w:t>之誤解或錯誤行為。例如：</w:t>
            </w:r>
          </w:p>
          <w:p w:rsidR="007F7F42" w:rsidRDefault="00C947D3" w:rsidP="00C947D3">
            <w:pPr>
              <w:pStyle w:val="7"/>
              <w:jc w:val="both"/>
              <w:textDirection w:val="lrTbV"/>
              <w:rPr>
                <w:rFonts w:ascii="標楷體" w:eastAsia="標楷體" w:hAnsi="標楷體"/>
                <w:b/>
                <w:sz w:val="28"/>
              </w:rPr>
            </w:pPr>
            <w:r>
              <w:rPr>
                <w:rFonts w:ascii="標楷體" w:eastAsia="標楷體" w:hAnsi="標楷體" w:hint="eastAsia"/>
                <w:b/>
                <w:sz w:val="28"/>
              </w:rPr>
              <w:t xml:space="preserve">  </w:t>
            </w:r>
            <w:r>
              <w:rPr>
                <w:rFonts w:ascii="標楷體" w:eastAsia="標楷體" w:hAnsi="標楷體"/>
                <w:b/>
                <w:sz w:val="28"/>
              </w:rPr>
              <w:t>……</w:t>
            </w:r>
          </w:p>
          <w:p w:rsidR="00676C10" w:rsidRPr="00651093" w:rsidRDefault="00676C10" w:rsidP="00676C10">
            <w:pPr>
              <w:spacing w:line="400" w:lineRule="exact"/>
              <w:ind w:leftChars="1" w:left="731" w:hangingChars="260" w:hanging="729"/>
              <w:jc w:val="both"/>
              <w:rPr>
                <w:rFonts w:ascii="標楷體" w:eastAsia="標楷體" w:hAnsi="標楷體"/>
                <w:sz w:val="28"/>
                <w:szCs w:val="28"/>
              </w:rPr>
            </w:pPr>
            <w:r>
              <w:rPr>
                <w:rFonts w:ascii="標楷體" w:eastAsia="標楷體" w:hAnsi="標楷體" w:hint="eastAsia"/>
                <w:b/>
                <w:sz w:val="28"/>
              </w:rPr>
              <w:t xml:space="preserve">   </w:t>
            </w:r>
            <w:r>
              <w:rPr>
                <w:rFonts w:ascii="標楷體" w:eastAsia="標楷體" w:hAnsi="標楷體" w:hint="eastAsia"/>
                <w:color w:val="000000"/>
                <w:sz w:val="28"/>
                <w:szCs w:val="28"/>
              </w:rPr>
              <w:t>3.</w:t>
            </w:r>
            <w:r w:rsidRPr="00676C10">
              <w:rPr>
                <w:rFonts w:ascii="標楷體" w:eastAsia="標楷體" w:hAnsi="標楷體" w:hint="eastAsia"/>
                <w:color w:val="000000"/>
                <w:sz w:val="28"/>
                <w:szCs w:val="28"/>
                <w:u w:val="single"/>
              </w:rPr>
              <w:t>不要</w:t>
            </w:r>
            <w:r>
              <w:rPr>
                <w:rFonts w:ascii="標楷體" w:eastAsia="標楷體" w:hAnsi="標楷體" w:hint="eastAsia"/>
                <w:sz w:val="28"/>
                <w:szCs w:val="28"/>
              </w:rPr>
              <w:t>誤以為所有小額採購僅可</w:t>
            </w:r>
            <w:r w:rsidRPr="00651093">
              <w:rPr>
                <w:rFonts w:ascii="標楷體" w:eastAsia="標楷體" w:hAnsi="標楷體" w:hint="eastAsia"/>
                <w:sz w:val="28"/>
                <w:szCs w:val="28"/>
              </w:rPr>
              <w:t>逕洽一家廠商採購。</w:t>
            </w:r>
          </w:p>
          <w:p w:rsidR="00C947D3" w:rsidRPr="00676C10" w:rsidRDefault="00676C10" w:rsidP="00C947D3">
            <w:pPr>
              <w:pStyle w:val="7"/>
              <w:jc w:val="both"/>
              <w:textDirection w:val="lrTbV"/>
              <w:rPr>
                <w:rFonts w:ascii="標楷體" w:eastAsia="標楷體" w:hAnsi="標楷體"/>
                <w:b/>
                <w:sz w:val="28"/>
              </w:rPr>
            </w:pPr>
            <w:r>
              <w:rPr>
                <w:rFonts w:ascii="標楷體" w:eastAsia="標楷體" w:hAnsi="標楷體" w:hint="eastAsia"/>
                <w:b/>
                <w:sz w:val="28"/>
              </w:rPr>
              <w:t xml:space="preserve">  </w:t>
            </w:r>
            <w:r>
              <w:rPr>
                <w:rFonts w:ascii="標楷體" w:eastAsia="標楷體" w:hAnsi="標楷體"/>
                <w:b/>
                <w:sz w:val="28"/>
              </w:rPr>
              <w:t>……</w:t>
            </w: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C947D3" w:rsidRDefault="00C947D3" w:rsidP="00C947D3">
            <w:pPr>
              <w:pStyle w:val="7"/>
              <w:jc w:val="both"/>
              <w:textDirection w:val="lrTbV"/>
              <w:rPr>
                <w:rFonts w:ascii="標楷體" w:eastAsia="標楷體" w:hAnsi="標楷體"/>
                <w:b/>
                <w:sz w:val="28"/>
              </w:rPr>
            </w:pPr>
          </w:p>
          <w:p w:rsidR="00676C10" w:rsidRDefault="00676C10" w:rsidP="00C947D3">
            <w:pPr>
              <w:pStyle w:val="7"/>
              <w:jc w:val="both"/>
              <w:textDirection w:val="lrTbV"/>
              <w:rPr>
                <w:rFonts w:ascii="標楷體" w:eastAsia="標楷體" w:hAnsi="標楷體"/>
                <w:b/>
                <w:sz w:val="28"/>
              </w:rPr>
            </w:pPr>
          </w:p>
          <w:p w:rsidR="00C947D3" w:rsidRDefault="00C947D3" w:rsidP="00C947D3">
            <w:pPr>
              <w:pStyle w:val="7"/>
              <w:ind w:left="822" w:hanging="567"/>
              <w:jc w:val="both"/>
              <w:rPr>
                <w:rFonts w:ascii="標楷體" w:eastAsia="標楷體" w:hAnsi="標楷體"/>
                <w:sz w:val="28"/>
                <w:szCs w:val="28"/>
              </w:rPr>
            </w:pPr>
            <w:r>
              <w:rPr>
                <w:rFonts w:ascii="標楷體" w:eastAsia="標楷體" w:hAnsi="標楷體"/>
                <w:sz w:val="28"/>
                <w:szCs w:val="28"/>
              </w:rPr>
              <w:t>……</w:t>
            </w:r>
          </w:p>
          <w:p w:rsidR="00676C10" w:rsidRPr="00651093" w:rsidRDefault="00676C10" w:rsidP="00676C10">
            <w:pPr>
              <w:spacing w:line="400" w:lineRule="exact"/>
              <w:ind w:left="591" w:hangingChars="211" w:hanging="591"/>
              <w:jc w:val="both"/>
              <w:rPr>
                <w:rFonts w:ascii="標楷體" w:eastAsia="標楷體" w:hAnsi="標楷體"/>
                <w:sz w:val="28"/>
                <w:szCs w:val="28"/>
              </w:rPr>
            </w:pPr>
            <w:r w:rsidRPr="00651093">
              <w:rPr>
                <w:rFonts w:ascii="標楷體" w:eastAsia="標楷體" w:hAnsi="標楷體" w:hint="eastAsia"/>
                <w:sz w:val="28"/>
                <w:szCs w:val="28"/>
              </w:rPr>
              <w:t>二、未達公告金額但逾公告金額十分之一</w:t>
            </w:r>
            <w:r w:rsidRPr="00651093">
              <w:rPr>
                <w:rFonts w:ascii="標楷體" w:eastAsia="標楷體" w:hAnsi="標楷體" w:hint="eastAsia"/>
                <w:color w:val="000000"/>
                <w:sz w:val="28"/>
                <w:szCs w:val="28"/>
              </w:rPr>
              <w:t>之採購</w:t>
            </w:r>
            <w:r w:rsidRPr="00651093">
              <w:rPr>
                <w:rFonts w:ascii="標楷體" w:eastAsia="標楷體" w:hAnsi="標楷體" w:hint="eastAsia"/>
                <w:sz w:val="28"/>
                <w:szCs w:val="28"/>
              </w:rPr>
              <w:t>：</w:t>
            </w:r>
          </w:p>
          <w:p w:rsidR="00676C10" w:rsidRPr="00651093" w:rsidRDefault="00676C10" w:rsidP="00676C10">
            <w:pPr>
              <w:spacing w:line="400" w:lineRule="exact"/>
              <w:ind w:left="717" w:hangingChars="256" w:hanging="717"/>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651093">
              <w:rPr>
                <w:rFonts w:ascii="標楷體" w:eastAsia="標楷體" w:hAnsi="標楷體" w:hint="eastAsia"/>
                <w:color w:val="000000"/>
                <w:sz w:val="28"/>
                <w:szCs w:val="28"/>
              </w:rPr>
              <w:t>機關依上開（一）</w:t>
            </w:r>
            <w:r w:rsidRPr="00651093">
              <w:rPr>
                <w:rFonts w:ascii="標楷體" w:eastAsia="標楷體" w:hAnsi="標楷體" w:hint="eastAsia"/>
                <w:sz w:val="28"/>
                <w:szCs w:val="28"/>
              </w:rPr>
              <w:t>採</w:t>
            </w:r>
            <w:r w:rsidRPr="00651093">
              <w:rPr>
                <w:rFonts w:ascii="標楷體" w:eastAsia="標楷體" w:hAnsi="標楷體" w:hint="eastAsia"/>
                <w:color w:val="000000"/>
                <w:sz w:val="28"/>
                <w:szCs w:val="28"/>
              </w:rPr>
              <w:t>限制性招標，不可有本法主管機關訂頒之「政府採購法第22條第1項各款執行錯誤態樣」之錯誤行為。例如：</w:t>
            </w:r>
          </w:p>
          <w:p w:rsidR="00676C10" w:rsidRPr="00676C10" w:rsidRDefault="00676C10" w:rsidP="00676C10">
            <w:pPr>
              <w:spacing w:line="400" w:lineRule="exact"/>
              <w:ind w:leftChars="12" w:left="872" w:hangingChars="301" w:hanging="843"/>
              <w:jc w:val="both"/>
              <w:rPr>
                <w:rFonts w:ascii="標楷體" w:eastAsia="標楷體" w:hAnsi="標楷體"/>
                <w:color w:val="000000"/>
                <w:sz w:val="28"/>
                <w:szCs w:val="28"/>
              </w:rPr>
            </w:pPr>
            <w:r>
              <w:rPr>
                <w:rFonts w:ascii="標楷體" w:eastAsia="標楷體" w:hAnsi="標楷體" w:hint="eastAsia"/>
                <w:color w:val="000000"/>
                <w:sz w:val="28"/>
                <w:szCs w:val="28"/>
              </w:rPr>
              <w:t xml:space="preserve">   1、</w:t>
            </w:r>
            <w:r w:rsidRPr="00651093">
              <w:rPr>
                <w:rFonts w:eastAsia="標楷體" w:hAnsi="標楷體" w:hint="eastAsia"/>
                <w:sz w:val="28"/>
                <w:szCs w:val="28"/>
              </w:rPr>
              <w:t>誤以為</w:t>
            </w:r>
            <w:r w:rsidRPr="00651093">
              <w:rPr>
                <w:rFonts w:eastAsia="標楷體" w:hAnsi="標楷體"/>
                <w:sz w:val="28"/>
                <w:szCs w:val="28"/>
              </w:rPr>
              <w:t>獨家代理</w:t>
            </w:r>
            <w:r w:rsidRPr="00651093">
              <w:rPr>
                <w:rFonts w:eastAsia="標楷體" w:hAnsi="標楷體" w:hint="eastAsia"/>
                <w:sz w:val="28"/>
                <w:szCs w:val="28"/>
              </w:rPr>
              <w:t>商</w:t>
            </w:r>
            <w:r w:rsidRPr="00651093">
              <w:rPr>
                <w:rFonts w:eastAsia="標楷體" w:hAnsi="標楷體"/>
                <w:sz w:val="28"/>
                <w:szCs w:val="28"/>
              </w:rPr>
              <w:t>或獨家經銷</w:t>
            </w:r>
            <w:r w:rsidRPr="00651093">
              <w:rPr>
                <w:rFonts w:eastAsia="標楷體" w:hAnsi="標楷體" w:hint="eastAsia"/>
                <w:sz w:val="28"/>
                <w:szCs w:val="28"/>
              </w:rPr>
              <w:t>商就是專屬權利</w:t>
            </w:r>
            <w:r>
              <w:rPr>
                <w:rFonts w:eastAsia="標楷體" w:hAnsi="標楷體" w:hint="eastAsia"/>
                <w:sz w:val="28"/>
                <w:szCs w:val="28"/>
                <w:u w:val="single"/>
              </w:rPr>
              <w:t>、</w:t>
            </w:r>
            <w:r w:rsidRPr="00651093">
              <w:rPr>
                <w:rFonts w:eastAsia="標楷體" w:hAnsi="標楷體"/>
                <w:sz w:val="28"/>
                <w:szCs w:val="28"/>
              </w:rPr>
              <w:t>獨家</w:t>
            </w:r>
            <w:r w:rsidRPr="00651093">
              <w:rPr>
                <w:rFonts w:eastAsia="標楷體" w:hAnsi="標楷體" w:hint="eastAsia"/>
                <w:sz w:val="28"/>
                <w:szCs w:val="28"/>
              </w:rPr>
              <w:t>製造或</w:t>
            </w:r>
            <w:r w:rsidRPr="00651093">
              <w:rPr>
                <w:rFonts w:eastAsia="標楷體" w:hAnsi="標楷體"/>
                <w:sz w:val="28"/>
                <w:szCs w:val="28"/>
              </w:rPr>
              <w:t>供應，</w:t>
            </w:r>
            <w:r w:rsidRPr="00651093">
              <w:rPr>
                <w:rFonts w:eastAsia="標楷體" w:hAnsi="標楷體" w:hint="eastAsia"/>
                <w:sz w:val="28"/>
                <w:szCs w:val="28"/>
              </w:rPr>
              <w:t>而依第</w:t>
            </w:r>
            <w:r w:rsidRPr="00651093">
              <w:rPr>
                <w:rFonts w:eastAsia="標楷體" w:hAnsi="標楷體" w:hint="eastAsia"/>
                <w:sz w:val="28"/>
                <w:szCs w:val="28"/>
              </w:rPr>
              <w:t>2</w:t>
            </w:r>
            <w:r w:rsidRPr="00651093">
              <w:rPr>
                <w:rFonts w:eastAsia="標楷體" w:hAnsi="標楷體" w:hint="eastAsia"/>
                <w:sz w:val="28"/>
                <w:szCs w:val="28"/>
              </w:rPr>
              <w:t>款辦理。</w:t>
            </w:r>
          </w:p>
          <w:p w:rsidR="00676C10" w:rsidRDefault="00676C10" w:rsidP="00676C10">
            <w:pPr>
              <w:spacing w:line="400" w:lineRule="exact"/>
              <w:ind w:left="610" w:hangingChars="218" w:hanging="610"/>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p w:rsidR="00812063" w:rsidRPr="00651093" w:rsidRDefault="00812063" w:rsidP="00812063">
            <w:pPr>
              <w:spacing w:line="400" w:lineRule="exact"/>
              <w:ind w:leftChars="58" w:left="716" w:hangingChars="206" w:hanging="577"/>
              <w:jc w:val="both"/>
              <w:rPr>
                <w:rFonts w:ascii="標楷體" w:eastAsia="標楷體" w:hAnsi="標楷體"/>
                <w:color w:val="000000"/>
                <w:sz w:val="28"/>
                <w:szCs w:val="28"/>
              </w:rPr>
            </w:pPr>
            <w:r>
              <w:rPr>
                <w:rFonts w:ascii="標楷體" w:eastAsia="標楷體" w:hAnsi="標楷體" w:hint="eastAsia"/>
                <w:sz w:val="28"/>
              </w:rPr>
              <w:t>(三)</w:t>
            </w:r>
            <w:r w:rsidRPr="00651093">
              <w:rPr>
                <w:rFonts w:ascii="標楷體" w:eastAsia="標楷體" w:hAnsi="標楷體" w:hint="eastAsia"/>
                <w:color w:val="000000"/>
                <w:sz w:val="28"/>
                <w:szCs w:val="28"/>
              </w:rPr>
              <w:t>符合本法第22條第1項第16款所定情形，經需求、使用或承辦採購單位</w:t>
            </w:r>
            <w:r w:rsidRPr="00812063">
              <w:rPr>
                <w:rFonts w:ascii="標楷體" w:eastAsia="標楷體" w:hAnsi="標楷體" w:hint="eastAsia"/>
                <w:color w:val="000000"/>
                <w:sz w:val="28"/>
                <w:szCs w:val="28"/>
              </w:rPr>
              <w:t>就個案敘明</w:t>
            </w:r>
            <w:r>
              <w:rPr>
                <w:rFonts w:ascii="標楷體" w:eastAsia="標楷體" w:hAnsi="標楷體" w:hint="eastAsia"/>
                <w:color w:val="000000"/>
                <w:sz w:val="28"/>
                <w:szCs w:val="28"/>
                <w:u w:val="single"/>
              </w:rPr>
              <w:t>不採公告方式辦理及</w:t>
            </w:r>
            <w:r w:rsidRPr="00812063">
              <w:rPr>
                <w:rFonts w:ascii="標楷體" w:eastAsia="標楷體" w:hAnsi="標楷體" w:hint="eastAsia"/>
                <w:color w:val="000000"/>
                <w:sz w:val="28"/>
                <w:szCs w:val="28"/>
              </w:rPr>
              <w:t>邀請指定廠商比價或議價之適當理由</w:t>
            </w:r>
            <w:r w:rsidRPr="00651093">
              <w:rPr>
                <w:rFonts w:ascii="標楷體" w:eastAsia="標楷體" w:hAnsi="標楷體" w:hint="eastAsia"/>
                <w:color w:val="000000"/>
                <w:sz w:val="28"/>
                <w:szCs w:val="28"/>
              </w:rPr>
              <w:t>，簽報機關首長或其授權人員核准者，得採限制性招標，免報經本法主管機關認定。</w:t>
            </w:r>
          </w:p>
          <w:p w:rsidR="00812063" w:rsidRDefault="00812063" w:rsidP="00812063">
            <w:pPr>
              <w:spacing w:line="400" w:lineRule="exact"/>
              <w:ind w:leftChars="100" w:left="570" w:hangingChars="118" w:hanging="330"/>
              <w:jc w:val="both"/>
              <w:rPr>
                <w:rFonts w:ascii="標楷體" w:eastAsia="標楷體" w:hAnsi="標楷體"/>
                <w:sz w:val="28"/>
              </w:rPr>
            </w:pPr>
            <w:r>
              <w:rPr>
                <w:rFonts w:ascii="標楷體" w:eastAsia="標楷體" w:hAnsi="標楷體"/>
                <w:sz w:val="28"/>
              </w:rPr>
              <w:lastRenderedPageBreak/>
              <w:t>……</w:t>
            </w:r>
          </w:p>
          <w:p w:rsidR="00C947D3" w:rsidRPr="00651093" w:rsidRDefault="00C947D3" w:rsidP="00C947D3">
            <w:pPr>
              <w:spacing w:line="400" w:lineRule="exact"/>
              <w:ind w:left="610" w:hangingChars="218" w:hanging="610"/>
              <w:jc w:val="both"/>
              <w:rPr>
                <w:rFonts w:ascii="標楷體" w:eastAsia="標楷體" w:hAnsi="標楷體"/>
                <w:sz w:val="28"/>
                <w:szCs w:val="28"/>
              </w:rPr>
            </w:pPr>
            <w:r w:rsidRPr="00651093">
              <w:rPr>
                <w:rFonts w:ascii="標楷體" w:eastAsia="標楷體" w:hAnsi="標楷體" w:hint="eastAsia"/>
                <w:color w:val="000000"/>
                <w:sz w:val="28"/>
                <w:szCs w:val="28"/>
              </w:rPr>
              <w:t>三、公告金額以上之採購：</w:t>
            </w:r>
          </w:p>
          <w:p w:rsidR="00C947D3" w:rsidRDefault="00C947D3" w:rsidP="00C947D3">
            <w:pPr>
              <w:pStyle w:val="7"/>
              <w:ind w:left="822" w:hanging="567"/>
              <w:jc w:val="both"/>
              <w:rPr>
                <w:rFonts w:ascii="標楷體" w:eastAsia="標楷體" w:hAnsi="標楷體"/>
                <w:sz w:val="28"/>
                <w:szCs w:val="28"/>
              </w:rPr>
            </w:pPr>
            <w:r>
              <w:rPr>
                <w:rFonts w:ascii="標楷體" w:eastAsia="標楷體" w:hAnsi="標楷體"/>
                <w:sz w:val="28"/>
                <w:szCs w:val="28"/>
              </w:rPr>
              <w:t>……</w:t>
            </w:r>
          </w:p>
          <w:p w:rsidR="00C947D3" w:rsidRPr="00651093" w:rsidRDefault="00C947D3" w:rsidP="00C947D3">
            <w:pPr>
              <w:pStyle w:val="7"/>
              <w:ind w:left="900" w:hanging="645"/>
              <w:jc w:val="both"/>
              <w:rPr>
                <w:rFonts w:ascii="標楷體" w:eastAsia="標楷體" w:hAnsi="標楷體"/>
                <w:color w:val="000000"/>
                <w:sz w:val="28"/>
                <w:szCs w:val="28"/>
              </w:rPr>
            </w:pPr>
            <w:r>
              <w:rPr>
                <w:rFonts w:ascii="標楷體" w:eastAsia="標楷體" w:hAnsi="標楷體" w:hint="eastAsia"/>
                <w:sz w:val="28"/>
                <w:szCs w:val="28"/>
              </w:rPr>
              <w:t>(二)</w:t>
            </w:r>
            <w:r w:rsidRPr="00C947D3">
              <w:rPr>
                <w:rFonts w:ascii="標楷體" w:eastAsia="標楷體" w:hAnsi="標楷體" w:hint="eastAsia"/>
                <w:sz w:val="28"/>
                <w:szCs w:val="28"/>
                <w:u w:val="single"/>
              </w:rPr>
              <w:t>適用世界貿易組織政府採購協定(下稱GPA)之採購案件</w:t>
            </w:r>
            <w:r w:rsidRPr="00C947D3">
              <w:rPr>
                <w:rFonts w:ascii="標楷體" w:eastAsia="標楷體" w:hAnsi="標楷體" w:hint="eastAsia"/>
                <w:color w:val="000000"/>
                <w:sz w:val="28"/>
                <w:szCs w:val="28"/>
                <w:u w:val="single"/>
              </w:rPr>
              <w:t>，須符合</w:t>
            </w:r>
            <w:r w:rsidRPr="00C947D3">
              <w:rPr>
                <w:rFonts w:ascii="標楷體" w:eastAsia="標楷體" w:hAnsi="標楷體" w:hint="eastAsia"/>
                <w:sz w:val="28"/>
                <w:szCs w:val="28"/>
                <w:u w:val="single"/>
              </w:rPr>
              <w:t>GPA之規定。為免GPA會員國誤解，適用GPA之</w:t>
            </w:r>
            <w:r w:rsidRPr="00C947D3">
              <w:rPr>
                <w:rFonts w:ascii="標楷體" w:eastAsia="標楷體" w:hAnsi="標楷體" w:hint="eastAsia"/>
                <w:color w:val="000000"/>
                <w:sz w:val="28"/>
                <w:szCs w:val="28"/>
                <w:u w:val="single"/>
              </w:rPr>
              <w:t>限制性招標</w:t>
            </w:r>
            <w:r w:rsidRPr="00C947D3">
              <w:rPr>
                <w:rFonts w:ascii="標楷體" w:eastAsia="標楷體" w:hAnsi="標楷體" w:hint="eastAsia"/>
                <w:sz w:val="28"/>
                <w:szCs w:val="28"/>
                <w:u w:val="single"/>
              </w:rPr>
              <w:t>採購案件</w:t>
            </w:r>
            <w:r w:rsidRPr="00651093">
              <w:rPr>
                <w:rFonts w:ascii="標楷體" w:eastAsia="標楷體" w:hAnsi="標楷體" w:hint="eastAsia"/>
                <w:sz w:val="28"/>
                <w:szCs w:val="28"/>
              </w:rPr>
              <w:t>，不建議將徵求受邀廠商之公告刊登政府採購公報或公開於主管機關之資訊網路。</w:t>
            </w:r>
          </w:p>
          <w:p w:rsidR="00C947D3" w:rsidRDefault="00C947D3" w:rsidP="00C947D3">
            <w:pPr>
              <w:pStyle w:val="7"/>
              <w:jc w:val="both"/>
              <w:textDirection w:val="lrTbV"/>
              <w:rPr>
                <w:rFonts w:ascii="標楷體" w:eastAsia="標楷體" w:hAnsi="標楷體"/>
                <w:b/>
                <w:sz w:val="28"/>
              </w:rPr>
            </w:pPr>
          </w:p>
          <w:p w:rsidR="00D7247F" w:rsidRPr="00C947D3" w:rsidRDefault="00D7247F" w:rsidP="00D7247F">
            <w:pPr>
              <w:pStyle w:val="7"/>
              <w:ind w:left="620" w:hanging="620"/>
              <w:jc w:val="both"/>
              <w:textDirection w:val="lrTbV"/>
              <w:rPr>
                <w:rFonts w:ascii="標楷體" w:eastAsia="標楷體" w:hAnsi="標楷體"/>
                <w:b/>
                <w:sz w:val="28"/>
              </w:rPr>
            </w:pPr>
            <w:r w:rsidRPr="00651093">
              <w:rPr>
                <w:rFonts w:ascii="標楷體" w:eastAsia="標楷體" w:hAnsi="標楷體" w:hint="eastAsia"/>
                <w:sz w:val="28"/>
                <w:szCs w:val="28"/>
              </w:rPr>
              <w:t>四、依據臺灣、澎湖、金門、馬祖個別關稅領域與美國政府採購協議，政府採購法第22條第1項第</w:t>
            </w:r>
            <w:r>
              <w:rPr>
                <w:rFonts w:ascii="標楷體" w:eastAsia="標楷體" w:hAnsi="標楷體" w:hint="eastAsia"/>
                <w:sz w:val="28"/>
                <w:szCs w:val="28"/>
              </w:rPr>
              <w:t>16</w:t>
            </w:r>
            <w:r w:rsidRPr="00651093">
              <w:rPr>
                <w:rFonts w:ascii="標楷體" w:eastAsia="標楷體" w:hAnsi="標楷體" w:hint="eastAsia"/>
                <w:sz w:val="28"/>
                <w:szCs w:val="28"/>
              </w:rPr>
              <w:t>款（其他經主管機關認定者）之適用，對於適用GPA之採購，應僅限於GPA</w:t>
            </w:r>
            <w:r w:rsidRPr="00C947D3">
              <w:rPr>
                <w:rFonts w:ascii="標楷體" w:eastAsia="標楷體" w:hAnsi="標楷體" w:hint="eastAsia"/>
                <w:sz w:val="28"/>
                <w:szCs w:val="28"/>
                <w:u w:val="single"/>
              </w:rPr>
              <w:t>第15條</w:t>
            </w:r>
            <w:r w:rsidRPr="00651093">
              <w:rPr>
                <w:rFonts w:ascii="標楷體" w:eastAsia="標楷體" w:hAnsi="標楷體" w:hint="eastAsia"/>
                <w:sz w:val="28"/>
                <w:szCs w:val="28"/>
              </w:rPr>
              <w:t>（限制性招標）及</w:t>
            </w:r>
            <w:r w:rsidRPr="00C947D3">
              <w:rPr>
                <w:rFonts w:ascii="標楷體" w:eastAsia="標楷體" w:hAnsi="標楷體" w:hint="eastAsia"/>
                <w:sz w:val="28"/>
                <w:szCs w:val="28"/>
                <w:u w:val="single"/>
              </w:rPr>
              <w:t>第23條</w:t>
            </w:r>
            <w:r w:rsidRPr="00651093">
              <w:rPr>
                <w:rFonts w:ascii="標楷體" w:eastAsia="標楷體" w:hAnsi="標楷體" w:hint="eastAsia"/>
                <w:sz w:val="28"/>
                <w:szCs w:val="28"/>
              </w:rPr>
              <w:t>（除外事項）所准許之情形。</w:t>
            </w:r>
          </w:p>
        </w:tc>
        <w:tc>
          <w:tcPr>
            <w:tcW w:w="4395" w:type="dxa"/>
          </w:tcPr>
          <w:p w:rsidR="00740E92" w:rsidRPr="0024076F" w:rsidRDefault="000A4CAD" w:rsidP="00C947D3">
            <w:pPr>
              <w:spacing w:before="100" w:beforeAutospacing="1" w:line="400" w:lineRule="exact"/>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6A5562" w:rsidTr="00960F48">
        <w:trPr>
          <w:trHeight w:val="1320"/>
        </w:trPr>
        <w:tc>
          <w:tcPr>
            <w:tcW w:w="1391" w:type="dxa"/>
          </w:tcPr>
          <w:p w:rsidR="006A5562" w:rsidRPr="00A71831" w:rsidRDefault="006A5562" w:rsidP="00A71831">
            <w:pPr>
              <w:spacing w:line="400" w:lineRule="exact"/>
              <w:jc w:val="center"/>
              <w:rPr>
                <w:rFonts w:ascii="標楷體" w:eastAsia="標楷體" w:hAnsi="標楷體"/>
                <w:b/>
                <w:sz w:val="28"/>
              </w:rPr>
            </w:pPr>
            <w:r>
              <w:rPr>
                <w:rFonts w:ascii="標楷體" w:eastAsia="標楷體" w:hAnsi="標楷體" w:hint="eastAsia"/>
                <w:b/>
                <w:sz w:val="28"/>
              </w:rPr>
              <w:lastRenderedPageBreak/>
              <w:t>控制重點</w:t>
            </w:r>
          </w:p>
        </w:tc>
        <w:tc>
          <w:tcPr>
            <w:tcW w:w="4394" w:type="dxa"/>
          </w:tcPr>
          <w:p w:rsidR="006A5562" w:rsidRDefault="006A5562" w:rsidP="006A5562">
            <w:pPr>
              <w:spacing w:line="400" w:lineRule="exact"/>
              <w:ind w:leftChars="-14" w:left="467" w:hangingChars="179" w:hanging="50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p w:rsidR="006A5562" w:rsidRPr="00651093" w:rsidRDefault="006A5562" w:rsidP="006A5562">
            <w:pPr>
              <w:spacing w:line="400" w:lineRule="exact"/>
              <w:ind w:left="577" w:hangingChars="206" w:hanging="577"/>
              <w:jc w:val="both"/>
              <w:rPr>
                <w:rFonts w:ascii="標楷體" w:eastAsia="標楷體" w:hAnsi="標楷體"/>
                <w:sz w:val="28"/>
                <w:szCs w:val="28"/>
              </w:rPr>
            </w:pPr>
            <w:r>
              <w:rPr>
                <w:rFonts w:ascii="標楷體" w:eastAsia="標楷體" w:hAnsi="標楷體" w:hint="eastAsia"/>
                <w:sz w:val="28"/>
              </w:rPr>
              <w:t>四、</w:t>
            </w:r>
            <w:r w:rsidRPr="00651093">
              <w:rPr>
                <w:rFonts w:ascii="標楷體" w:eastAsia="標楷體" w:hAnsi="標楷體" w:hint="eastAsia"/>
                <w:sz w:val="28"/>
                <w:szCs w:val="28"/>
              </w:rPr>
              <w:t>上級機關對於機關以</w:t>
            </w:r>
            <w:r w:rsidRPr="00651093">
              <w:rPr>
                <w:rFonts w:ascii="標楷體" w:eastAsia="標楷體" w:hAnsi="標楷體" w:hint="eastAsia"/>
                <w:color w:val="000000"/>
                <w:sz w:val="28"/>
                <w:szCs w:val="28"/>
              </w:rPr>
              <w:t>符合本法第22條第1項第16款所定情形</w:t>
            </w:r>
            <w:r w:rsidRPr="00651093">
              <w:rPr>
                <w:rFonts w:ascii="標楷體" w:eastAsia="標楷體" w:hAnsi="標楷體" w:hint="eastAsia"/>
                <w:sz w:val="28"/>
                <w:szCs w:val="28"/>
              </w:rPr>
              <w:t>依「中央機關未達公告金額採購招標辦法」第2條第1項第2款規定採限制性招標辦理者，</w:t>
            </w:r>
            <w:r w:rsidRPr="00651093">
              <w:rPr>
                <w:rFonts w:ascii="標楷體" w:eastAsia="標楷體" w:hAnsi="標楷體" w:hint="eastAsia"/>
                <w:color w:val="000000"/>
                <w:sz w:val="28"/>
                <w:szCs w:val="28"/>
              </w:rPr>
              <w:t>得視需要訂定較嚴格之適用規定或授權條件。</w:t>
            </w:r>
          </w:p>
          <w:p w:rsidR="006A5562" w:rsidRPr="006A5562" w:rsidRDefault="006A5562" w:rsidP="006A5562">
            <w:pPr>
              <w:spacing w:line="400" w:lineRule="exact"/>
              <w:ind w:leftChars="-14" w:left="467" w:hangingChars="179" w:hanging="50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4" w:type="dxa"/>
          </w:tcPr>
          <w:p w:rsidR="006A5562" w:rsidRDefault="006A5562" w:rsidP="006A5562">
            <w:pPr>
              <w:spacing w:line="400" w:lineRule="exact"/>
              <w:ind w:leftChars="-14" w:left="467" w:hangingChars="179" w:hanging="50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p w:rsidR="006A5562" w:rsidRDefault="006A5562" w:rsidP="006A5562">
            <w:pPr>
              <w:spacing w:line="400" w:lineRule="exact"/>
              <w:ind w:left="577" w:hangingChars="206" w:hanging="577"/>
              <w:jc w:val="both"/>
              <w:textDirection w:val="lrTbV"/>
              <w:rPr>
                <w:rFonts w:ascii="標楷體" w:eastAsia="標楷體" w:hAnsi="標楷體"/>
                <w:sz w:val="28"/>
              </w:rPr>
            </w:pPr>
            <w:r>
              <w:rPr>
                <w:rFonts w:ascii="標楷體" w:eastAsia="標楷體" w:hAnsi="標楷體" w:hint="eastAsia"/>
                <w:sz w:val="28"/>
              </w:rPr>
              <w:t>四、</w:t>
            </w:r>
            <w:r w:rsidRPr="006A5562">
              <w:rPr>
                <w:rFonts w:ascii="標楷體" w:eastAsia="標楷體" w:hAnsi="標楷體" w:hint="eastAsia"/>
                <w:sz w:val="28"/>
              </w:rPr>
              <w:t>上級機關對於機關以符合本法第22條第1項第16款所定情形依「中央機關未達公告金額採購招標辦法」第2條第1項第2款規定採限制性招標辦理者，</w:t>
            </w:r>
            <w:r w:rsidRPr="006A5562">
              <w:rPr>
                <w:rFonts w:ascii="標楷體" w:eastAsia="標楷體" w:hAnsi="標楷體" w:hint="eastAsia"/>
                <w:sz w:val="28"/>
                <w:u w:val="single"/>
              </w:rPr>
              <w:t>應加強查核監督，並</w:t>
            </w:r>
            <w:r w:rsidRPr="006A5562">
              <w:rPr>
                <w:rFonts w:ascii="標楷體" w:eastAsia="標楷體" w:hAnsi="標楷體" w:hint="eastAsia"/>
                <w:sz w:val="28"/>
              </w:rPr>
              <w:t>得視需要訂定較嚴格之適用規定或授權條件。</w:t>
            </w:r>
          </w:p>
          <w:p w:rsidR="006A5562" w:rsidRDefault="006A5562" w:rsidP="006A5562">
            <w:pPr>
              <w:spacing w:line="400" w:lineRule="exact"/>
              <w:ind w:left="577" w:hangingChars="206" w:hanging="577"/>
              <w:jc w:val="both"/>
              <w:textDirection w:val="lrTbV"/>
              <w:rPr>
                <w:rFonts w:ascii="標楷體" w:eastAsia="標楷體" w:hAnsi="標楷體"/>
                <w:sz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5" w:type="dxa"/>
          </w:tcPr>
          <w:p w:rsidR="006A5562" w:rsidRDefault="006A5562" w:rsidP="00C947D3">
            <w:pPr>
              <w:spacing w:before="100" w:beforeAutospacing="1" w:line="400" w:lineRule="exact"/>
              <w:rPr>
                <w:rFonts w:ascii="標楷體" w:eastAsia="標楷體" w:hAnsi="標楷體"/>
                <w:sz w:val="28"/>
              </w:rPr>
            </w:pP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0A4CAD" w:rsidTr="00960F48">
        <w:trPr>
          <w:trHeight w:val="1320"/>
        </w:trPr>
        <w:tc>
          <w:tcPr>
            <w:tcW w:w="1391" w:type="dxa"/>
          </w:tcPr>
          <w:p w:rsidR="000A4CAD" w:rsidRPr="00A71831" w:rsidRDefault="0005007A" w:rsidP="00A71831">
            <w:pPr>
              <w:jc w:val="center"/>
              <w:rPr>
                <w:rFonts w:ascii="標楷體" w:eastAsia="標楷體" w:hAnsi="標楷體"/>
                <w:b/>
              </w:rPr>
            </w:pPr>
            <w:r w:rsidRPr="00A71831">
              <w:rPr>
                <w:rFonts w:ascii="標楷體" w:eastAsia="標楷體" w:hAnsi="標楷體" w:hint="eastAsia"/>
                <w:b/>
                <w:sz w:val="28"/>
              </w:rPr>
              <w:t>法令依據</w:t>
            </w:r>
          </w:p>
        </w:tc>
        <w:tc>
          <w:tcPr>
            <w:tcW w:w="4394" w:type="dxa"/>
          </w:tcPr>
          <w:p w:rsidR="00D7247F" w:rsidRDefault="00D7247F" w:rsidP="009D446B">
            <w:pPr>
              <w:spacing w:line="400" w:lineRule="exact"/>
              <w:ind w:leftChars="-14" w:left="467" w:hangingChars="179" w:hanging="50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p w:rsidR="00D7247F" w:rsidRDefault="000A4CAD" w:rsidP="009D446B">
            <w:pPr>
              <w:spacing w:line="400" w:lineRule="exact"/>
              <w:ind w:leftChars="-14" w:left="467" w:hangingChars="179" w:hanging="501"/>
              <w:jc w:val="both"/>
              <w:rPr>
                <w:rFonts w:ascii="標楷體" w:eastAsia="標楷體" w:hAnsi="標楷體"/>
                <w:b/>
                <w:color w:val="000000"/>
                <w:sz w:val="28"/>
                <w:szCs w:val="28"/>
                <w:u w:val="single"/>
              </w:rPr>
            </w:pPr>
            <w:r w:rsidRPr="009D446B">
              <w:rPr>
                <w:rFonts w:ascii="標楷體" w:eastAsia="標楷體" w:hAnsi="標楷體" w:hint="eastAsia"/>
                <w:color w:val="000000"/>
                <w:sz w:val="28"/>
                <w:szCs w:val="28"/>
              </w:rPr>
              <w:t>三、</w:t>
            </w:r>
            <w:r w:rsidRPr="00C83DD4">
              <w:rPr>
                <w:rFonts w:ascii="標楷體" w:eastAsia="標楷體" w:hAnsi="標楷體" w:hint="eastAsia"/>
                <w:color w:val="000000"/>
                <w:sz w:val="28"/>
                <w:szCs w:val="28"/>
              </w:rPr>
              <w:t>行政院公共工程委員會（下稱工程會）</w:t>
            </w:r>
            <w:r w:rsidRPr="00806BA0">
              <w:rPr>
                <w:rFonts w:ascii="標楷體" w:eastAsia="標楷體" w:hAnsi="標楷體" w:hint="eastAsia"/>
                <w:b/>
                <w:color w:val="000000"/>
                <w:sz w:val="28"/>
                <w:szCs w:val="28"/>
                <w:u w:val="single"/>
              </w:rPr>
              <w:t>107年5月29日</w:t>
            </w:r>
            <w:r w:rsidRPr="00C83DD4">
              <w:rPr>
                <w:rFonts w:ascii="標楷體" w:eastAsia="標楷體" w:hAnsi="標楷體" w:hint="eastAsia"/>
                <w:color w:val="000000"/>
                <w:sz w:val="28"/>
                <w:szCs w:val="28"/>
              </w:rPr>
              <w:t>工程企字第</w:t>
            </w:r>
            <w:r w:rsidRPr="00806BA0">
              <w:rPr>
                <w:rFonts w:ascii="標楷體" w:eastAsia="標楷體" w:hAnsi="標楷體" w:hint="eastAsia"/>
                <w:b/>
                <w:color w:val="000000"/>
                <w:sz w:val="28"/>
                <w:szCs w:val="28"/>
                <w:u w:val="single"/>
              </w:rPr>
              <w:t>10700162400</w:t>
            </w:r>
            <w:r w:rsidRPr="00C83DD4">
              <w:rPr>
                <w:rFonts w:ascii="標楷體" w:eastAsia="標楷體" w:hAnsi="標楷體" w:hint="eastAsia"/>
                <w:color w:val="000000"/>
                <w:sz w:val="28"/>
                <w:szCs w:val="28"/>
              </w:rPr>
              <w:t>號</w:t>
            </w:r>
            <w:r w:rsidR="0005007A" w:rsidRPr="00C83DD4">
              <w:rPr>
                <w:rFonts w:ascii="標楷體" w:eastAsia="標楷體" w:hAnsi="標楷體" w:hint="eastAsia"/>
                <w:color w:val="000000"/>
                <w:sz w:val="28"/>
                <w:szCs w:val="28"/>
              </w:rPr>
              <w:t>函</w:t>
            </w:r>
            <w:r w:rsidRPr="00C83DD4">
              <w:rPr>
                <w:rFonts w:ascii="標楷體" w:eastAsia="標楷體" w:hAnsi="標楷體" w:hint="eastAsia"/>
                <w:color w:val="000000"/>
                <w:sz w:val="28"/>
                <w:szCs w:val="28"/>
              </w:rPr>
              <w:t>修正「政府採購法第22條第1項各款執行錯誤態樣」。</w:t>
            </w:r>
          </w:p>
          <w:p w:rsidR="000A4CAD" w:rsidRDefault="00D7247F" w:rsidP="00D7247F">
            <w:pPr>
              <w:spacing w:line="400" w:lineRule="exact"/>
              <w:ind w:leftChars="-14" w:left="467" w:hangingChars="179" w:hanging="501"/>
              <w:jc w:val="both"/>
              <w:rPr>
                <w:rFonts w:ascii="標楷體" w:eastAsia="標楷體" w:hAnsi="標楷體"/>
                <w:b/>
                <w:sz w:val="28"/>
                <w:szCs w:val="28"/>
                <w:u w:val="single"/>
              </w:rPr>
            </w:pPr>
            <w:r>
              <w:rPr>
                <w:rFonts w:ascii="標楷體" w:eastAsia="標楷體" w:hAnsi="標楷體" w:hint="eastAsia"/>
                <w:sz w:val="28"/>
                <w:szCs w:val="28"/>
              </w:rPr>
              <w:t>四、</w:t>
            </w:r>
            <w:r w:rsidRPr="00C83DD4">
              <w:rPr>
                <w:rFonts w:ascii="標楷體" w:eastAsia="標楷體" w:hAnsi="標楷體" w:hint="eastAsia"/>
                <w:sz w:val="28"/>
                <w:szCs w:val="28"/>
              </w:rPr>
              <w:t>工程會</w:t>
            </w:r>
            <w:r w:rsidRPr="009D446B">
              <w:rPr>
                <w:rFonts w:ascii="標楷體" w:eastAsia="標楷體" w:hAnsi="標楷體" w:hint="eastAsia"/>
                <w:b/>
                <w:sz w:val="28"/>
                <w:szCs w:val="28"/>
                <w:u w:val="single"/>
              </w:rPr>
              <w:t>104年9月17日</w:t>
            </w:r>
            <w:r w:rsidRPr="00C83DD4">
              <w:rPr>
                <w:rFonts w:ascii="標楷體" w:eastAsia="標楷體" w:hAnsi="標楷體" w:hint="eastAsia"/>
                <w:sz w:val="28"/>
                <w:szCs w:val="28"/>
              </w:rPr>
              <w:t>工程企字第</w:t>
            </w:r>
            <w:r w:rsidRPr="009D446B">
              <w:rPr>
                <w:rFonts w:ascii="標楷體" w:eastAsia="標楷體" w:hAnsi="標楷體" w:hint="eastAsia"/>
                <w:b/>
                <w:sz w:val="28"/>
                <w:szCs w:val="28"/>
                <w:u w:val="single"/>
              </w:rPr>
              <w:t>10400304570</w:t>
            </w:r>
            <w:r w:rsidRPr="00C83DD4">
              <w:rPr>
                <w:rFonts w:ascii="標楷體" w:eastAsia="標楷體" w:hAnsi="標楷體" w:hint="eastAsia"/>
                <w:sz w:val="28"/>
                <w:szCs w:val="28"/>
              </w:rPr>
              <w:t>號函</w:t>
            </w:r>
            <w:r w:rsidRPr="009D446B">
              <w:rPr>
                <w:rFonts w:ascii="標楷體" w:eastAsia="標楷體" w:hAnsi="標楷體" w:hint="eastAsia"/>
                <w:b/>
                <w:sz w:val="28"/>
                <w:szCs w:val="28"/>
                <w:u w:val="single"/>
              </w:rPr>
              <w:t>修正</w:t>
            </w:r>
            <w:r w:rsidRPr="00C83DD4">
              <w:rPr>
                <w:rFonts w:ascii="標楷體" w:eastAsia="標楷體" w:hAnsi="標楷體" w:hint="eastAsia"/>
                <w:sz w:val="28"/>
                <w:szCs w:val="28"/>
              </w:rPr>
              <w:t>「機關辦理公告金額十分之一（新臺幣10萬元）以下採購常見誤解或錯誤態樣」。</w:t>
            </w:r>
          </w:p>
          <w:p w:rsidR="00D7247F" w:rsidRPr="00D7247F" w:rsidRDefault="00D7247F" w:rsidP="00D7247F">
            <w:pPr>
              <w:spacing w:line="400" w:lineRule="exact"/>
              <w:ind w:leftChars="-14" w:left="467" w:hangingChars="179" w:hanging="501"/>
              <w:jc w:val="both"/>
              <w:rPr>
                <w:rFonts w:ascii="標楷體" w:eastAsia="標楷體" w:hAnsi="標楷體"/>
                <w:sz w:val="28"/>
                <w:szCs w:val="28"/>
              </w:rPr>
            </w:pPr>
            <w:r>
              <w:rPr>
                <w:rFonts w:ascii="標楷體" w:eastAsia="標楷體" w:hAnsi="標楷體" w:hint="eastAsia"/>
                <w:sz w:val="28"/>
                <w:szCs w:val="28"/>
              </w:rPr>
              <w:t xml:space="preserve">  </w:t>
            </w:r>
            <w:r w:rsidRPr="00D7247F">
              <w:rPr>
                <w:rFonts w:ascii="標楷體" w:eastAsia="標楷體" w:hAnsi="標楷體"/>
                <w:sz w:val="28"/>
                <w:szCs w:val="28"/>
              </w:rPr>
              <w:t>……</w:t>
            </w:r>
          </w:p>
          <w:p w:rsidR="00D7247F" w:rsidRDefault="00D7247F" w:rsidP="00D7247F">
            <w:pPr>
              <w:spacing w:line="400" w:lineRule="exact"/>
              <w:ind w:leftChars="-14" w:left="467" w:hangingChars="179" w:hanging="501"/>
              <w:jc w:val="both"/>
              <w:rPr>
                <w:rFonts w:ascii="標楷體" w:eastAsia="標楷體" w:hAnsi="標楷體"/>
                <w:sz w:val="28"/>
                <w:szCs w:val="28"/>
              </w:rPr>
            </w:pPr>
            <w:r>
              <w:rPr>
                <w:rFonts w:ascii="標楷體" w:eastAsia="標楷體" w:hAnsi="標楷體" w:hint="eastAsia"/>
                <w:sz w:val="28"/>
                <w:szCs w:val="28"/>
              </w:rPr>
              <w:t>六、</w:t>
            </w:r>
            <w:r w:rsidRPr="002609CE">
              <w:rPr>
                <w:rFonts w:ascii="標楷體" w:eastAsia="標楷體" w:hAnsi="標楷體" w:hint="eastAsia"/>
                <w:b/>
                <w:sz w:val="28"/>
                <w:szCs w:val="28"/>
                <w:u w:val="single"/>
              </w:rPr>
              <w:t>我國簽署之條約或協定，如世界</w:t>
            </w:r>
            <w:r w:rsidRPr="002609CE">
              <w:rPr>
                <w:rFonts w:ascii="標楷體" w:eastAsia="標楷體" w:hAnsi="標楷體" w:hint="eastAsia"/>
                <w:b/>
                <w:sz w:val="28"/>
                <w:szCs w:val="28"/>
                <w:u w:val="single"/>
              </w:rPr>
              <w:lastRenderedPageBreak/>
              <w:t>貿易組織政府採購協定、臺紐經濟合作協定、臺星經濟夥伴協定</w:t>
            </w:r>
            <w:r w:rsidRPr="008703B6">
              <w:rPr>
                <w:rFonts w:ascii="標楷體" w:eastAsia="標楷體" w:hAnsi="標楷體" w:hint="eastAsia"/>
                <w:sz w:val="28"/>
                <w:szCs w:val="28"/>
              </w:rPr>
              <w:t>。</w:t>
            </w:r>
          </w:p>
          <w:p w:rsidR="00D7247F" w:rsidRDefault="00D7247F" w:rsidP="00D7247F">
            <w:pPr>
              <w:spacing w:line="400" w:lineRule="exact"/>
              <w:ind w:leftChars="-14" w:left="467" w:hangingChars="179" w:hanging="50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7247F" w:rsidRPr="00D7247F" w:rsidRDefault="00D7247F" w:rsidP="00D7247F">
            <w:pPr>
              <w:spacing w:line="400" w:lineRule="exact"/>
              <w:ind w:leftChars="-14" w:left="468" w:hangingChars="179" w:hanging="502"/>
              <w:jc w:val="both"/>
              <w:rPr>
                <w:rFonts w:ascii="標楷體" w:eastAsia="標楷體" w:hAnsi="標楷體"/>
                <w:b/>
                <w:sz w:val="28"/>
                <w:szCs w:val="28"/>
                <w:u w:val="single"/>
              </w:rPr>
            </w:pPr>
            <w:r>
              <w:rPr>
                <w:rFonts w:ascii="標楷體" w:eastAsia="標楷體" w:hAnsi="標楷體" w:hint="eastAsia"/>
                <w:b/>
                <w:sz w:val="28"/>
                <w:szCs w:val="28"/>
              </w:rPr>
              <w:t>(</w:t>
            </w:r>
            <w:r w:rsidRPr="00D7247F">
              <w:rPr>
                <w:rFonts w:ascii="標楷體" w:eastAsia="標楷體" w:hAnsi="標楷體" w:hint="eastAsia"/>
                <w:b/>
                <w:sz w:val="28"/>
                <w:szCs w:val="28"/>
              </w:rPr>
              <w:t>八、刪除</w:t>
            </w:r>
            <w:r>
              <w:rPr>
                <w:rFonts w:ascii="標楷體" w:eastAsia="標楷體" w:hAnsi="標楷體" w:hint="eastAsia"/>
                <w:b/>
                <w:sz w:val="28"/>
                <w:szCs w:val="28"/>
              </w:rPr>
              <w:t>)</w:t>
            </w:r>
            <w:r w:rsidRPr="00D7247F">
              <w:rPr>
                <w:rFonts w:ascii="標楷體" w:eastAsia="標楷體" w:hAnsi="標楷體" w:hint="eastAsia"/>
                <w:b/>
                <w:sz w:val="28"/>
                <w:szCs w:val="28"/>
              </w:rPr>
              <w:t>。</w:t>
            </w:r>
          </w:p>
        </w:tc>
        <w:tc>
          <w:tcPr>
            <w:tcW w:w="4394" w:type="dxa"/>
          </w:tcPr>
          <w:p w:rsidR="00D7247F" w:rsidRDefault="00D7247F" w:rsidP="00D7247F">
            <w:pPr>
              <w:spacing w:line="400" w:lineRule="exact"/>
              <w:ind w:leftChars="-8" w:left="465" w:hangingChars="173" w:hanging="484"/>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Pr>
                <w:rFonts w:ascii="標楷體" w:eastAsia="標楷體" w:hAnsi="標楷體"/>
                <w:color w:val="000000"/>
                <w:sz w:val="28"/>
                <w:szCs w:val="28"/>
              </w:rPr>
              <w:t>……</w:t>
            </w:r>
          </w:p>
          <w:p w:rsidR="000A4CAD" w:rsidRDefault="000A4CAD" w:rsidP="00D7247F">
            <w:pPr>
              <w:spacing w:line="400" w:lineRule="exact"/>
              <w:ind w:leftChars="-8" w:left="465" w:hangingChars="173" w:hanging="484"/>
              <w:jc w:val="both"/>
              <w:rPr>
                <w:rFonts w:ascii="標楷體" w:eastAsia="標楷體" w:hAnsi="標楷體"/>
                <w:color w:val="000000"/>
                <w:sz w:val="28"/>
                <w:szCs w:val="28"/>
                <w:u w:val="single"/>
              </w:rPr>
            </w:pPr>
            <w:r>
              <w:rPr>
                <w:rFonts w:ascii="標楷體" w:eastAsia="標楷體" w:hAnsi="標楷體" w:hint="eastAsia"/>
                <w:color w:val="000000"/>
                <w:sz w:val="28"/>
                <w:szCs w:val="28"/>
              </w:rPr>
              <w:t>三、</w:t>
            </w:r>
            <w:r w:rsidRPr="00C83DD4">
              <w:rPr>
                <w:rFonts w:ascii="標楷體" w:eastAsia="標楷體" w:hAnsi="標楷體" w:hint="eastAsia"/>
                <w:color w:val="000000"/>
                <w:sz w:val="28"/>
                <w:szCs w:val="28"/>
              </w:rPr>
              <w:t>行政院公共工程委員會（下稱工程會）</w:t>
            </w:r>
            <w:smartTag w:uri="urn:schemas-microsoft-com:office:smarttags" w:element="chsdate">
              <w:smartTagPr>
                <w:attr w:name="IsROCDate" w:val="False"/>
                <w:attr w:name="IsLunarDate" w:val="False"/>
                <w:attr w:name="Day" w:val="23"/>
                <w:attr w:name="Month" w:val="6"/>
                <w:attr w:name="Year" w:val="1999"/>
              </w:smartTagPr>
              <w:r w:rsidRPr="00D7247F">
                <w:rPr>
                  <w:rFonts w:ascii="標楷體" w:eastAsia="標楷體" w:hAnsi="標楷體" w:hint="eastAsia"/>
                  <w:color w:val="000000"/>
                  <w:sz w:val="28"/>
                  <w:szCs w:val="28"/>
                  <w:u w:val="single"/>
                </w:rPr>
                <w:t>99年6月23日</w:t>
              </w:r>
            </w:smartTag>
            <w:r w:rsidRPr="00C83DD4">
              <w:rPr>
                <w:rFonts w:ascii="標楷體" w:eastAsia="標楷體" w:hAnsi="標楷體" w:hint="eastAsia"/>
                <w:color w:val="000000"/>
                <w:sz w:val="28"/>
                <w:szCs w:val="28"/>
              </w:rPr>
              <w:t>工程企字第</w:t>
            </w:r>
            <w:r w:rsidRPr="00D7247F">
              <w:rPr>
                <w:rFonts w:ascii="標楷體" w:eastAsia="標楷體" w:hAnsi="標楷體" w:hint="eastAsia"/>
                <w:color w:val="000000"/>
                <w:sz w:val="28"/>
                <w:szCs w:val="28"/>
                <w:u w:val="single"/>
              </w:rPr>
              <w:t>09900250030</w:t>
            </w:r>
            <w:r w:rsidRPr="00C83DD4">
              <w:rPr>
                <w:rFonts w:ascii="標楷體" w:eastAsia="標楷體" w:hAnsi="標楷體" w:hint="eastAsia"/>
                <w:color w:val="000000"/>
                <w:sz w:val="28"/>
                <w:szCs w:val="28"/>
              </w:rPr>
              <w:t>號函修正「政府採購法第22條第1項各款執行錯誤態樣」。</w:t>
            </w:r>
          </w:p>
          <w:p w:rsidR="00D7247F" w:rsidRDefault="00D7247F" w:rsidP="00D7247F">
            <w:pPr>
              <w:spacing w:line="400" w:lineRule="exact"/>
              <w:ind w:leftChars="-8" w:left="465" w:hangingChars="173" w:hanging="484"/>
              <w:jc w:val="both"/>
              <w:rPr>
                <w:rFonts w:ascii="標楷體" w:eastAsia="標楷體" w:hAnsi="標楷體"/>
                <w:sz w:val="28"/>
                <w:szCs w:val="28"/>
                <w:u w:val="single"/>
              </w:rPr>
            </w:pPr>
            <w:r>
              <w:rPr>
                <w:rFonts w:ascii="標楷體" w:eastAsia="標楷體" w:hAnsi="標楷體" w:hint="eastAsia"/>
                <w:sz w:val="28"/>
                <w:szCs w:val="28"/>
              </w:rPr>
              <w:t>四、</w:t>
            </w:r>
            <w:r w:rsidRPr="00C83DD4">
              <w:rPr>
                <w:rFonts w:ascii="標楷體" w:eastAsia="標楷體" w:hAnsi="標楷體" w:hint="eastAsia"/>
                <w:sz w:val="28"/>
                <w:szCs w:val="28"/>
              </w:rPr>
              <w:t>工程會</w:t>
            </w:r>
            <w:smartTag w:uri="urn:schemas-microsoft-com:office:smarttags" w:element="chsdate">
              <w:smartTagPr>
                <w:attr w:name="Year" w:val="1999"/>
                <w:attr w:name="Month" w:val="5"/>
                <w:attr w:name="Day" w:val="12"/>
                <w:attr w:name="IsLunarDate" w:val="False"/>
                <w:attr w:name="IsROCDate" w:val="False"/>
              </w:smartTagPr>
              <w:r w:rsidRPr="00D7247F">
                <w:rPr>
                  <w:rFonts w:ascii="標楷體" w:eastAsia="標楷體" w:hAnsi="標楷體" w:hint="eastAsia"/>
                  <w:sz w:val="28"/>
                  <w:szCs w:val="28"/>
                  <w:u w:val="single"/>
                </w:rPr>
                <w:t>99年5月12日</w:t>
              </w:r>
            </w:smartTag>
            <w:r w:rsidRPr="00C83DD4">
              <w:rPr>
                <w:rFonts w:ascii="標楷體" w:eastAsia="標楷體" w:hAnsi="標楷體" w:hint="eastAsia"/>
                <w:sz w:val="28"/>
                <w:szCs w:val="28"/>
              </w:rPr>
              <w:t>工程企字第</w:t>
            </w:r>
            <w:r w:rsidRPr="00D7247F">
              <w:rPr>
                <w:rFonts w:ascii="標楷體" w:eastAsia="標楷體" w:hAnsi="標楷體" w:hint="eastAsia"/>
                <w:sz w:val="28"/>
                <w:szCs w:val="28"/>
                <w:u w:val="single"/>
              </w:rPr>
              <w:t>09900189230</w:t>
            </w:r>
            <w:r w:rsidRPr="00C83DD4">
              <w:rPr>
                <w:rFonts w:ascii="標楷體" w:eastAsia="標楷體" w:hAnsi="標楷體" w:hint="eastAsia"/>
                <w:sz w:val="28"/>
                <w:szCs w:val="28"/>
              </w:rPr>
              <w:t>號函</w:t>
            </w:r>
            <w:r w:rsidRPr="00D7247F">
              <w:rPr>
                <w:rFonts w:ascii="標楷體" w:eastAsia="標楷體" w:hAnsi="標楷體" w:hint="eastAsia"/>
                <w:sz w:val="28"/>
                <w:szCs w:val="28"/>
                <w:u w:val="single"/>
              </w:rPr>
              <w:t>頒</w:t>
            </w:r>
            <w:r w:rsidRPr="00C83DD4">
              <w:rPr>
                <w:rFonts w:ascii="標楷體" w:eastAsia="標楷體" w:hAnsi="標楷體" w:hint="eastAsia"/>
                <w:sz w:val="28"/>
                <w:szCs w:val="28"/>
              </w:rPr>
              <w:t>「機關辦理公告金額十分之一（新臺幣10萬元）以下採購常見誤解或錯誤態樣」。</w:t>
            </w:r>
          </w:p>
          <w:p w:rsidR="00D7247F" w:rsidRDefault="00D7247F" w:rsidP="00D7247F">
            <w:pPr>
              <w:spacing w:line="400" w:lineRule="exact"/>
              <w:ind w:leftChars="-8" w:left="465" w:hangingChars="173" w:hanging="48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7247F" w:rsidRDefault="00D7247F" w:rsidP="00D7247F">
            <w:pPr>
              <w:spacing w:line="400" w:lineRule="exact"/>
              <w:ind w:leftChars="-8" w:left="465" w:hangingChars="173" w:hanging="484"/>
              <w:jc w:val="both"/>
              <w:rPr>
                <w:rFonts w:ascii="標楷體" w:eastAsia="標楷體" w:hAnsi="標楷體"/>
                <w:sz w:val="28"/>
                <w:szCs w:val="28"/>
                <w:u w:val="single"/>
              </w:rPr>
            </w:pPr>
            <w:r>
              <w:rPr>
                <w:rFonts w:ascii="標楷體" w:eastAsia="標楷體" w:hAnsi="標楷體" w:hint="eastAsia"/>
                <w:sz w:val="28"/>
                <w:szCs w:val="28"/>
              </w:rPr>
              <w:t>六、</w:t>
            </w:r>
            <w:r w:rsidRPr="00D7247F">
              <w:rPr>
                <w:rFonts w:ascii="標楷體" w:eastAsia="標楷體" w:hAnsi="標楷體" w:hint="eastAsia"/>
                <w:sz w:val="28"/>
                <w:szCs w:val="28"/>
                <w:u w:val="single"/>
              </w:rPr>
              <w:t>世界貿易組織政府採購協定。</w:t>
            </w:r>
          </w:p>
          <w:p w:rsidR="00D7247F" w:rsidRDefault="00D7247F" w:rsidP="00D7247F">
            <w:pPr>
              <w:spacing w:line="400" w:lineRule="exact"/>
              <w:ind w:leftChars="-8" w:left="465" w:hangingChars="173" w:hanging="484"/>
              <w:jc w:val="both"/>
              <w:rPr>
                <w:rFonts w:ascii="標楷體" w:eastAsia="標楷體" w:hAnsi="標楷體"/>
                <w:sz w:val="28"/>
                <w:szCs w:val="28"/>
              </w:rPr>
            </w:pPr>
          </w:p>
          <w:p w:rsidR="00D7247F" w:rsidRDefault="00D7247F" w:rsidP="00D7247F">
            <w:pPr>
              <w:spacing w:line="400" w:lineRule="exact"/>
              <w:ind w:leftChars="-8" w:left="465" w:hangingChars="173" w:hanging="484"/>
              <w:jc w:val="both"/>
              <w:rPr>
                <w:rFonts w:ascii="標楷體" w:eastAsia="標楷體" w:hAnsi="標楷體"/>
                <w:sz w:val="28"/>
                <w:szCs w:val="28"/>
              </w:rPr>
            </w:pPr>
          </w:p>
          <w:p w:rsidR="00D7247F" w:rsidRDefault="00D7247F" w:rsidP="00D7247F">
            <w:pPr>
              <w:spacing w:line="400" w:lineRule="exact"/>
              <w:ind w:leftChars="-8" w:left="465" w:hangingChars="173" w:hanging="484"/>
              <w:jc w:val="both"/>
              <w:rPr>
                <w:rFonts w:ascii="標楷體" w:eastAsia="標楷體" w:hAnsi="標楷體"/>
                <w:sz w:val="28"/>
                <w:szCs w:val="28"/>
              </w:rPr>
            </w:pPr>
          </w:p>
          <w:p w:rsidR="00D7247F" w:rsidRDefault="00D7247F" w:rsidP="00D7247F">
            <w:pPr>
              <w:spacing w:line="400" w:lineRule="exact"/>
              <w:ind w:leftChars="-8" w:left="465" w:hangingChars="173" w:hanging="48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7247F" w:rsidRPr="009D446B" w:rsidRDefault="00D7247F" w:rsidP="00D7247F">
            <w:pPr>
              <w:spacing w:line="400" w:lineRule="exact"/>
              <w:ind w:leftChars="-8" w:left="465" w:hangingChars="173" w:hanging="484"/>
              <w:jc w:val="both"/>
              <w:rPr>
                <w:rFonts w:ascii="標楷體" w:eastAsia="標楷體" w:hAnsi="標楷體"/>
                <w:sz w:val="28"/>
                <w:szCs w:val="28"/>
              </w:rPr>
            </w:pPr>
            <w:r>
              <w:rPr>
                <w:rFonts w:ascii="標楷體" w:eastAsia="標楷體" w:hAnsi="標楷體" w:hint="eastAsia"/>
                <w:sz w:val="28"/>
                <w:szCs w:val="28"/>
              </w:rPr>
              <w:t>八、</w:t>
            </w:r>
            <w:r w:rsidRPr="00D7247F">
              <w:rPr>
                <w:rFonts w:ascii="標楷體" w:eastAsia="標楷體" w:hAnsi="標楷體" w:hint="eastAsia"/>
                <w:sz w:val="28"/>
                <w:szCs w:val="28"/>
                <w:u w:val="single"/>
              </w:rPr>
              <w:t>新加坡與臺灣、澎湖、金門、馬祖個別關稅領域經濟夥伴協定。</w:t>
            </w:r>
          </w:p>
        </w:tc>
        <w:tc>
          <w:tcPr>
            <w:tcW w:w="4395" w:type="dxa"/>
          </w:tcPr>
          <w:p w:rsidR="000A4CAD" w:rsidRDefault="000A4CAD" w:rsidP="006E0D90">
            <w:pPr>
              <w:spacing w:line="340" w:lineRule="exact"/>
              <w:jc w:val="both"/>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1C7F1D" w:rsidRDefault="001C7F1D">
      <w:pPr>
        <w:spacing w:line="240" w:lineRule="atLeast"/>
        <w:rPr>
          <w:rFonts w:ascii="標楷體" w:eastAsia="標楷體" w:hAnsi="標楷體"/>
          <w:kern w:val="0"/>
          <w:sz w:val="6"/>
          <w:szCs w:val="6"/>
          <w:u w:val="single"/>
        </w:rPr>
      </w:pPr>
    </w:p>
    <w:p w:rsidR="00536AFC" w:rsidRDefault="001C7F1D" w:rsidP="001C7F1D">
      <w:pPr>
        <w:spacing w:line="400" w:lineRule="exact"/>
        <w:jc w:val="center"/>
        <w:rPr>
          <w:rFonts w:eastAsia="標楷體"/>
          <w:b/>
          <w:bCs/>
          <w:sz w:val="32"/>
        </w:rPr>
      </w:pPr>
      <w:r>
        <w:rPr>
          <w:rFonts w:eastAsia="標楷體" w:hint="eastAsia"/>
          <w:b/>
          <w:bCs/>
          <w:sz w:val="32"/>
        </w:rPr>
        <w:t xml:space="preserve"> </w:t>
      </w:r>
    </w:p>
    <w:p w:rsidR="00D7247F" w:rsidRDefault="00D7247F">
      <w:pPr>
        <w:widowControl/>
        <w:rPr>
          <w:rFonts w:eastAsia="標楷體"/>
          <w:b/>
          <w:bCs/>
          <w:sz w:val="32"/>
        </w:rPr>
      </w:pPr>
      <w:r>
        <w:rPr>
          <w:rFonts w:eastAsia="標楷體"/>
          <w:b/>
          <w:bCs/>
          <w:sz w:val="32"/>
        </w:rPr>
        <w:br w:type="page"/>
      </w:r>
    </w:p>
    <w:p w:rsidR="001C7F1D" w:rsidRDefault="001C7F1D" w:rsidP="009D446B">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1C7F1D" w:rsidRPr="009D446B" w:rsidRDefault="001C7F1D" w:rsidP="001C7F1D">
      <w:pPr>
        <w:spacing w:line="400" w:lineRule="exact"/>
        <w:jc w:val="center"/>
        <w:rPr>
          <w:rFonts w:eastAsia="標楷體"/>
          <w:b/>
          <w:bCs/>
          <w:sz w:val="32"/>
        </w:rPr>
      </w:pPr>
      <w:r w:rsidRPr="009D446B">
        <w:rPr>
          <w:rFonts w:eastAsia="標楷體" w:hint="eastAsia"/>
          <w:b/>
          <w:bCs/>
          <w:sz w:val="32"/>
        </w:rPr>
        <w:t>IP0</w:t>
      </w:r>
      <w:r w:rsidR="00536AFC" w:rsidRPr="009D446B">
        <w:rPr>
          <w:rFonts w:eastAsia="標楷體" w:hint="eastAsia"/>
          <w:b/>
          <w:bCs/>
          <w:sz w:val="32"/>
        </w:rPr>
        <w:t>2</w:t>
      </w:r>
      <w:r w:rsidRPr="009D446B">
        <w:rPr>
          <w:rFonts w:eastAsia="標楷體" w:hint="eastAsia"/>
          <w:b/>
          <w:bCs/>
          <w:sz w:val="32"/>
        </w:rPr>
        <w:t>-</w:t>
      </w:r>
      <w:r w:rsidR="00536AFC" w:rsidRPr="009D446B">
        <w:rPr>
          <w:rFonts w:eastAsia="標楷體" w:hint="eastAsia"/>
          <w:b/>
          <w:bCs/>
          <w:sz w:val="32"/>
        </w:rPr>
        <w:t>訂定底價</w:t>
      </w:r>
    </w:p>
    <w:p w:rsidR="001C7F1D" w:rsidRDefault="001C7F1D" w:rsidP="001C7F1D">
      <w:pPr>
        <w:spacing w:line="400" w:lineRule="exact"/>
        <w:jc w:val="center"/>
        <w:rPr>
          <w:rFonts w:eastAsia="標楷體"/>
          <w:b/>
          <w:bCs/>
          <w:sz w:val="32"/>
        </w:rPr>
      </w:pPr>
      <w:r w:rsidRPr="005B45B1">
        <w:rPr>
          <w:rFonts w:eastAsia="標楷體"/>
          <w:b/>
          <w:bCs/>
          <w:sz w:val="32"/>
        </w:rPr>
        <w:t>修正對照表</w:t>
      </w:r>
    </w:p>
    <w:p w:rsidR="001C7F1D" w:rsidRDefault="001C7F1D" w:rsidP="001C7F1D">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FB35D7" w:rsidRPr="00F40CFC" w:rsidTr="00FB35D7">
        <w:trPr>
          <w:tblHeader/>
        </w:trPr>
        <w:tc>
          <w:tcPr>
            <w:tcW w:w="1391" w:type="dxa"/>
          </w:tcPr>
          <w:p w:rsidR="00FB35D7" w:rsidRPr="00F40CFC" w:rsidRDefault="00FB35D7" w:rsidP="00335540">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FB35D7" w:rsidRPr="00F40CFC" w:rsidRDefault="00FB35D7" w:rsidP="00335540">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FB35D7" w:rsidRPr="00F40CFC" w:rsidRDefault="00FB35D7" w:rsidP="00FB35D7">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FB35D7" w:rsidRPr="00F40CFC" w:rsidRDefault="00FB35D7" w:rsidP="00335540">
            <w:pPr>
              <w:spacing w:before="100" w:beforeAutospacing="1" w:line="400" w:lineRule="exact"/>
              <w:jc w:val="center"/>
              <w:rPr>
                <w:rFonts w:eastAsia="標楷體"/>
                <w:b/>
                <w:sz w:val="28"/>
              </w:rPr>
            </w:pPr>
            <w:r w:rsidRPr="00F40CFC">
              <w:rPr>
                <w:rFonts w:eastAsia="標楷體" w:hint="eastAsia"/>
                <w:b/>
                <w:sz w:val="28"/>
              </w:rPr>
              <w:t>修正說明</w:t>
            </w:r>
          </w:p>
        </w:tc>
      </w:tr>
      <w:tr w:rsidR="00FB35D7" w:rsidTr="00FB35D7">
        <w:trPr>
          <w:trHeight w:val="1320"/>
        </w:trPr>
        <w:tc>
          <w:tcPr>
            <w:tcW w:w="1391" w:type="dxa"/>
          </w:tcPr>
          <w:p w:rsidR="00A71831" w:rsidRPr="00A71831" w:rsidRDefault="00FE2666" w:rsidP="00A71831">
            <w:pPr>
              <w:spacing w:line="400" w:lineRule="exact"/>
              <w:jc w:val="center"/>
              <w:rPr>
                <w:rFonts w:ascii="標楷體" w:eastAsia="標楷體" w:hAnsi="標楷體"/>
                <w:b/>
                <w:sz w:val="28"/>
              </w:rPr>
            </w:pPr>
            <w:r>
              <w:rPr>
                <w:rFonts w:ascii="標楷體" w:eastAsia="標楷體" w:hAnsi="標楷體" w:hint="eastAsia"/>
                <w:b/>
                <w:sz w:val="28"/>
              </w:rPr>
              <w:t>作業</w:t>
            </w:r>
            <w:r w:rsidR="00FB35D7" w:rsidRPr="00A71831">
              <w:rPr>
                <w:rFonts w:ascii="標楷體" w:eastAsia="標楷體" w:hAnsi="標楷體"/>
                <w:b/>
                <w:sz w:val="28"/>
              </w:rPr>
              <w:t>程</w:t>
            </w:r>
          </w:p>
          <w:p w:rsidR="00FB35D7" w:rsidRPr="00FB35D7" w:rsidRDefault="00FB35D7" w:rsidP="00A71831">
            <w:pPr>
              <w:spacing w:line="400" w:lineRule="exact"/>
              <w:jc w:val="center"/>
              <w:rPr>
                <w:rFonts w:ascii="標楷體" w:eastAsia="標楷體" w:hAnsi="標楷體"/>
              </w:rPr>
            </w:pPr>
            <w:r w:rsidRPr="00A71831">
              <w:rPr>
                <w:rFonts w:ascii="標楷體" w:eastAsia="標楷體" w:hAnsi="標楷體"/>
                <w:b/>
                <w:sz w:val="28"/>
              </w:rPr>
              <w:t>序說明</w:t>
            </w:r>
          </w:p>
        </w:tc>
        <w:tc>
          <w:tcPr>
            <w:tcW w:w="4394" w:type="dxa"/>
          </w:tcPr>
          <w:p w:rsidR="00FB35D7" w:rsidRDefault="00FB35D7" w:rsidP="00335540">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t>二、訂定底價之方式:</w:t>
            </w:r>
          </w:p>
          <w:p w:rsidR="00D5665D" w:rsidRDefault="00D5665D" w:rsidP="00D5665D">
            <w:pPr>
              <w:spacing w:line="400" w:lineRule="exact"/>
              <w:ind w:left="759" w:hangingChars="271" w:hanging="759"/>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(一)</w:t>
            </w:r>
            <w:r w:rsidRPr="005B5F4C">
              <w:rPr>
                <w:rFonts w:ascii="標楷體" w:eastAsia="標楷體" w:hAnsi="標楷體"/>
                <w:color w:val="000000"/>
                <w:sz w:val="28"/>
                <w:szCs w:val="28"/>
              </w:rPr>
              <w:t>機關訂定底價應依圖說、規範、契約並考量成本、市場行情及政府機關決標資料逐項編列，由機關首長或其授權人員核定</w:t>
            </w:r>
            <w:r w:rsidRPr="0063522D">
              <w:rPr>
                <w:rFonts w:ascii="標楷體" w:eastAsia="標楷體" w:hAnsi="標楷體" w:hint="eastAsia"/>
                <w:b/>
                <w:color w:val="000000"/>
                <w:sz w:val="28"/>
                <w:szCs w:val="28"/>
                <w:u w:val="single"/>
              </w:rPr>
              <w:t>；</w:t>
            </w:r>
            <w:r w:rsidRPr="005B5F4C">
              <w:rPr>
                <w:rFonts w:ascii="標楷體" w:eastAsia="標楷體" w:hAnsi="標楷體" w:hint="eastAsia"/>
                <w:color w:val="000000"/>
                <w:sz w:val="28"/>
                <w:szCs w:val="28"/>
              </w:rPr>
              <w:t>各</w:t>
            </w:r>
            <w:r w:rsidRPr="005B5F4C">
              <w:rPr>
                <w:rFonts w:ascii="標楷體" w:eastAsia="標楷體" w:hAnsi="標楷體"/>
                <w:color w:val="000000"/>
                <w:sz w:val="28"/>
                <w:szCs w:val="28"/>
              </w:rPr>
              <w:t>機關</w:t>
            </w:r>
            <w:r w:rsidRPr="005B5F4C">
              <w:rPr>
                <w:rFonts w:ascii="標楷體" w:eastAsia="標楷體" w:hAnsi="標楷體" w:hint="eastAsia"/>
                <w:color w:val="000000"/>
                <w:sz w:val="28"/>
                <w:szCs w:val="28"/>
              </w:rPr>
              <w:t>辦理工程採購，得</w:t>
            </w:r>
            <w:r w:rsidRPr="005B5F4C">
              <w:rPr>
                <w:rFonts w:ascii="標楷體" w:eastAsia="標楷體" w:hAnsi="標楷體"/>
                <w:color w:val="000000"/>
                <w:sz w:val="28"/>
                <w:szCs w:val="28"/>
              </w:rPr>
              <w:t>參考「公共工程價格資料庫」</w:t>
            </w:r>
            <w:r w:rsidRPr="005B5F4C">
              <w:rPr>
                <w:rFonts w:ascii="標楷體" w:eastAsia="標楷體" w:hAnsi="標楷體" w:hint="eastAsia"/>
                <w:color w:val="000000"/>
                <w:sz w:val="28"/>
                <w:szCs w:val="28"/>
              </w:rPr>
              <w:t>訂定</w:t>
            </w:r>
            <w:r w:rsidRPr="005B5F4C">
              <w:rPr>
                <w:rFonts w:ascii="標楷體" w:eastAsia="標楷體" w:hAnsi="標楷體"/>
                <w:color w:val="000000"/>
                <w:sz w:val="28"/>
                <w:szCs w:val="28"/>
              </w:rPr>
              <w:t>底價</w:t>
            </w:r>
            <w:r w:rsidRPr="0063522D">
              <w:rPr>
                <w:rFonts w:ascii="標楷體" w:eastAsia="標楷體" w:hAnsi="標楷體" w:hint="eastAsia"/>
                <w:b/>
                <w:color w:val="000000"/>
                <w:sz w:val="28"/>
                <w:szCs w:val="28"/>
                <w:u w:val="single"/>
              </w:rPr>
              <w:t>。</w:t>
            </w:r>
            <w:r>
              <w:rPr>
                <w:rFonts w:ascii="標楷體" w:eastAsia="標楷體" w:hAnsi="標楷體" w:hint="eastAsia"/>
                <w:color w:val="000000"/>
                <w:sz w:val="28"/>
                <w:szCs w:val="28"/>
              </w:rPr>
              <w:t>如辦理資訊服務採購，得參考「資訊服務價格資料庫」。</w:t>
            </w:r>
          </w:p>
          <w:p w:rsidR="00D5665D" w:rsidRDefault="00D5665D" w:rsidP="00D5665D">
            <w:pPr>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 xml:space="preserve"> (二)</w:t>
            </w:r>
            <w:r w:rsidRPr="005B5F4C">
              <w:rPr>
                <w:rFonts w:ascii="標楷體" w:eastAsia="標楷體" w:hAnsi="標楷體"/>
                <w:color w:val="000000"/>
                <w:sz w:val="28"/>
                <w:szCs w:val="28"/>
              </w:rPr>
              <w:t>機關訂定底價，應由規劃、設計、需求或使用單位提出預估金額及其分析後，由</w:t>
            </w:r>
            <w:r w:rsidRPr="0063522D">
              <w:rPr>
                <w:rFonts w:ascii="標楷體" w:eastAsia="標楷體" w:hAnsi="標楷體" w:hint="eastAsia"/>
                <w:b/>
                <w:color w:val="000000"/>
                <w:sz w:val="28"/>
                <w:szCs w:val="28"/>
                <w:u w:val="single"/>
              </w:rPr>
              <w:t>其</w:t>
            </w:r>
            <w:r>
              <w:rPr>
                <w:rFonts w:ascii="標楷體" w:eastAsia="標楷體" w:hAnsi="標楷體" w:hint="eastAsia"/>
                <w:color w:val="000000"/>
                <w:sz w:val="28"/>
                <w:szCs w:val="28"/>
              </w:rPr>
              <w:t>或採購單位</w:t>
            </w:r>
            <w:r w:rsidRPr="005B5F4C">
              <w:rPr>
                <w:rFonts w:ascii="標楷體" w:eastAsia="標楷體" w:hAnsi="標楷體"/>
                <w:color w:val="000000"/>
                <w:sz w:val="28"/>
                <w:szCs w:val="28"/>
              </w:rPr>
              <w:t>簽報機關首長或其授權人員核定。</w:t>
            </w:r>
            <w:r w:rsidRPr="0063522D">
              <w:rPr>
                <w:rFonts w:ascii="標楷體" w:eastAsia="標楷體" w:hAnsi="標楷體" w:hint="eastAsia"/>
                <w:b/>
                <w:color w:val="000000"/>
                <w:sz w:val="28"/>
                <w:szCs w:val="28"/>
                <w:u w:val="single"/>
              </w:rPr>
              <w:t>但</w:t>
            </w:r>
            <w:r w:rsidRPr="005B5F4C">
              <w:rPr>
                <w:rFonts w:ascii="標楷體" w:eastAsia="標楷體" w:hAnsi="標楷體"/>
                <w:color w:val="000000"/>
                <w:sz w:val="28"/>
                <w:szCs w:val="28"/>
              </w:rPr>
              <w:t>重複性採購或未達公告金額之採</w:t>
            </w:r>
            <w:r w:rsidRPr="005B5F4C">
              <w:rPr>
                <w:rFonts w:ascii="標楷體" w:eastAsia="標楷體" w:hAnsi="標楷體" w:hint="eastAsia"/>
                <w:color w:val="000000"/>
                <w:sz w:val="28"/>
                <w:szCs w:val="28"/>
              </w:rPr>
              <w:t>購</w:t>
            </w:r>
            <w:r w:rsidRPr="005B5F4C">
              <w:rPr>
                <w:rFonts w:ascii="標楷體" w:eastAsia="標楷體" w:hAnsi="標楷體"/>
                <w:color w:val="000000"/>
                <w:sz w:val="28"/>
                <w:szCs w:val="28"/>
              </w:rPr>
              <w:t>，得由承辦採購單位逕行簽報核定</w:t>
            </w:r>
            <w:r>
              <w:rPr>
                <w:rFonts w:ascii="標楷體" w:eastAsia="標楷體" w:hAnsi="標楷體" w:hint="eastAsia"/>
                <w:color w:val="000000"/>
                <w:sz w:val="28"/>
                <w:szCs w:val="28"/>
              </w:rPr>
              <w:t>；</w:t>
            </w:r>
            <w:r w:rsidRPr="005B5F4C">
              <w:rPr>
                <w:rFonts w:ascii="標楷體" w:eastAsia="標楷體" w:hAnsi="標楷體" w:hint="eastAsia"/>
                <w:color w:val="000000"/>
                <w:sz w:val="28"/>
                <w:szCs w:val="28"/>
              </w:rPr>
              <w:t>並</w:t>
            </w:r>
            <w:r w:rsidRPr="005B5F4C">
              <w:rPr>
                <w:rFonts w:ascii="標楷體" w:eastAsia="標楷體" w:hAnsi="標楷體"/>
                <w:sz w:val="28"/>
                <w:szCs w:val="28"/>
              </w:rPr>
              <w:t>得基於技術、品質、功能、履約地、商業條款、評分或使用效</w:t>
            </w:r>
            <w:r w:rsidRPr="005B5F4C">
              <w:rPr>
                <w:rFonts w:ascii="標楷體" w:eastAsia="標楷體" w:hAnsi="標楷體"/>
                <w:sz w:val="28"/>
                <w:szCs w:val="28"/>
              </w:rPr>
              <w:lastRenderedPageBreak/>
              <w:t>益等差異、訂定不同之底價。</w:t>
            </w:r>
          </w:p>
          <w:p w:rsidR="00AB7C5C" w:rsidRDefault="00D5665D" w:rsidP="00D5665D">
            <w:pPr>
              <w:pStyle w:val="7"/>
              <w:ind w:left="773" w:hanging="798"/>
              <w:jc w:val="both"/>
              <w:rPr>
                <w:rFonts w:ascii="標楷體" w:eastAsia="標楷體" w:hAnsi="標楷體"/>
                <w:sz w:val="28"/>
              </w:rPr>
            </w:pPr>
            <w:r>
              <w:rPr>
                <w:rFonts w:ascii="標楷體" w:eastAsia="標楷體" w:hAnsi="標楷體" w:hint="eastAsia"/>
                <w:sz w:val="28"/>
              </w:rPr>
              <w:t xml:space="preserve"> </w:t>
            </w:r>
          </w:p>
          <w:p w:rsidR="00FB35D7" w:rsidRPr="00536AFC" w:rsidRDefault="00AB7C5C" w:rsidP="00D5665D">
            <w:pPr>
              <w:pStyle w:val="7"/>
              <w:ind w:left="773" w:hanging="798"/>
              <w:jc w:val="both"/>
              <w:rPr>
                <w:rFonts w:ascii="標楷體" w:eastAsia="標楷體" w:hAnsi="標楷體"/>
                <w:color w:val="000000"/>
                <w:sz w:val="28"/>
                <w:szCs w:val="28"/>
                <w:u w:val="single"/>
              </w:rPr>
            </w:pPr>
            <w:r>
              <w:rPr>
                <w:rFonts w:ascii="標楷體" w:eastAsia="標楷體" w:hAnsi="標楷體" w:hint="eastAsia"/>
                <w:sz w:val="28"/>
              </w:rPr>
              <w:t xml:space="preserve"> </w:t>
            </w:r>
            <w:r w:rsidR="00FB35D7">
              <w:rPr>
                <w:rFonts w:ascii="標楷體" w:eastAsia="標楷體" w:hAnsi="標楷體" w:hint="eastAsia"/>
                <w:sz w:val="28"/>
              </w:rPr>
              <w:t>(三)</w:t>
            </w:r>
            <w:r w:rsidR="00FB35D7" w:rsidRPr="009D446B">
              <w:rPr>
                <w:rFonts w:ascii="標楷體" w:eastAsia="標楷體" w:hAnsi="標楷體" w:hint="eastAsia"/>
                <w:b/>
                <w:color w:val="000000"/>
                <w:sz w:val="28"/>
                <w:szCs w:val="28"/>
                <w:u w:val="single"/>
              </w:rPr>
              <w:t>機關辦理資訊服務採購，招標文件未訂明固定服務費用或費率者，</w:t>
            </w:r>
            <w:r w:rsidR="00FB35D7" w:rsidRPr="00E23B98">
              <w:rPr>
                <w:rFonts w:ascii="標楷體" w:eastAsia="標楷體" w:hAnsi="標楷體" w:hint="eastAsia"/>
                <w:b/>
                <w:sz w:val="28"/>
                <w:szCs w:val="28"/>
                <w:u w:val="single"/>
              </w:rPr>
              <w:t>機關</w:t>
            </w:r>
            <w:r w:rsidR="00FB35D7" w:rsidRPr="009D446B">
              <w:rPr>
                <w:rFonts w:ascii="標楷體" w:eastAsia="標楷體" w:hAnsi="標楷體" w:hint="eastAsia"/>
                <w:b/>
                <w:color w:val="000000"/>
                <w:sz w:val="28"/>
                <w:szCs w:val="28"/>
                <w:u w:val="single"/>
              </w:rPr>
              <w:t>與評選優勝廠商之議價，其底價之訂定，適用本法第46條規定。議價廠商之標價合理且在預算金額以內，無減價之需要者，機關得依其標價訂定底價，照價決標。</w:t>
            </w:r>
          </w:p>
        </w:tc>
        <w:tc>
          <w:tcPr>
            <w:tcW w:w="4394" w:type="dxa"/>
          </w:tcPr>
          <w:p w:rsidR="00FB35D7" w:rsidRDefault="00FB35D7" w:rsidP="00FB35D7">
            <w:pPr>
              <w:pStyle w:val="7"/>
              <w:ind w:left="582" w:hanging="560"/>
              <w:jc w:val="both"/>
              <w:textDirection w:val="lrTbV"/>
              <w:rPr>
                <w:rFonts w:ascii="標楷體" w:eastAsia="標楷體" w:hAnsi="標楷體"/>
                <w:spacing w:val="0"/>
                <w:sz w:val="28"/>
              </w:rPr>
            </w:pPr>
            <w:r>
              <w:rPr>
                <w:rFonts w:ascii="標楷體" w:eastAsia="標楷體" w:hAnsi="標楷體" w:hint="eastAsia"/>
                <w:spacing w:val="0"/>
                <w:sz w:val="28"/>
              </w:rPr>
              <w:lastRenderedPageBreak/>
              <w:t>二、訂定底價之方式:</w:t>
            </w:r>
          </w:p>
          <w:p w:rsidR="00FB35D7" w:rsidRDefault="00D5665D" w:rsidP="00D5665D">
            <w:pPr>
              <w:pStyle w:val="7"/>
              <w:ind w:left="802" w:hanging="802"/>
              <w:jc w:val="both"/>
              <w:textDirection w:val="lrTbV"/>
              <w:rPr>
                <w:rFonts w:ascii="標楷體" w:eastAsia="標楷體" w:hAnsi="標楷體"/>
                <w:color w:val="000000"/>
                <w:sz w:val="28"/>
                <w:szCs w:val="28"/>
              </w:rPr>
            </w:pPr>
            <w:r>
              <w:rPr>
                <w:rFonts w:ascii="標楷體" w:eastAsia="標楷體" w:hAnsi="標楷體" w:hint="eastAsia"/>
                <w:color w:val="000000"/>
                <w:sz w:val="28"/>
                <w:szCs w:val="28"/>
              </w:rPr>
              <w:t xml:space="preserve"> (一)</w:t>
            </w:r>
            <w:r w:rsidRPr="005B5F4C">
              <w:rPr>
                <w:rFonts w:ascii="標楷體" w:eastAsia="標楷體" w:hAnsi="標楷體"/>
                <w:color w:val="000000"/>
                <w:sz w:val="28"/>
                <w:szCs w:val="28"/>
              </w:rPr>
              <w:t>機關訂定底價應依圖說、規範、契約並考量成本、市場行情及政府機關決標資料逐項編列，由機關首長或其授權人員核定</w:t>
            </w:r>
            <w:r w:rsidRPr="00D5665D">
              <w:rPr>
                <w:rFonts w:ascii="標楷體" w:eastAsia="標楷體" w:hAnsi="標楷體" w:hint="eastAsia"/>
                <w:color w:val="000000"/>
                <w:sz w:val="28"/>
                <w:szCs w:val="28"/>
                <w:u w:val="single"/>
              </w:rPr>
              <w:t>。</w:t>
            </w:r>
            <w:r w:rsidRPr="005B5F4C">
              <w:rPr>
                <w:rFonts w:ascii="標楷體" w:eastAsia="標楷體" w:hAnsi="標楷體" w:hint="eastAsia"/>
                <w:color w:val="000000"/>
                <w:sz w:val="28"/>
                <w:szCs w:val="28"/>
              </w:rPr>
              <w:t>各</w:t>
            </w:r>
            <w:r w:rsidRPr="005B5F4C">
              <w:rPr>
                <w:rFonts w:ascii="標楷體" w:eastAsia="標楷體" w:hAnsi="標楷體"/>
                <w:color w:val="000000"/>
                <w:sz w:val="28"/>
                <w:szCs w:val="28"/>
              </w:rPr>
              <w:t>機關</w:t>
            </w:r>
            <w:r w:rsidRPr="005B5F4C">
              <w:rPr>
                <w:rFonts w:ascii="標楷體" w:eastAsia="標楷體" w:hAnsi="標楷體" w:hint="eastAsia"/>
                <w:color w:val="000000"/>
                <w:sz w:val="28"/>
                <w:szCs w:val="28"/>
              </w:rPr>
              <w:t>辦理工程採購，得</w:t>
            </w:r>
            <w:r w:rsidRPr="005B5F4C">
              <w:rPr>
                <w:rFonts w:ascii="標楷體" w:eastAsia="標楷體" w:hAnsi="標楷體"/>
                <w:color w:val="000000"/>
                <w:sz w:val="28"/>
                <w:szCs w:val="28"/>
              </w:rPr>
              <w:t>參考「公共工程價格資料庫」</w:t>
            </w:r>
            <w:r w:rsidRPr="005B5F4C">
              <w:rPr>
                <w:rFonts w:ascii="標楷體" w:eastAsia="標楷體" w:hAnsi="標楷體" w:hint="eastAsia"/>
                <w:color w:val="000000"/>
                <w:sz w:val="28"/>
                <w:szCs w:val="28"/>
              </w:rPr>
              <w:t>訂定</w:t>
            </w:r>
            <w:r w:rsidRPr="005B5F4C">
              <w:rPr>
                <w:rFonts w:ascii="標楷體" w:eastAsia="標楷體" w:hAnsi="標楷體"/>
                <w:color w:val="000000"/>
                <w:sz w:val="28"/>
                <w:szCs w:val="28"/>
              </w:rPr>
              <w:t>底價</w:t>
            </w:r>
            <w:r>
              <w:rPr>
                <w:rFonts w:ascii="標楷體" w:eastAsia="標楷體" w:hAnsi="標楷體" w:hint="eastAsia"/>
                <w:color w:val="000000"/>
                <w:sz w:val="28"/>
                <w:szCs w:val="28"/>
                <w:u w:val="single"/>
              </w:rPr>
              <w:t>；</w:t>
            </w:r>
            <w:r>
              <w:rPr>
                <w:rFonts w:ascii="標楷體" w:eastAsia="標楷體" w:hAnsi="標楷體" w:hint="eastAsia"/>
                <w:color w:val="000000"/>
                <w:sz w:val="28"/>
                <w:szCs w:val="28"/>
              </w:rPr>
              <w:t>如辦理資訊服務採購，得參考「資訊服務價格資料庫」。</w:t>
            </w:r>
          </w:p>
          <w:p w:rsidR="00D5665D" w:rsidRDefault="00D5665D" w:rsidP="00D5665D">
            <w:pPr>
              <w:spacing w:line="400" w:lineRule="exact"/>
              <w:ind w:left="717" w:hangingChars="256" w:hanging="717"/>
              <w:jc w:val="both"/>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(二)</w:t>
            </w:r>
            <w:r w:rsidRPr="005B5F4C">
              <w:rPr>
                <w:rFonts w:ascii="標楷體" w:eastAsia="標楷體" w:hAnsi="標楷體"/>
                <w:color w:val="000000"/>
                <w:sz w:val="28"/>
                <w:szCs w:val="28"/>
              </w:rPr>
              <w:t>機關訂定底價，應由規劃、設計、需求或使用單位提出預估金額及其分析後，由</w:t>
            </w:r>
            <w:r w:rsidRPr="00AB7C5C">
              <w:rPr>
                <w:rFonts w:ascii="標楷體" w:eastAsia="標楷體" w:hAnsi="標楷體" w:hint="eastAsia"/>
                <w:color w:val="000000"/>
                <w:sz w:val="28"/>
                <w:szCs w:val="28"/>
                <w:u w:val="single"/>
              </w:rPr>
              <w:t>其</w:t>
            </w:r>
            <w:r w:rsidR="00AB7C5C">
              <w:rPr>
                <w:rFonts w:ascii="標楷體" w:eastAsia="標楷體" w:hAnsi="標楷體" w:hint="eastAsia"/>
                <w:color w:val="000000"/>
                <w:sz w:val="28"/>
                <w:szCs w:val="28"/>
                <w:u w:val="single"/>
              </w:rPr>
              <w:t>單位</w:t>
            </w:r>
            <w:r>
              <w:rPr>
                <w:rFonts w:ascii="標楷體" w:eastAsia="標楷體" w:hAnsi="標楷體" w:hint="eastAsia"/>
                <w:color w:val="000000"/>
                <w:sz w:val="28"/>
                <w:szCs w:val="28"/>
              </w:rPr>
              <w:t>或採購單位</w:t>
            </w:r>
            <w:r w:rsidRPr="005B5F4C">
              <w:rPr>
                <w:rFonts w:ascii="標楷體" w:eastAsia="標楷體" w:hAnsi="標楷體"/>
                <w:color w:val="000000"/>
                <w:sz w:val="28"/>
                <w:szCs w:val="28"/>
              </w:rPr>
              <w:t>簽報機關首長或其授權人員核定。重複性採購或未達公告金額之採</w:t>
            </w:r>
            <w:r w:rsidRPr="005B5F4C">
              <w:rPr>
                <w:rFonts w:ascii="標楷體" w:eastAsia="標楷體" w:hAnsi="標楷體" w:hint="eastAsia"/>
                <w:color w:val="000000"/>
                <w:sz w:val="28"/>
                <w:szCs w:val="28"/>
              </w:rPr>
              <w:t>購</w:t>
            </w:r>
            <w:r w:rsidRPr="005B5F4C">
              <w:rPr>
                <w:rFonts w:ascii="標楷體" w:eastAsia="標楷體" w:hAnsi="標楷體"/>
                <w:color w:val="000000"/>
                <w:sz w:val="28"/>
                <w:szCs w:val="28"/>
              </w:rPr>
              <w:t>，得由承辦採購單位逕行簽報核定</w:t>
            </w:r>
            <w:r>
              <w:rPr>
                <w:rFonts w:ascii="標楷體" w:eastAsia="標楷體" w:hAnsi="標楷體" w:hint="eastAsia"/>
                <w:color w:val="000000"/>
                <w:sz w:val="28"/>
                <w:szCs w:val="28"/>
              </w:rPr>
              <w:t>；</w:t>
            </w:r>
            <w:r w:rsidRPr="005B5F4C">
              <w:rPr>
                <w:rFonts w:ascii="標楷體" w:eastAsia="標楷體" w:hAnsi="標楷體" w:hint="eastAsia"/>
                <w:color w:val="000000"/>
                <w:sz w:val="28"/>
                <w:szCs w:val="28"/>
              </w:rPr>
              <w:t>並</w:t>
            </w:r>
            <w:r w:rsidRPr="005B5F4C">
              <w:rPr>
                <w:rFonts w:ascii="標楷體" w:eastAsia="標楷體" w:hAnsi="標楷體"/>
                <w:sz w:val="28"/>
                <w:szCs w:val="28"/>
              </w:rPr>
              <w:t>得基於技術、品質、功能、履約地、商業條款、評分或使用</w:t>
            </w:r>
            <w:r w:rsidRPr="005B5F4C">
              <w:rPr>
                <w:rFonts w:ascii="標楷體" w:eastAsia="標楷體" w:hAnsi="標楷體"/>
                <w:sz w:val="28"/>
                <w:szCs w:val="28"/>
              </w:rPr>
              <w:lastRenderedPageBreak/>
              <w:t>效益等差異、訂定不同之底價。</w:t>
            </w:r>
          </w:p>
          <w:p w:rsidR="00D5665D" w:rsidRPr="00D5665D" w:rsidRDefault="00D5665D" w:rsidP="00D5665D">
            <w:pPr>
              <w:pStyle w:val="7"/>
              <w:ind w:left="802" w:hanging="802"/>
              <w:jc w:val="both"/>
              <w:textDirection w:val="lrTbV"/>
              <w:rPr>
                <w:rFonts w:ascii="標楷體" w:eastAsia="標楷體" w:hAnsi="標楷體"/>
                <w:sz w:val="28"/>
              </w:rPr>
            </w:pPr>
          </w:p>
        </w:tc>
        <w:tc>
          <w:tcPr>
            <w:tcW w:w="4395" w:type="dxa"/>
          </w:tcPr>
          <w:p w:rsidR="00FB35D7" w:rsidRPr="0024076F" w:rsidRDefault="00FB35D7" w:rsidP="00335540">
            <w:pPr>
              <w:spacing w:line="340" w:lineRule="exact"/>
              <w:jc w:val="both"/>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AB7C5C" w:rsidTr="00703853">
        <w:trPr>
          <w:trHeight w:val="1320"/>
        </w:trPr>
        <w:tc>
          <w:tcPr>
            <w:tcW w:w="1391" w:type="dxa"/>
          </w:tcPr>
          <w:p w:rsidR="00AB7C5C" w:rsidRPr="00A71831" w:rsidRDefault="00AB7C5C" w:rsidP="00A71831">
            <w:pPr>
              <w:jc w:val="center"/>
              <w:rPr>
                <w:rFonts w:ascii="標楷體" w:eastAsia="標楷體" w:hAnsi="標楷體"/>
                <w:b/>
                <w:sz w:val="28"/>
              </w:rPr>
            </w:pPr>
            <w:r>
              <w:rPr>
                <w:rFonts w:ascii="標楷體" w:eastAsia="標楷體" w:hAnsi="標楷體" w:hint="eastAsia"/>
                <w:b/>
                <w:sz w:val="28"/>
              </w:rPr>
              <w:lastRenderedPageBreak/>
              <w:t>控制重點</w:t>
            </w:r>
          </w:p>
        </w:tc>
        <w:tc>
          <w:tcPr>
            <w:tcW w:w="4394" w:type="dxa"/>
          </w:tcPr>
          <w:p w:rsidR="00AB7C5C" w:rsidRDefault="00AB7C5C" w:rsidP="00703853">
            <w:pPr>
              <w:spacing w:line="40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p w:rsidR="00AB7C5C" w:rsidRPr="005B5F4C" w:rsidRDefault="00AB7C5C" w:rsidP="00AB7C5C">
            <w:pPr>
              <w:spacing w:line="400" w:lineRule="exact"/>
              <w:ind w:left="577" w:hangingChars="206" w:hanging="577"/>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5B5F4C">
              <w:rPr>
                <w:rFonts w:ascii="標楷體" w:eastAsia="標楷體" w:hAnsi="標楷體" w:hint="eastAsia"/>
                <w:color w:val="000000"/>
                <w:sz w:val="28"/>
                <w:szCs w:val="28"/>
              </w:rPr>
              <w:t>除</w:t>
            </w:r>
            <w:r w:rsidRPr="005B5F4C">
              <w:rPr>
                <w:rFonts w:ascii="標楷體" w:eastAsia="標楷體" w:hAnsi="標楷體"/>
                <w:color w:val="000000"/>
                <w:sz w:val="28"/>
                <w:szCs w:val="28"/>
              </w:rPr>
              <w:t>重複性採購或未達公告金額之採購，得由承辦採購單位逕行簽報核定</w:t>
            </w:r>
            <w:r>
              <w:rPr>
                <w:rFonts w:ascii="標楷體" w:eastAsia="標楷體" w:hAnsi="標楷體" w:hint="eastAsia"/>
                <w:color w:val="000000"/>
                <w:sz w:val="28"/>
                <w:szCs w:val="28"/>
              </w:rPr>
              <w:t>底價外，應</w:t>
            </w:r>
            <w:r w:rsidRPr="005B5F4C">
              <w:rPr>
                <w:rFonts w:ascii="標楷體" w:eastAsia="標楷體" w:hAnsi="標楷體"/>
                <w:color w:val="000000"/>
                <w:sz w:val="28"/>
                <w:szCs w:val="28"/>
              </w:rPr>
              <w:t>由規劃、設計、需求或使用單位提出預估</w:t>
            </w:r>
            <w:r w:rsidRPr="005B5F4C">
              <w:rPr>
                <w:rFonts w:ascii="標楷體" w:eastAsia="標楷體" w:hAnsi="標楷體" w:hint="eastAsia"/>
                <w:color w:val="000000"/>
                <w:sz w:val="28"/>
                <w:szCs w:val="28"/>
              </w:rPr>
              <w:t>底價</w:t>
            </w:r>
            <w:r w:rsidRPr="005B5F4C">
              <w:rPr>
                <w:rFonts w:ascii="標楷體" w:eastAsia="標楷體" w:hAnsi="標楷體"/>
                <w:color w:val="000000"/>
                <w:sz w:val="28"/>
                <w:szCs w:val="28"/>
              </w:rPr>
              <w:t>及其分析後，由</w:t>
            </w:r>
            <w:r w:rsidRPr="0063522D">
              <w:rPr>
                <w:rFonts w:ascii="標楷體" w:eastAsia="標楷體" w:hAnsi="標楷體" w:hint="eastAsia"/>
                <w:b/>
                <w:color w:val="000000"/>
                <w:sz w:val="28"/>
                <w:szCs w:val="28"/>
                <w:u w:val="single"/>
              </w:rPr>
              <w:t>其</w:t>
            </w:r>
            <w:r>
              <w:rPr>
                <w:rFonts w:ascii="標楷體" w:eastAsia="標楷體" w:hAnsi="標楷體" w:hint="eastAsia"/>
                <w:color w:val="000000"/>
                <w:sz w:val="28"/>
                <w:szCs w:val="28"/>
              </w:rPr>
              <w:t>或</w:t>
            </w:r>
            <w:r w:rsidRPr="005B5F4C">
              <w:rPr>
                <w:rFonts w:ascii="標楷體" w:eastAsia="標楷體" w:hAnsi="標楷體"/>
                <w:color w:val="000000"/>
                <w:sz w:val="28"/>
                <w:szCs w:val="28"/>
              </w:rPr>
              <w:t>採購單位簽報機關首長或其授權人員核定</w:t>
            </w:r>
            <w:r w:rsidRPr="005B5F4C">
              <w:rPr>
                <w:rFonts w:ascii="標楷體" w:eastAsia="標楷體" w:hAnsi="標楷體" w:hint="eastAsia"/>
                <w:color w:val="000000"/>
                <w:sz w:val="28"/>
                <w:szCs w:val="28"/>
              </w:rPr>
              <w:t>底價</w:t>
            </w:r>
            <w:r w:rsidRPr="005B5F4C">
              <w:rPr>
                <w:rFonts w:ascii="標楷體" w:eastAsia="標楷體" w:hAnsi="標楷體"/>
                <w:color w:val="000000"/>
                <w:sz w:val="28"/>
                <w:szCs w:val="28"/>
              </w:rPr>
              <w:t>。</w:t>
            </w:r>
          </w:p>
          <w:p w:rsidR="00AB7C5C" w:rsidRPr="00AB7C5C" w:rsidRDefault="00AB7C5C" w:rsidP="00AB7C5C">
            <w:pPr>
              <w:spacing w:line="40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4" w:type="dxa"/>
          </w:tcPr>
          <w:p w:rsidR="00AB7C5C" w:rsidRDefault="00AB7C5C" w:rsidP="00AB7C5C">
            <w:pPr>
              <w:spacing w:line="40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p w:rsidR="00AB7C5C" w:rsidRPr="005B5F4C" w:rsidRDefault="00AB7C5C" w:rsidP="00AB7C5C">
            <w:pPr>
              <w:spacing w:line="400" w:lineRule="exact"/>
              <w:ind w:left="577" w:hangingChars="206" w:hanging="577"/>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5B5F4C">
              <w:rPr>
                <w:rFonts w:ascii="標楷體" w:eastAsia="標楷體" w:hAnsi="標楷體" w:hint="eastAsia"/>
                <w:color w:val="000000"/>
                <w:sz w:val="28"/>
                <w:szCs w:val="28"/>
              </w:rPr>
              <w:t>除</w:t>
            </w:r>
            <w:r w:rsidRPr="005B5F4C">
              <w:rPr>
                <w:rFonts w:ascii="標楷體" w:eastAsia="標楷體" w:hAnsi="標楷體"/>
                <w:color w:val="000000"/>
                <w:sz w:val="28"/>
                <w:szCs w:val="28"/>
              </w:rPr>
              <w:t>重複性採購或未達公告金額之採購，得由承辦採購單位逕行簽報核定</w:t>
            </w:r>
            <w:r>
              <w:rPr>
                <w:rFonts w:ascii="標楷體" w:eastAsia="標楷體" w:hAnsi="標楷體" w:hint="eastAsia"/>
                <w:color w:val="000000"/>
                <w:sz w:val="28"/>
                <w:szCs w:val="28"/>
              </w:rPr>
              <w:t>底價外，應</w:t>
            </w:r>
            <w:r w:rsidRPr="005B5F4C">
              <w:rPr>
                <w:rFonts w:ascii="標楷體" w:eastAsia="標楷體" w:hAnsi="標楷體"/>
                <w:color w:val="000000"/>
                <w:sz w:val="28"/>
                <w:szCs w:val="28"/>
              </w:rPr>
              <w:t>由規劃、設計、需求或使用單位提出預估</w:t>
            </w:r>
            <w:r w:rsidRPr="005B5F4C">
              <w:rPr>
                <w:rFonts w:ascii="標楷體" w:eastAsia="標楷體" w:hAnsi="標楷體" w:hint="eastAsia"/>
                <w:color w:val="000000"/>
                <w:sz w:val="28"/>
                <w:szCs w:val="28"/>
              </w:rPr>
              <w:t>底價</w:t>
            </w:r>
            <w:r w:rsidRPr="005B5F4C">
              <w:rPr>
                <w:rFonts w:ascii="標楷體" w:eastAsia="標楷體" w:hAnsi="標楷體"/>
                <w:color w:val="000000"/>
                <w:sz w:val="28"/>
                <w:szCs w:val="28"/>
              </w:rPr>
              <w:t>及其分析後，由</w:t>
            </w:r>
            <w:r w:rsidRPr="00AB7C5C">
              <w:rPr>
                <w:rFonts w:ascii="標楷體" w:eastAsia="標楷體" w:hAnsi="標楷體" w:hint="eastAsia"/>
                <w:color w:val="000000"/>
                <w:sz w:val="28"/>
                <w:szCs w:val="28"/>
                <w:u w:val="single"/>
              </w:rPr>
              <w:t>其單位</w:t>
            </w:r>
            <w:r>
              <w:rPr>
                <w:rFonts w:ascii="標楷體" w:eastAsia="標楷體" w:hAnsi="標楷體" w:hint="eastAsia"/>
                <w:color w:val="000000"/>
                <w:sz w:val="28"/>
                <w:szCs w:val="28"/>
              </w:rPr>
              <w:t>或</w:t>
            </w:r>
            <w:r w:rsidRPr="005B5F4C">
              <w:rPr>
                <w:rFonts w:ascii="標楷體" w:eastAsia="標楷體" w:hAnsi="標楷體"/>
                <w:color w:val="000000"/>
                <w:sz w:val="28"/>
                <w:szCs w:val="28"/>
              </w:rPr>
              <w:t>採購單位簽報機關首長或其授權人員核定</w:t>
            </w:r>
            <w:r w:rsidRPr="005B5F4C">
              <w:rPr>
                <w:rFonts w:ascii="標楷體" w:eastAsia="標楷體" w:hAnsi="標楷體" w:hint="eastAsia"/>
                <w:color w:val="000000"/>
                <w:sz w:val="28"/>
                <w:szCs w:val="28"/>
              </w:rPr>
              <w:t>底價</w:t>
            </w:r>
            <w:r w:rsidRPr="005B5F4C">
              <w:rPr>
                <w:rFonts w:ascii="標楷體" w:eastAsia="標楷體" w:hAnsi="標楷體"/>
                <w:color w:val="000000"/>
                <w:sz w:val="28"/>
                <w:szCs w:val="28"/>
              </w:rPr>
              <w:t>。</w:t>
            </w:r>
          </w:p>
          <w:p w:rsidR="00AB7C5C" w:rsidRPr="00AB7C5C" w:rsidRDefault="00AB7C5C" w:rsidP="00AB7C5C">
            <w:pPr>
              <w:spacing w:line="40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5" w:type="dxa"/>
          </w:tcPr>
          <w:p w:rsidR="00AB7C5C" w:rsidRDefault="004D02F8" w:rsidP="00335540">
            <w:pPr>
              <w:spacing w:line="340" w:lineRule="exact"/>
              <w:jc w:val="both"/>
              <w:rPr>
                <w:rFonts w:ascii="標楷體" w:eastAsia="標楷體" w:hAnsi="標楷體"/>
                <w:sz w:val="28"/>
              </w:rPr>
            </w:pP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FB35D7" w:rsidTr="00703853">
        <w:trPr>
          <w:trHeight w:val="1320"/>
        </w:trPr>
        <w:tc>
          <w:tcPr>
            <w:tcW w:w="1391" w:type="dxa"/>
          </w:tcPr>
          <w:p w:rsidR="00FB35D7" w:rsidRPr="00A71831" w:rsidRDefault="00703853" w:rsidP="00A71831">
            <w:pPr>
              <w:jc w:val="center"/>
              <w:rPr>
                <w:rFonts w:ascii="標楷體" w:eastAsia="標楷體" w:hAnsi="標楷體"/>
                <w:b/>
              </w:rPr>
            </w:pPr>
            <w:r w:rsidRPr="00A71831">
              <w:rPr>
                <w:rFonts w:ascii="標楷體" w:eastAsia="標楷體" w:hAnsi="標楷體" w:hint="eastAsia"/>
                <w:b/>
                <w:sz w:val="28"/>
              </w:rPr>
              <w:t>法令依據</w:t>
            </w:r>
          </w:p>
        </w:tc>
        <w:tc>
          <w:tcPr>
            <w:tcW w:w="4394" w:type="dxa"/>
          </w:tcPr>
          <w:p w:rsidR="00E23B98" w:rsidRDefault="00FB35D7" w:rsidP="00703853">
            <w:pPr>
              <w:spacing w:line="400" w:lineRule="exact"/>
              <w:ind w:left="610" w:hangingChars="218" w:hanging="610"/>
              <w:jc w:val="both"/>
              <w:rPr>
                <w:rFonts w:ascii="標楷體" w:eastAsia="標楷體" w:hAnsi="標楷體"/>
                <w:color w:val="000000"/>
                <w:sz w:val="28"/>
                <w:szCs w:val="28"/>
              </w:rPr>
            </w:pPr>
            <w:r w:rsidRPr="00651093">
              <w:rPr>
                <w:rFonts w:ascii="標楷體" w:eastAsia="標楷體" w:hAnsi="標楷體" w:hint="eastAsia"/>
                <w:color w:val="000000"/>
                <w:sz w:val="28"/>
                <w:szCs w:val="28"/>
              </w:rPr>
              <w:t>三、</w:t>
            </w:r>
            <w:r w:rsidRPr="006540C1">
              <w:rPr>
                <w:rFonts w:ascii="標楷體" w:eastAsia="標楷體" w:hAnsi="標楷體" w:hint="eastAsia"/>
                <w:b/>
                <w:color w:val="000000"/>
                <w:sz w:val="28"/>
                <w:szCs w:val="28"/>
                <w:u w:val="single"/>
              </w:rPr>
              <w:t>機關委託資訊服務廠商評選及計費辦法</w:t>
            </w:r>
            <w:r w:rsidRPr="00565724">
              <w:rPr>
                <w:rFonts w:ascii="標楷體" w:eastAsia="標楷體" w:hAnsi="標楷體" w:hint="eastAsia"/>
                <w:color w:val="000000"/>
                <w:sz w:val="28"/>
                <w:szCs w:val="28"/>
              </w:rPr>
              <w:t>、</w:t>
            </w:r>
            <w:r w:rsidRPr="00565724">
              <w:rPr>
                <w:rFonts w:ascii="標楷體" w:eastAsia="標楷體" w:hAnsi="標楷體"/>
                <w:color w:val="000000"/>
                <w:sz w:val="28"/>
                <w:szCs w:val="28"/>
              </w:rPr>
              <w:t>採購人員倫理準則</w:t>
            </w:r>
            <w:r>
              <w:rPr>
                <w:rFonts w:ascii="標楷體" w:eastAsia="標楷體" w:hAnsi="標楷體" w:hint="eastAsia"/>
                <w:color w:val="000000"/>
                <w:sz w:val="28"/>
                <w:szCs w:val="28"/>
              </w:rPr>
              <w:t>。</w:t>
            </w:r>
          </w:p>
          <w:p w:rsidR="00FB35D7" w:rsidRDefault="00E23B98" w:rsidP="00703853">
            <w:pPr>
              <w:spacing w:line="400" w:lineRule="exact"/>
              <w:ind w:left="610" w:hangingChars="218" w:hanging="6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651093">
              <w:rPr>
                <w:rFonts w:ascii="標楷體" w:eastAsia="標楷體" w:hAnsi="標楷體" w:hint="eastAsia"/>
                <w:color w:val="000000"/>
                <w:sz w:val="28"/>
                <w:szCs w:val="28"/>
              </w:rPr>
              <w:t>、</w:t>
            </w:r>
            <w:r w:rsidRPr="006540C1">
              <w:rPr>
                <w:rFonts w:ascii="標楷體" w:eastAsia="標楷體" w:hAnsi="標楷體" w:hint="eastAsia"/>
                <w:b/>
                <w:color w:val="000000"/>
                <w:sz w:val="28"/>
                <w:szCs w:val="28"/>
                <w:u w:val="single"/>
              </w:rPr>
              <w:t>工程會105年4月18日工程企字第10500111760號令修正「</w:t>
            </w:r>
            <w:r w:rsidRPr="006540C1">
              <w:rPr>
                <w:rFonts w:ascii="標楷體" w:eastAsia="標楷體" w:hAnsi="標楷體"/>
                <w:b/>
                <w:color w:val="000000"/>
                <w:sz w:val="28"/>
                <w:szCs w:val="28"/>
                <w:u w:val="single"/>
              </w:rPr>
              <w:t>政</w:t>
            </w:r>
            <w:r w:rsidRPr="006540C1">
              <w:rPr>
                <w:rFonts w:ascii="標楷體" w:eastAsia="標楷體" w:hAnsi="標楷體"/>
                <w:b/>
                <w:color w:val="000000"/>
                <w:sz w:val="28"/>
                <w:szCs w:val="28"/>
                <w:u w:val="single"/>
              </w:rPr>
              <w:lastRenderedPageBreak/>
              <w:t>府採購錯誤行為態樣</w:t>
            </w:r>
            <w:r w:rsidRPr="006540C1">
              <w:rPr>
                <w:rFonts w:ascii="標楷體" w:eastAsia="標楷體" w:hAnsi="標楷體" w:hint="eastAsia"/>
                <w:b/>
                <w:color w:val="000000"/>
                <w:sz w:val="28"/>
                <w:szCs w:val="28"/>
                <w:u w:val="single"/>
              </w:rPr>
              <w:t>」。</w:t>
            </w:r>
          </w:p>
          <w:p w:rsidR="00FB35D7" w:rsidRPr="009B3811" w:rsidRDefault="00FB35D7" w:rsidP="00536AFC">
            <w:pPr>
              <w:spacing w:line="400" w:lineRule="exact"/>
              <w:ind w:leftChars="-29" w:left="453" w:hangingChars="218" w:hanging="523"/>
              <w:jc w:val="both"/>
            </w:pPr>
          </w:p>
        </w:tc>
        <w:tc>
          <w:tcPr>
            <w:tcW w:w="4394" w:type="dxa"/>
          </w:tcPr>
          <w:p w:rsidR="00FB35D7" w:rsidRDefault="00FB35D7" w:rsidP="00703853">
            <w:pPr>
              <w:spacing w:line="400" w:lineRule="exact"/>
              <w:ind w:left="610" w:hangingChars="218" w:hanging="610"/>
              <w:jc w:val="both"/>
              <w:rPr>
                <w:rFonts w:ascii="標楷體" w:eastAsia="標楷體" w:hAnsi="標楷體"/>
                <w:color w:val="000000"/>
                <w:sz w:val="28"/>
                <w:szCs w:val="28"/>
              </w:rPr>
            </w:pPr>
            <w:r w:rsidRPr="00651093">
              <w:rPr>
                <w:rFonts w:ascii="標楷體" w:eastAsia="標楷體" w:hAnsi="標楷體" w:hint="eastAsia"/>
                <w:color w:val="000000"/>
                <w:sz w:val="28"/>
                <w:szCs w:val="28"/>
              </w:rPr>
              <w:lastRenderedPageBreak/>
              <w:t>三、</w:t>
            </w:r>
            <w:r w:rsidRPr="00565724">
              <w:rPr>
                <w:rFonts w:ascii="標楷體" w:eastAsia="標楷體" w:hAnsi="標楷體"/>
                <w:color w:val="000000"/>
                <w:sz w:val="28"/>
                <w:szCs w:val="28"/>
              </w:rPr>
              <w:t>採購人員倫理準則</w:t>
            </w:r>
            <w:r>
              <w:rPr>
                <w:rFonts w:ascii="標楷體" w:eastAsia="標楷體" w:hAnsi="標楷體" w:hint="eastAsia"/>
                <w:color w:val="000000"/>
                <w:sz w:val="28"/>
                <w:szCs w:val="28"/>
              </w:rPr>
              <w:t>。</w:t>
            </w:r>
          </w:p>
          <w:p w:rsidR="00E23B98" w:rsidRDefault="00E23B98" w:rsidP="00703853">
            <w:pPr>
              <w:spacing w:line="400" w:lineRule="exact"/>
              <w:ind w:left="610" w:hangingChars="218" w:hanging="610"/>
              <w:jc w:val="both"/>
              <w:rPr>
                <w:rFonts w:ascii="標楷體" w:eastAsia="標楷體" w:hAnsi="標楷體"/>
                <w:color w:val="000000"/>
                <w:sz w:val="28"/>
                <w:szCs w:val="28"/>
              </w:rPr>
            </w:pPr>
          </w:p>
          <w:p w:rsidR="00E23B98" w:rsidRPr="008D375C" w:rsidRDefault="00E23B98" w:rsidP="00E23B98">
            <w:pPr>
              <w:spacing w:line="400" w:lineRule="exact"/>
              <w:ind w:left="574" w:hangingChars="205" w:hanging="574"/>
              <w:jc w:val="both"/>
              <w:rPr>
                <w:rFonts w:ascii="標楷體" w:eastAsia="標楷體" w:hAnsi="標楷體"/>
                <w:sz w:val="28"/>
                <w:szCs w:val="28"/>
                <w:u w:val="single"/>
              </w:rPr>
            </w:pPr>
            <w:r w:rsidRPr="00651093">
              <w:rPr>
                <w:rFonts w:ascii="標楷體" w:eastAsia="標楷體" w:hAnsi="標楷體" w:hint="eastAsia"/>
                <w:sz w:val="28"/>
                <w:szCs w:val="28"/>
              </w:rPr>
              <w:t>四、</w:t>
            </w:r>
            <w:r w:rsidRPr="00703853">
              <w:rPr>
                <w:rFonts w:ascii="標楷體" w:eastAsia="標楷體" w:hAnsi="標楷體" w:hint="eastAsia"/>
                <w:color w:val="000000"/>
                <w:sz w:val="28"/>
                <w:szCs w:val="28"/>
              </w:rPr>
              <w:t>工程會92年6月5日工程企字第09200229070號令（</w:t>
            </w:r>
            <w:r w:rsidRPr="00703853">
              <w:rPr>
                <w:rFonts w:ascii="標楷體" w:eastAsia="標楷體" w:hAnsi="標楷體"/>
                <w:color w:val="000000"/>
                <w:sz w:val="28"/>
                <w:szCs w:val="28"/>
              </w:rPr>
              <w:t>政府採</w:t>
            </w:r>
            <w:r w:rsidRPr="00703853">
              <w:rPr>
                <w:rFonts w:ascii="標楷體" w:eastAsia="標楷體" w:hAnsi="標楷體"/>
                <w:color w:val="000000"/>
                <w:sz w:val="28"/>
                <w:szCs w:val="28"/>
              </w:rPr>
              <w:lastRenderedPageBreak/>
              <w:t>購錯誤行為態樣</w:t>
            </w:r>
            <w:r w:rsidRPr="00703853">
              <w:rPr>
                <w:rFonts w:ascii="標楷體" w:eastAsia="標楷體" w:hAnsi="標楷體" w:hint="eastAsia"/>
                <w:color w:val="000000"/>
                <w:sz w:val="28"/>
                <w:szCs w:val="28"/>
              </w:rPr>
              <w:t>），及其修正。</w:t>
            </w:r>
          </w:p>
          <w:p w:rsidR="00E23B98" w:rsidRPr="006863FB" w:rsidRDefault="00E23B98" w:rsidP="00703853">
            <w:pPr>
              <w:spacing w:line="400" w:lineRule="exact"/>
              <w:ind w:left="610" w:hangingChars="218" w:hanging="610"/>
              <w:jc w:val="both"/>
              <w:rPr>
                <w:rFonts w:ascii="標楷體" w:eastAsia="標楷體" w:hAnsi="標楷體"/>
                <w:sz w:val="28"/>
              </w:rPr>
            </w:pPr>
          </w:p>
        </w:tc>
        <w:tc>
          <w:tcPr>
            <w:tcW w:w="4395" w:type="dxa"/>
          </w:tcPr>
          <w:p w:rsidR="00FB35D7" w:rsidRDefault="00FB35D7" w:rsidP="00335540">
            <w:pPr>
              <w:spacing w:line="340" w:lineRule="exact"/>
              <w:jc w:val="both"/>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536AFC" w:rsidRDefault="00536AFC">
      <w:pPr>
        <w:spacing w:line="240" w:lineRule="atLeast"/>
        <w:rPr>
          <w:rFonts w:ascii="標楷體" w:eastAsia="標楷體" w:hAnsi="標楷體"/>
          <w:kern w:val="0"/>
          <w:sz w:val="6"/>
          <w:szCs w:val="6"/>
          <w:u w:val="single"/>
        </w:rPr>
      </w:pPr>
    </w:p>
    <w:p w:rsidR="00E23B98" w:rsidRDefault="00E23B98">
      <w:pPr>
        <w:widowControl/>
        <w:rPr>
          <w:rFonts w:eastAsia="標楷體"/>
          <w:b/>
          <w:bCs/>
          <w:sz w:val="32"/>
        </w:rPr>
      </w:pPr>
      <w:r>
        <w:rPr>
          <w:rFonts w:eastAsia="標楷體"/>
          <w:b/>
          <w:bCs/>
          <w:sz w:val="32"/>
        </w:rPr>
        <w:br w:type="page"/>
      </w:r>
    </w:p>
    <w:p w:rsidR="00536AFC" w:rsidRDefault="00536AFC" w:rsidP="00536AFC">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536AFC" w:rsidRPr="00EA7544" w:rsidRDefault="00536AFC" w:rsidP="00536AFC">
      <w:pPr>
        <w:spacing w:line="400" w:lineRule="exact"/>
        <w:jc w:val="center"/>
        <w:rPr>
          <w:rFonts w:ascii="標楷體" w:eastAsia="標楷體" w:hAnsi="標楷體"/>
          <w:b/>
          <w:bCs/>
          <w:sz w:val="32"/>
        </w:rPr>
      </w:pPr>
      <w:r w:rsidRPr="00EA7544">
        <w:rPr>
          <w:rFonts w:ascii="標楷體" w:eastAsia="標楷體" w:hAnsi="標楷體" w:hint="eastAsia"/>
          <w:b/>
          <w:bCs/>
          <w:sz w:val="32"/>
        </w:rPr>
        <w:t>IP03-開標作業</w:t>
      </w:r>
    </w:p>
    <w:p w:rsidR="00536AFC" w:rsidRDefault="00536AFC" w:rsidP="00536AFC">
      <w:pPr>
        <w:spacing w:line="400" w:lineRule="exact"/>
        <w:jc w:val="center"/>
        <w:rPr>
          <w:rFonts w:eastAsia="標楷體"/>
          <w:b/>
          <w:bCs/>
          <w:sz w:val="32"/>
        </w:rPr>
      </w:pPr>
      <w:r w:rsidRPr="005B45B1">
        <w:rPr>
          <w:rFonts w:eastAsia="標楷體"/>
          <w:b/>
          <w:bCs/>
          <w:sz w:val="32"/>
        </w:rPr>
        <w:t>修正對照表</w:t>
      </w:r>
    </w:p>
    <w:p w:rsidR="00536AFC" w:rsidRDefault="00536AFC" w:rsidP="00536AFC">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CB50AF" w:rsidRPr="00F40CFC" w:rsidTr="00CB50AF">
        <w:trPr>
          <w:tblHeader/>
        </w:trPr>
        <w:tc>
          <w:tcPr>
            <w:tcW w:w="1391" w:type="dxa"/>
          </w:tcPr>
          <w:p w:rsidR="00CB50AF" w:rsidRPr="00F40CFC" w:rsidRDefault="002E1FFD" w:rsidP="00335540">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CB50AF"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CB50AF"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CB50AF" w:rsidRPr="00F40CFC" w:rsidRDefault="00CB50AF" w:rsidP="00335540">
            <w:pPr>
              <w:spacing w:before="100" w:beforeAutospacing="1" w:line="400" w:lineRule="exact"/>
              <w:jc w:val="center"/>
              <w:rPr>
                <w:rFonts w:eastAsia="標楷體"/>
                <w:b/>
                <w:sz w:val="28"/>
              </w:rPr>
            </w:pPr>
            <w:r w:rsidRPr="00F40CFC">
              <w:rPr>
                <w:rFonts w:eastAsia="標楷體" w:hint="eastAsia"/>
                <w:b/>
                <w:sz w:val="28"/>
              </w:rPr>
              <w:t>說明</w:t>
            </w:r>
          </w:p>
        </w:tc>
      </w:tr>
      <w:tr w:rsidR="004C5C91" w:rsidTr="00CB50AF">
        <w:trPr>
          <w:trHeight w:val="1320"/>
        </w:trPr>
        <w:tc>
          <w:tcPr>
            <w:tcW w:w="1391" w:type="dxa"/>
          </w:tcPr>
          <w:p w:rsidR="004C5C91" w:rsidRDefault="004C5C91" w:rsidP="004C5C91">
            <w:pPr>
              <w:spacing w:line="400" w:lineRule="exact"/>
              <w:jc w:val="center"/>
              <w:rPr>
                <w:rFonts w:ascii="標楷體" w:eastAsia="標楷體" w:hAnsi="標楷體"/>
                <w:b/>
                <w:sz w:val="28"/>
              </w:rPr>
            </w:pPr>
            <w:r>
              <w:rPr>
                <w:rFonts w:ascii="標楷體" w:eastAsia="標楷體" w:hAnsi="標楷體" w:hint="eastAsia"/>
                <w:b/>
                <w:sz w:val="28"/>
              </w:rPr>
              <w:t>作業程</w:t>
            </w:r>
          </w:p>
          <w:p w:rsidR="004C5C91" w:rsidRPr="00FE2666" w:rsidRDefault="004C5C91" w:rsidP="004C5C91">
            <w:pPr>
              <w:spacing w:line="400" w:lineRule="exact"/>
              <w:jc w:val="center"/>
              <w:rPr>
                <w:rFonts w:ascii="標楷體" w:eastAsia="標楷體" w:hAnsi="標楷體"/>
                <w:b/>
                <w:sz w:val="28"/>
              </w:rPr>
            </w:pPr>
            <w:r>
              <w:rPr>
                <w:rFonts w:ascii="標楷體" w:eastAsia="標楷體" w:hAnsi="標楷體" w:hint="eastAsia"/>
                <w:b/>
                <w:sz w:val="28"/>
              </w:rPr>
              <w:t>序說明</w:t>
            </w:r>
          </w:p>
        </w:tc>
        <w:tc>
          <w:tcPr>
            <w:tcW w:w="4394" w:type="dxa"/>
          </w:tcPr>
          <w:p w:rsidR="004C5C91" w:rsidRPr="00FD1FE8" w:rsidRDefault="004C5C91" w:rsidP="00FD1FE8">
            <w:pPr>
              <w:pStyle w:val="ac"/>
              <w:numPr>
                <w:ilvl w:val="0"/>
                <w:numId w:val="40"/>
              </w:numPr>
              <w:spacing w:line="400" w:lineRule="exact"/>
              <w:ind w:leftChars="0"/>
              <w:jc w:val="both"/>
              <w:rPr>
                <w:rFonts w:ascii="標楷體" w:eastAsia="標楷體" w:hAnsi="標楷體"/>
                <w:sz w:val="28"/>
              </w:rPr>
            </w:pPr>
            <w:r w:rsidRPr="00FD1FE8">
              <w:rPr>
                <w:rFonts w:ascii="標楷體" w:eastAsia="標楷體" w:hAnsi="標楷體" w:hint="eastAsia"/>
                <w:sz w:val="28"/>
              </w:rPr>
              <w:t>開標前:</w:t>
            </w:r>
          </w:p>
          <w:p w:rsidR="004D02F8" w:rsidRDefault="004D02F8" w:rsidP="004D02F8">
            <w:pPr>
              <w:pStyle w:val="7"/>
              <w:jc w:val="both"/>
              <w:rPr>
                <w:rFonts w:ascii="標楷體" w:eastAsia="標楷體" w:hAnsi="標楷體"/>
                <w:sz w:val="28"/>
                <w:szCs w:val="28"/>
              </w:rPr>
            </w:pPr>
            <w:r>
              <w:rPr>
                <w:rFonts w:ascii="標楷體" w:eastAsia="標楷體" w:hAnsi="標楷體"/>
                <w:sz w:val="28"/>
                <w:szCs w:val="28"/>
              </w:rPr>
              <w:t>……</w:t>
            </w:r>
          </w:p>
          <w:p w:rsidR="00FD1FE8" w:rsidRPr="00C766CF" w:rsidRDefault="00FD1FE8" w:rsidP="004D02F8">
            <w:pPr>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(四)承</w:t>
            </w:r>
            <w:r w:rsidRPr="00C766CF">
              <w:rPr>
                <w:rFonts w:ascii="標楷體" w:eastAsia="標楷體" w:hAnsi="標楷體" w:hint="eastAsia"/>
                <w:sz w:val="28"/>
                <w:szCs w:val="28"/>
              </w:rPr>
              <w:t>辦單位於開標前查察</w:t>
            </w:r>
            <w:r w:rsidRPr="00C766CF">
              <w:rPr>
                <w:rFonts w:ascii="標楷體" w:eastAsia="標楷體" w:hAnsi="標楷體"/>
                <w:sz w:val="28"/>
                <w:szCs w:val="28"/>
              </w:rPr>
              <w:t>是否有</w:t>
            </w:r>
            <w:r w:rsidRPr="00C766CF">
              <w:rPr>
                <w:rFonts w:ascii="標楷體" w:eastAsia="標楷體" w:hAnsi="標楷體" w:hint="eastAsia"/>
                <w:sz w:val="28"/>
                <w:szCs w:val="28"/>
              </w:rPr>
              <w:t>本法</w:t>
            </w:r>
            <w:r w:rsidRPr="00C766CF">
              <w:rPr>
                <w:rFonts w:ascii="標楷體" w:eastAsia="標楷體" w:hAnsi="標楷體"/>
                <w:sz w:val="28"/>
                <w:szCs w:val="28"/>
              </w:rPr>
              <w:t>第48條第1項</w:t>
            </w:r>
            <w:r w:rsidRPr="00C766CF">
              <w:rPr>
                <w:rFonts w:ascii="標楷體" w:eastAsia="標楷體" w:hAnsi="標楷體" w:hint="eastAsia"/>
                <w:sz w:val="28"/>
                <w:szCs w:val="28"/>
              </w:rPr>
              <w:t>、第50條第1項各</w:t>
            </w:r>
            <w:r w:rsidRPr="00C766CF">
              <w:rPr>
                <w:rFonts w:ascii="標楷體" w:eastAsia="標楷體" w:hAnsi="標楷體"/>
                <w:sz w:val="28"/>
                <w:szCs w:val="28"/>
              </w:rPr>
              <w:t>款</w:t>
            </w:r>
            <w:r w:rsidRPr="00C766CF">
              <w:rPr>
                <w:rFonts w:ascii="標楷體" w:eastAsia="標楷體" w:hAnsi="標楷體" w:hint="eastAsia"/>
                <w:sz w:val="28"/>
                <w:szCs w:val="28"/>
              </w:rPr>
              <w:t>所列</w:t>
            </w:r>
            <w:r w:rsidRPr="00C766CF">
              <w:rPr>
                <w:rFonts w:ascii="標楷體" w:eastAsia="標楷體" w:hAnsi="標楷體"/>
                <w:sz w:val="28"/>
                <w:szCs w:val="28"/>
              </w:rPr>
              <w:t>情形</w:t>
            </w:r>
            <w:r w:rsidRPr="00310529">
              <w:rPr>
                <w:rFonts w:ascii="標楷體" w:eastAsia="標楷體" w:hAnsi="標楷體" w:hint="eastAsia"/>
                <w:b/>
                <w:sz w:val="28"/>
                <w:szCs w:val="28"/>
                <w:u w:val="single"/>
              </w:rPr>
              <w:t>；</w:t>
            </w:r>
            <w:r w:rsidRPr="00C766CF">
              <w:rPr>
                <w:rFonts w:ascii="標楷體" w:eastAsia="標楷體" w:hAnsi="標楷體"/>
                <w:sz w:val="28"/>
                <w:szCs w:val="28"/>
              </w:rPr>
              <w:t>若有</w:t>
            </w:r>
            <w:r w:rsidRPr="00C766CF">
              <w:rPr>
                <w:rFonts w:ascii="標楷體" w:eastAsia="標楷體" w:hAnsi="標楷體" w:hint="eastAsia"/>
                <w:sz w:val="28"/>
                <w:szCs w:val="28"/>
              </w:rPr>
              <w:t>前者</w:t>
            </w:r>
            <w:r w:rsidRPr="00C766CF">
              <w:rPr>
                <w:rFonts w:ascii="標楷體" w:eastAsia="標楷體" w:hAnsi="標楷體"/>
                <w:sz w:val="28"/>
                <w:szCs w:val="28"/>
              </w:rPr>
              <w:t>，則</w:t>
            </w:r>
            <w:r w:rsidRPr="00C766CF">
              <w:rPr>
                <w:rFonts w:ascii="標楷體" w:eastAsia="標楷體" w:hAnsi="標楷體" w:hint="eastAsia"/>
                <w:sz w:val="28"/>
                <w:szCs w:val="28"/>
              </w:rPr>
              <w:t>全案不予</w:t>
            </w:r>
            <w:r w:rsidRPr="00C766CF">
              <w:rPr>
                <w:rFonts w:ascii="標楷體" w:eastAsia="標楷體" w:hAnsi="標楷體"/>
                <w:sz w:val="28"/>
                <w:szCs w:val="28"/>
              </w:rPr>
              <w:t>開</w:t>
            </w:r>
            <w:r w:rsidRPr="00C766CF">
              <w:rPr>
                <w:rFonts w:ascii="標楷體" w:eastAsia="標楷體" w:hAnsi="標楷體" w:hint="eastAsia"/>
                <w:sz w:val="28"/>
                <w:szCs w:val="28"/>
              </w:rPr>
              <w:t>標；若有後者，則個別廠商之標不予開標</w:t>
            </w:r>
            <w:r w:rsidRPr="00C766CF">
              <w:rPr>
                <w:rFonts w:ascii="標楷體" w:eastAsia="標楷體" w:hAnsi="標楷體"/>
                <w:sz w:val="28"/>
                <w:szCs w:val="28"/>
              </w:rPr>
              <w:t>。</w:t>
            </w:r>
          </w:p>
          <w:p w:rsidR="004C5C91" w:rsidRDefault="004C5C91" w:rsidP="004C5C91">
            <w:pPr>
              <w:pStyle w:val="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4C5C91" w:rsidRPr="004C5C91" w:rsidRDefault="004C5C91" w:rsidP="004C5C91">
            <w:pPr>
              <w:spacing w:line="400" w:lineRule="exact"/>
              <w:ind w:leftChars="46" w:left="678" w:hangingChars="203" w:hanging="568"/>
              <w:jc w:val="both"/>
              <w:rPr>
                <w:rFonts w:ascii="標楷體" w:eastAsia="標楷體" w:hAnsi="標楷體"/>
                <w:sz w:val="28"/>
                <w:szCs w:val="28"/>
              </w:rPr>
            </w:pPr>
            <w:r>
              <w:rPr>
                <w:rFonts w:ascii="標楷體" w:eastAsia="標楷體" w:hAnsi="標楷體" w:hint="eastAsia"/>
                <w:sz w:val="28"/>
                <w:szCs w:val="28"/>
              </w:rPr>
              <w:t>(八)</w:t>
            </w:r>
            <w:r w:rsidRPr="00C766CF">
              <w:rPr>
                <w:rFonts w:ascii="標楷體" w:eastAsia="標楷體" w:hAnsi="標楷體" w:hint="eastAsia"/>
                <w:sz w:val="28"/>
                <w:szCs w:val="28"/>
              </w:rPr>
              <w:t>公開招標第1次招標之開標，依本法第45條、其施行細則第55條及主管機關訂頒之</w:t>
            </w:r>
            <w:r w:rsidRPr="00C766CF">
              <w:rPr>
                <w:rFonts w:ascii="標楷體" w:eastAsia="標楷體" w:hAnsi="標楷體"/>
                <w:sz w:val="28"/>
                <w:szCs w:val="28"/>
              </w:rPr>
              <w:t>「機關辦理採購之廠商家數規定一覽表」</w:t>
            </w:r>
            <w:r w:rsidRPr="00C766CF">
              <w:rPr>
                <w:rFonts w:ascii="標楷體" w:eastAsia="標楷體" w:hAnsi="標楷體" w:hint="eastAsia"/>
                <w:sz w:val="28"/>
                <w:szCs w:val="28"/>
              </w:rPr>
              <w:t>，檢查</w:t>
            </w:r>
            <w:r w:rsidRPr="00C766CF">
              <w:rPr>
                <w:rFonts w:ascii="標楷體" w:eastAsia="標楷體" w:hAnsi="標楷體"/>
                <w:sz w:val="28"/>
                <w:szCs w:val="28"/>
              </w:rPr>
              <w:t>投標廠商</w:t>
            </w:r>
            <w:r w:rsidRPr="00C766CF">
              <w:rPr>
                <w:rFonts w:ascii="標楷體" w:eastAsia="標楷體" w:hAnsi="標楷體" w:hint="eastAsia"/>
                <w:sz w:val="28"/>
                <w:szCs w:val="28"/>
              </w:rPr>
              <w:t>家數</w:t>
            </w:r>
            <w:r w:rsidRPr="00C766CF">
              <w:rPr>
                <w:rFonts w:ascii="標楷體" w:eastAsia="標楷體" w:hAnsi="標楷體"/>
                <w:sz w:val="28"/>
                <w:szCs w:val="28"/>
              </w:rPr>
              <w:t>是否已達法定家數</w:t>
            </w:r>
            <w:r w:rsidRPr="00C766CF">
              <w:rPr>
                <w:rFonts w:ascii="標楷體" w:eastAsia="標楷體" w:hAnsi="標楷體" w:hint="eastAsia"/>
                <w:sz w:val="28"/>
                <w:szCs w:val="28"/>
              </w:rPr>
              <w:t>（如有分段開標，係指第1段開標）</w:t>
            </w:r>
            <w:r w:rsidRPr="004C5C91">
              <w:rPr>
                <w:rFonts w:ascii="標楷體" w:eastAsia="標楷體" w:hAnsi="標楷體" w:hint="eastAsia"/>
                <w:b/>
                <w:sz w:val="28"/>
                <w:szCs w:val="28"/>
                <w:u w:val="single"/>
              </w:rPr>
              <w:t>：</w:t>
            </w:r>
            <w:r w:rsidRPr="00C766CF">
              <w:rPr>
                <w:rFonts w:ascii="標楷體" w:eastAsia="標楷體" w:hAnsi="標楷體"/>
                <w:sz w:val="28"/>
                <w:szCs w:val="28"/>
              </w:rPr>
              <w:t>未達法定家數</w:t>
            </w:r>
            <w:r w:rsidRPr="00C766CF">
              <w:rPr>
                <w:rFonts w:ascii="標楷體" w:eastAsia="標楷體" w:hAnsi="標楷體" w:hint="eastAsia"/>
                <w:sz w:val="28"/>
                <w:szCs w:val="28"/>
              </w:rPr>
              <w:t>者，</w:t>
            </w:r>
            <w:r>
              <w:rPr>
                <w:rFonts w:ascii="標楷體" w:eastAsia="標楷體" w:hAnsi="標楷體" w:hint="eastAsia"/>
                <w:sz w:val="28"/>
                <w:szCs w:val="28"/>
              </w:rPr>
              <w:t>不予開標</w:t>
            </w:r>
            <w:r w:rsidRPr="004D02F8">
              <w:rPr>
                <w:rFonts w:ascii="標楷體" w:eastAsia="標楷體" w:hAnsi="標楷體" w:hint="eastAsia"/>
                <w:b/>
                <w:sz w:val="28"/>
                <w:szCs w:val="28"/>
                <w:u w:val="single"/>
              </w:rPr>
              <w:t>。</w:t>
            </w:r>
            <w:r w:rsidRPr="00C766CF">
              <w:rPr>
                <w:rFonts w:ascii="標楷體" w:eastAsia="標楷體" w:hAnsi="標楷體"/>
                <w:sz w:val="28"/>
                <w:szCs w:val="28"/>
              </w:rPr>
              <w:t>已達法定家數</w:t>
            </w:r>
            <w:r w:rsidRPr="00C766CF">
              <w:rPr>
                <w:rFonts w:ascii="標楷體" w:eastAsia="標楷體" w:hAnsi="標楷體" w:hint="eastAsia"/>
                <w:sz w:val="28"/>
                <w:szCs w:val="28"/>
              </w:rPr>
              <w:t>者，辦理開標。</w:t>
            </w:r>
          </w:p>
        </w:tc>
        <w:tc>
          <w:tcPr>
            <w:tcW w:w="4394" w:type="dxa"/>
          </w:tcPr>
          <w:p w:rsidR="004C5C91" w:rsidRPr="004C5C91" w:rsidRDefault="004C5C91" w:rsidP="004C5C91">
            <w:pPr>
              <w:spacing w:line="400" w:lineRule="exact"/>
              <w:jc w:val="both"/>
              <w:rPr>
                <w:rFonts w:ascii="標楷體" w:eastAsia="標楷體" w:hAnsi="標楷體"/>
                <w:sz w:val="28"/>
              </w:rPr>
            </w:pPr>
            <w:r>
              <w:rPr>
                <w:rFonts w:ascii="標楷體" w:eastAsia="標楷體" w:hAnsi="標楷體" w:hint="eastAsia"/>
                <w:sz w:val="28"/>
              </w:rPr>
              <w:t>一、</w:t>
            </w:r>
            <w:r w:rsidRPr="004C5C91">
              <w:rPr>
                <w:rFonts w:ascii="標楷體" w:eastAsia="標楷體" w:hAnsi="標楷體" w:hint="eastAsia"/>
                <w:sz w:val="28"/>
              </w:rPr>
              <w:t>開標前:</w:t>
            </w:r>
          </w:p>
          <w:p w:rsidR="004C5C91" w:rsidRDefault="004C5C91" w:rsidP="004C5C91">
            <w:pPr>
              <w:pStyle w:val="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4D02F8" w:rsidRPr="00C766CF" w:rsidRDefault="004D02F8" w:rsidP="004D02F8">
            <w:pPr>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(四)承</w:t>
            </w:r>
            <w:r w:rsidRPr="00C766CF">
              <w:rPr>
                <w:rFonts w:ascii="標楷體" w:eastAsia="標楷體" w:hAnsi="標楷體" w:hint="eastAsia"/>
                <w:sz w:val="28"/>
                <w:szCs w:val="28"/>
              </w:rPr>
              <w:t>辦單位於開標前查察</w:t>
            </w:r>
            <w:r w:rsidRPr="00C766CF">
              <w:rPr>
                <w:rFonts w:ascii="標楷體" w:eastAsia="標楷體" w:hAnsi="標楷體"/>
                <w:sz w:val="28"/>
                <w:szCs w:val="28"/>
              </w:rPr>
              <w:t>是否有</w:t>
            </w:r>
            <w:r w:rsidRPr="00C766CF">
              <w:rPr>
                <w:rFonts w:ascii="標楷體" w:eastAsia="標楷體" w:hAnsi="標楷體" w:hint="eastAsia"/>
                <w:sz w:val="28"/>
                <w:szCs w:val="28"/>
              </w:rPr>
              <w:t>本法</w:t>
            </w:r>
            <w:r w:rsidRPr="00C766CF">
              <w:rPr>
                <w:rFonts w:ascii="標楷體" w:eastAsia="標楷體" w:hAnsi="標楷體"/>
                <w:sz w:val="28"/>
                <w:szCs w:val="28"/>
              </w:rPr>
              <w:t>第48條第1項</w:t>
            </w:r>
            <w:r w:rsidRPr="00C766CF">
              <w:rPr>
                <w:rFonts w:ascii="標楷體" w:eastAsia="標楷體" w:hAnsi="標楷體" w:hint="eastAsia"/>
                <w:sz w:val="28"/>
                <w:szCs w:val="28"/>
              </w:rPr>
              <w:t>、第50條第1項各</w:t>
            </w:r>
            <w:r w:rsidRPr="00C766CF">
              <w:rPr>
                <w:rFonts w:ascii="標楷體" w:eastAsia="標楷體" w:hAnsi="標楷體"/>
                <w:sz w:val="28"/>
                <w:szCs w:val="28"/>
              </w:rPr>
              <w:t>款</w:t>
            </w:r>
            <w:r w:rsidRPr="00C766CF">
              <w:rPr>
                <w:rFonts w:ascii="標楷體" w:eastAsia="標楷體" w:hAnsi="標楷體" w:hint="eastAsia"/>
                <w:sz w:val="28"/>
                <w:szCs w:val="28"/>
              </w:rPr>
              <w:t>所列</w:t>
            </w:r>
            <w:r w:rsidRPr="00C766CF">
              <w:rPr>
                <w:rFonts w:ascii="標楷體" w:eastAsia="標楷體" w:hAnsi="標楷體"/>
                <w:sz w:val="28"/>
                <w:szCs w:val="28"/>
              </w:rPr>
              <w:t>情形</w:t>
            </w:r>
            <w:r w:rsidRPr="004D02F8">
              <w:rPr>
                <w:rFonts w:ascii="標楷體" w:eastAsia="標楷體" w:hAnsi="標楷體" w:hint="eastAsia"/>
                <w:sz w:val="28"/>
                <w:szCs w:val="28"/>
              </w:rPr>
              <w:t>。</w:t>
            </w:r>
            <w:r w:rsidRPr="00C766CF">
              <w:rPr>
                <w:rFonts w:ascii="標楷體" w:eastAsia="標楷體" w:hAnsi="標楷體"/>
                <w:sz w:val="28"/>
                <w:szCs w:val="28"/>
              </w:rPr>
              <w:t>若有</w:t>
            </w:r>
            <w:r w:rsidRPr="00C766CF">
              <w:rPr>
                <w:rFonts w:ascii="標楷體" w:eastAsia="標楷體" w:hAnsi="標楷體" w:hint="eastAsia"/>
                <w:sz w:val="28"/>
                <w:szCs w:val="28"/>
              </w:rPr>
              <w:t>前者</w:t>
            </w:r>
            <w:r w:rsidRPr="00C766CF">
              <w:rPr>
                <w:rFonts w:ascii="標楷體" w:eastAsia="標楷體" w:hAnsi="標楷體"/>
                <w:sz w:val="28"/>
                <w:szCs w:val="28"/>
              </w:rPr>
              <w:t>，則</w:t>
            </w:r>
            <w:r w:rsidRPr="00C766CF">
              <w:rPr>
                <w:rFonts w:ascii="標楷體" w:eastAsia="標楷體" w:hAnsi="標楷體" w:hint="eastAsia"/>
                <w:sz w:val="28"/>
                <w:szCs w:val="28"/>
              </w:rPr>
              <w:t>全案不予</w:t>
            </w:r>
            <w:r w:rsidRPr="00C766CF">
              <w:rPr>
                <w:rFonts w:ascii="標楷體" w:eastAsia="標楷體" w:hAnsi="標楷體"/>
                <w:sz w:val="28"/>
                <w:szCs w:val="28"/>
              </w:rPr>
              <w:t>開</w:t>
            </w:r>
            <w:r w:rsidRPr="00C766CF">
              <w:rPr>
                <w:rFonts w:ascii="標楷體" w:eastAsia="標楷體" w:hAnsi="標楷體" w:hint="eastAsia"/>
                <w:sz w:val="28"/>
                <w:szCs w:val="28"/>
              </w:rPr>
              <w:t>標；若有後者，則個別廠商之標不予開標</w:t>
            </w:r>
            <w:r w:rsidRPr="00C766CF">
              <w:rPr>
                <w:rFonts w:ascii="標楷體" w:eastAsia="標楷體" w:hAnsi="標楷體"/>
                <w:sz w:val="28"/>
                <w:szCs w:val="28"/>
              </w:rPr>
              <w:t>。</w:t>
            </w:r>
          </w:p>
          <w:p w:rsidR="004D02F8" w:rsidRDefault="004D02F8" w:rsidP="004D02F8">
            <w:pPr>
              <w:pStyle w:val="7"/>
              <w:jc w:val="both"/>
              <w:rPr>
                <w:rFonts w:ascii="標楷體" w:eastAsia="標楷體" w:hAnsi="標楷體"/>
                <w:sz w:val="28"/>
                <w:szCs w:val="28"/>
              </w:rPr>
            </w:pPr>
            <w:r>
              <w:rPr>
                <w:rFonts w:ascii="標楷體" w:eastAsia="標楷體" w:hAnsi="標楷體"/>
                <w:sz w:val="28"/>
                <w:szCs w:val="28"/>
              </w:rPr>
              <w:t>……</w:t>
            </w:r>
          </w:p>
          <w:p w:rsidR="004C5C91" w:rsidRDefault="004D02F8" w:rsidP="004D02F8">
            <w:pPr>
              <w:spacing w:line="400" w:lineRule="exact"/>
              <w:ind w:left="717" w:hangingChars="256" w:hanging="717"/>
              <w:jc w:val="both"/>
              <w:rPr>
                <w:rFonts w:ascii="標楷體" w:eastAsia="標楷體" w:hAnsi="標楷體"/>
                <w:sz w:val="28"/>
              </w:rPr>
            </w:pPr>
            <w:r>
              <w:rPr>
                <w:rFonts w:ascii="標楷體" w:eastAsia="標楷體" w:hAnsi="標楷體" w:hint="eastAsia"/>
                <w:sz w:val="28"/>
                <w:szCs w:val="28"/>
              </w:rPr>
              <w:t xml:space="preserve"> </w:t>
            </w:r>
            <w:r w:rsidR="004C5C91">
              <w:rPr>
                <w:rFonts w:ascii="標楷體" w:eastAsia="標楷體" w:hAnsi="標楷體" w:hint="eastAsia"/>
                <w:sz w:val="28"/>
                <w:szCs w:val="28"/>
              </w:rPr>
              <w:t>(八)</w:t>
            </w:r>
            <w:r w:rsidR="004C5C91" w:rsidRPr="00C766CF">
              <w:rPr>
                <w:rFonts w:ascii="標楷體" w:eastAsia="標楷體" w:hAnsi="標楷體" w:hint="eastAsia"/>
                <w:sz w:val="28"/>
                <w:szCs w:val="28"/>
              </w:rPr>
              <w:t>公開招標第1次招標之開標，依本法第45條、其施行細則第55條及主管機關訂頒之</w:t>
            </w:r>
            <w:r w:rsidR="004C5C91" w:rsidRPr="00C766CF">
              <w:rPr>
                <w:rFonts w:ascii="標楷體" w:eastAsia="標楷體" w:hAnsi="標楷體"/>
                <w:sz w:val="28"/>
                <w:szCs w:val="28"/>
              </w:rPr>
              <w:t>「機關辦理採購之廠商家數規定一覽表」</w:t>
            </w:r>
            <w:r w:rsidR="004C5C91" w:rsidRPr="00C766CF">
              <w:rPr>
                <w:rFonts w:ascii="標楷體" w:eastAsia="標楷體" w:hAnsi="標楷體" w:hint="eastAsia"/>
                <w:sz w:val="28"/>
                <w:szCs w:val="28"/>
              </w:rPr>
              <w:t>，檢查</w:t>
            </w:r>
            <w:r w:rsidR="004C5C91" w:rsidRPr="00C766CF">
              <w:rPr>
                <w:rFonts w:ascii="標楷體" w:eastAsia="標楷體" w:hAnsi="標楷體"/>
                <w:sz w:val="28"/>
                <w:szCs w:val="28"/>
              </w:rPr>
              <w:t>投標廠商</w:t>
            </w:r>
            <w:r w:rsidR="004C5C91" w:rsidRPr="00C766CF">
              <w:rPr>
                <w:rFonts w:ascii="標楷體" w:eastAsia="標楷體" w:hAnsi="標楷體" w:hint="eastAsia"/>
                <w:sz w:val="28"/>
                <w:szCs w:val="28"/>
              </w:rPr>
              <w:t>家數</w:t>
            </w:r>
            <w:r w:rsidR="004C5C91" w:rsidRPr="00C766CF">
              <w:rPr>
                <w:rFonts w:ascii="標楷體" w:eastAsia="標楷體" w:hAnsi="標楷體"/>
                <w:sz w:val="28"/>
                <w:szCs w:val="28"/>
              </w:rPr>
              <w:t>是否已達法定家數</w:t>
            </w:r>
            <w:r w:rsidR="004C5C91" w:rsidRPr="00C766CF">
              <w:rPr>
                <w:rFonts w:ascii="標楷體" w:eastAsia="標楷體" w:hAnsi="標楷體" w:hint="eastAsia"/>
                <w:sz w:val="28"/>
                <w:szCs w:val="28"/>
              </w:rPr>
              <w:t>（如有分段開標，係指第1段開標）</w:t>
            </w:r>
            <w:r w:rsidR="004C5C91" w:rsidRPr="004C5C91">
              <w:rPr>
                <w:rFonts w:ascii="標楷體" w:eastAsia="標楷體" w:hAnsi="標楷體" w:hint="eastAsia"/>
                <w:sz w:val="28"/>
                <w:szCs w:val="28"/>
                <w:u w:val="single"/>
              </w:rPr>
              <w:t>，</w:t>
            </w:r>
            <w:r w:rsidR="004C5C91" w:rsidRPr="00C766CF">
              <w:rPr>
                <w:rFonts w:ascii="標楷體" w:eastAsia="標楷體" w:hAnsi="標楷體"/>
                <w:sz w:val="28"/>
                <w:szCs w:val="28"/>
              </w:rPr>
              <w:t>未達法定家數</w:t>
            </w:r>
            <w:r w:rsidR="004C5C91" w:rsidRPr="00C766CF">
              <w:rPr>
                <w:rFonts w:ascii="標楷體" w:eastAsia="標楷體" w:hAnsi="標楷體" w:hint="eastAsia"/>
                <w:sz w:val="28"/>
                <w:szCs w:val="28"/>
              </w:rPr>
              <w:t>者，</w:t>
            </w:r>
            <w:r w:rsidR="004C5C91">
              <w:rPr>
                <w:rFonts w:ascii="標楷體" w:eastAsia="標楷體" w:hAnsi="標楷體" w:hint="eastAsia"/>
                <w:sz w:val="28"/>
                <w:szCs w:val="28"/>
              </w:rPr>
              <w:t>不予開標</w:t>
            </w:r>
            <w:r w:rsidRPr="004D02F8">
              <w:rPr>
                <w:rFonts w:ascii="標楷體" w:eastAsia="標楷體" w:hAnsi="標楷體" w:hint="eastAsia"/>
                <w:sz w:val="28"/>
                <w:szCs w:val="28"/>
                <w:u w:val="single"/>
              </w:rPr>
              <w:t>，</w:t>
            </w:r>
            <w:r w:rsidR="004C5C91" w:rsidRPr="00C766CF">
              <w:rPr>
                <w:rFonts w:ascii="標楷體" w:eastAsia="標楷體" w:hAnsi="標楷體"/>
                <w:sz w:val="28"/>
                <w:szCs w:val="28"/>
              </w:rPr>
              <w:t>已達法定家數</w:t>
            </w:r>
            <w:r w:rsidR="004C5C91" w:rsidRPr="00C766CF">
              <w:rPr>
                <w:rFonts w:ascii="標楷體" w:eastAsia="標楷體" w:hAnsi="標楷體" w:hint="eastAsia"/>
                <w:sz w:val="28"/>
                <w:szCs w:val="28"/>
              </w:rPr>
              <w:t>者，辦理開標。</w:t>
            </w:r>
          </w:p>
        </w:tc>
        <w:tc>
          <w:tcPr>
            <w:tcW w:w="4395" w:type="dxa"/>
          </w:tcPr>
          <w:p w:rsidR="004C5C91" w:rsidRDefault="004D02F8" w:rsidP="004D02F8">
            <w:pPr>
              <w:spacing w:line="340" w:lineRule="exact"/>
              <w:jc w:val="both"/>
              <w:rPr>
                <w:rFonts w:ascii="標楷體" w:eastAsia="標楷體" w:hAnsi="標楷體"/>
                <w:sz w:val="28"/>
              </w:rPr>
            </w:pP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CB50AF" w:rsidTr="00CB50AF">
        <w:trPr>
          <w:trHeight w:val="1320"/>
        </w:trPr>
        <w:tc>
          <w:tcPr>
            <w:tcW w:w="1391" w:type="dxa"/>
          </w:tcPr>
          <w:p w:rsidR="00CB50AF" w:rsidRPr="00FE2666" w:rsidRDefault="00CB50AF" w:rsidP="00FE2666">
            <w:pPr>
              <w:jc w:val="center"/>
              <w:rPr>
                <w:rFonts w:ascii="標楷體" w:eastAsia="標楷體" w:hAnsi="標楷體"/>
                <w:b/>
              </w:rPr>
            </w:pPr>
            <w:r w:rsidRPr="00FE2666">
              <w:rPr>
                <w:rFonts w:ascii="標楷體" w:eastAsia="標楷體" w:hAnsi="標楷體" w:hint="eastAsia"/>
                <w:b/>
                <w:sz w:val="28"/>
              </w:rPr>
              <w:lastRenderedPageBreak/>
              <w:t>控制重點</w:t>
            </w:r>
          </w:p>
        </w:tc>
        <w:tc>
          <w:tcPr>
            <w:tcW w:w="4394" w:type="dxa"/>
          </w:tcPr>
          <w:p w:rsidR="00CB50AF" w:rsidRPr="00C766CF" w:rsidRDefault="00CB50AF" w:rsidP="00E23B98">
            <w:pPr>
              <w:spacing w:line="400" w:lineRule="exact"/>
              <w:ind w:left="577" w:hangingChars="206" w:hanging="577"/>
              <w:jc w:val="both"/>
              <w:rPr>
                <w:rFonts w:ascii="標楷體" w:eastAsia="標楷體" w:hAnsi="標楷體"/>
                <w:sz w:val="28"/>
                <w:szCs w:val="28"/>
              </w:rPr>
            </w:pPr>
            <w:r>
              <w:rPr>
                <w:rFonts w:ascii="標楷體" w:eastAsia="標楷體" w:hAnsi="標楷體" w:hint="eastAsia"/>
                <w:sz w:val="28"/>
              </w:rPr>
              <w:t>五、</w:t>
            </w:r>
            <w:r w:rsidRPr="00C766CF">
              <w:rPr>
                <w:rFonts w:ascii="標楷體" w:eastAsia="標楷體" w:hAnsi="標楷體" w:hint="eastAsia"/>
                <w:color w:val="000000"/>
                <w:sz w:val="28"/>
                <w:szCs w:val="28"/>
              </w:rPr>
              <w:t>開標前查察</w:t>
            </w:r>
            <w:r w:rsidRPr="008D6A40">
              <w:rPr>
                <w:rFonts w:ascii="標楷體" w:eastAsia="標楷體" w:hAnsi="標楷體"/>
                <w:color w:val="000000"/>
                <w:sz w:val="28"/>
                <w:szCs w:val="28"/>
              </w:rPr>
              <w:t>無</w:t>
            </w:r>
            <w:r w:rsidRPr="00C766CF">
              <w:rPr>
                <w:rFonts w:ascii="標楷體" w:eastAsia="標楷體" w:hAnsi="標楷體" w:hint="eastAsia"/>
                <w:color w:val="000000"/>
                <w:sz w:val="28"/>
                <w:szCs w:val="28"/>
              </w:rPr>
              <w:t>本</w:t>
            </w:r>
            <w:r w:rsidRPr="00C766CF">
              <w:rPr>
                <w:rFonts w:ascii="標楷體" w:eastAsia="標楷體" w:hAnsi="標楷體"/>
                <w:color w:val="000000"/>
                <w:sz w:val="28"/>
                <w:szCs w:val="28"/>
              </w:rPr>
              <w:t>法第48條</w:t>
            </w:r>
            <w:r w:rsidRPr="00C766CF">
              <w:rPr>
                <w:rFonts w:ascii="標楷體" w:eastAsia="標楷體" w:hAnsi="標楷體" w:hint="eastAsia"/>
                <w:color w:val="000000"/>
                <w:sz w:val="28"/>
                <w:szCs w:val="28"/>
              </w:rPr>
              <w:t>第1項（全案</w:t>
            </w:r>
            <w:r w:rsidRPr="00C766CF">
              <w:rPr>
                <w:rFonts w:ascii="標楷體" w:eastAsia="標楷體" w:hAnsi="標楷體"/>
                <w:color w:val="000000"/>
                <w:sz w:val="28"/>
                <w:szCs w:val="28"/>
              </w:rPr>
              <w:t>不予開標</w:t>
            </w:r>
            <w:r w:rsidRPr="00C766CF">
              <w:rPr>
                <w:rFonts w:ascii="標楷體" w:eastAsia="標楷體" w:hAnsi="標楷體" w:hint="eastAsia"/>
                <w:color w:val="000000"/>
                <w:sz w:val="28"/>
                <w:szCs w:val="28"/>
              </w:rPr>
              <w:t>）、第50條第1項（個別</w:t>
            </w:r>
            <w:r w:rsidRPr="00C766CF">
              <w:rPr>
                <w:rFonts w:ascii="標楷體" w:eastAsia="標楷體" w:hAnsi="標楷體"/>
                <w:color w:val="000000"/>
                <w:sz w:val="28"/>
                <w:szCs w:val="28"/>
              </w:rPr>
              <w:t>廠商</w:t>
            </w:r>
            <w:r w:rsidRPr="00C766CF">
              <w:rPr>
                <w:rFonts w:ascii="標楷體" w:eastAsia="標楷體" w:hAnsi="標楷體" w:hint="eastAsia"/>
                <w:color w:val="000000"/>
                <w:sz w:val="28"/>
                <w:szCs w:val="28"/>
              </w:rPr>
              <w:t>之</w:t>
            </w:r>
            <w:r w:rsidRPr="00C766CF">
              <w:rPr>
                <w:rFonts w:ascii="標楷體" w:eastAsia="標楷體" w:hAnsi="標楷體"/>
                <w:color w:val="000000"/>
                <w:sz w:val="28"/>
                <w:szCs w:val="28"/>
              </w:rPr>
              <w:t>標</w:t>
            </w:r>
            <w:r w:rsidRPr="00C766CF">
              <w:rPr>
                <w:rFonts w:ascii="標楷體" w:eastAsia="標楷體" w:hAnsi="標楷體" w:hint="eastAsia"/>
                <w:color w:val="000000"/>
                <w:sz w:val="28"/>
                <w:szCs w:val="28"/>
              </w:rPr>
              <w:t>不予開標）</w:t>
            </w:r>
            <w:r w:rsidRPr="00C766CF">
              <w:rPr>
                <w:rFonts w:ascii="標楷體" w:eastAsia="標楷體" w:hAnsi="標楷體"/>
                <w:color w:val="000000"/>
                <w:sz w:val="28"/>
                <w:szCs w:val="28"/>
              </w:rPr>
              <w:t>之情形</w:t>
            </w:r>
            <w:r w:rsidRPr="00C766CF">
              <w:rPr>
                <w:rFonts w:ascii="標楷體" w:eastAsia="標楷體" w:hAnsi="標楷體" w:hint="eastAsia"/>
                <w:color w:val="000000"/>
                <w:sz w:val="28"/>
                <w:szCs w:val="28"/>
              </w:rPr>
              <w:t>，例如：</w:t>
            </w:r>
          </w:p>
          <w:p w:rsidR="00CB50AF" w:rsidRDefault="00CB50AF" w:rsidP="00E23B98">
            <w:pPr>
              <w:pStyle w:val="7"/>
              <w:ind w:left="822" w:hanging="777"/>
              <w:jc w:val="both"/>
              <w:rPr>
                <w:rFonts w:ascii="標楷體" w:eastAsia="標楷體" w:hAnsi="標楷體"/>
                <w:sz w:val="28"/>
                <w:szCs w:val="28"/>
              </w:rPr>
            </w:pPr>
            <w:r>
              <w:rPr>
                <w:rFonts w:ascii="標楷體" w:eastAsia="標楷體" w:hAnsi="標楷體" w:hint="eastAsia"/>
                <w:sz w:val="28"/>
                <w:szCs w:val="28"/>
              </w:rPr>
              <w:t xml:space="preserve"> (一)</w:t>
            </w:r>
            <w:r w:rsidRPr="00C766CF">
              <w:rPr>
                <w:rFonts w:ascii="標楷體" w:eastAsia="標楷體" w:hAnsi="標楷體" w:hint="eastAsia"/>
                <w:sz w:val="28"/>
                <w:szCs w:val="28"/>
              </w:rPr>
              <w:t>標封上顯示之資料有無本法第50條第1項第5款「</w:t>
            </w:r>
            <w:r w:rsidRPr="00C766CF">
              <w:rPr>
                <w:rFonts w:ascii="標楷體" w:eastAsia="標楷體" w:hAnsi="標楷體"/>
                <w:sz w:val="28"/>
                <w:szCs w:val="28"/>
              </w:rPr>
              <w:t>不同投標廠商間之投標文件內容有重大異常關聯者</w:t>
            </w:r>
            <w:r w:rsidRPr="00C766CF">
              <w:rPr>
                <w:rFonts w:ascii="標楷體" w:eastAsia="標楷體" w:hAnsi="標楷體" w:hint="eastAsia"/>
                <w:sz w:val="28"/>
                <w:szCs w:val="28"/>
              </w:rPr>
              <w:t>」之情形：</w:t>
            </w:r>
          </w:p>
          <w:p w:rsidR="00CB50AF" w:rsidRDefault="00E23B98" w:rsidP="00CB50AF">
            <w:pPr>
              <w:pStyle w:val="7"/>
              <w:ind w:left="681" w:hanging="284"/>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p>
          <w:p w:rsidR="00CB50AF" w:rsidRDefault="00CB50AF" w:rsidP="00E23B98">
            <w:pPr>
              <w:pStyle w:val="7"/>
              <w:ind w:left="857" w:hanging="460"/>
              <w:jc w:val="both"/>
              <w:rPr>
                <w:rFonts w:ascii="標楷體" w:eastAsia="標楷體" w:hAnsi="標楷體"/>
                <w:b/>
                <w:sz w:val="28"/>
                <w:szCs w:val="28"/>
                <w:u w:val="single"/>
              </w:rPr>
            </w:pPr>
            <w:r>
              <w:rPr>
                <w:rFonts w:ascii="標楷體" w:eastAsia="標楷體" w:hAnsi="標楷體" w:hint="eastAsia"/>
                <w:sz w:val="28"/>
                <w:szCs w:val="28"/>
                <w:u w:val="single"/>
              </w:rPr>
              <w:t>2</w:t>
            </w:r>
            <w:r w:rsidR="00E23B98">
              <w:rPr>
                <w:rFonts w:ascii="標楷體" w:eastAsia="標楷體" w:hAnsi="標楷體" w:hint="eastAsia"/>
                <w:sz w:val="28"/>
                <w:szCs w:val="28"/>
                <w:u w:val="single"/>
              </w:rPr>
              <w:t>、</w:t>
            </w:r>
            <w:r w:rsidRPr="0032422C">
              <w:rPr>
                <w:rFonts w:ascii="標楷體" w:eastAsia="標楷體" w:hAnsi="標楷體"/>
                <w:b/>
                <w:sz w:val="28"/>
                <w:szCs w:val="28"/>
                <w:u w:val="single"/>
              </w:rPr>
              <w:t>廠商</w:t>
            </w:r>
            <w:r w:rsidRPr="00CB50AF">
              <w:rPr>
                <w:rFonts w:ascii="標楷體" w:eastAsia="標楷體" w:hAnsi="標楷體"/>
                <w:b/>
                <w:sz w:val="28"/>
                <w:szCs w:val="28"/>
                <w:u w:val="single"/>
              </w:rPr>
              <w:t>投標</w:t>
            </w:r>
            <w:r w:rsidRPr="0032422C">
              <w:rPr>
                <w:rFonts w:ascii="標楷體" w:eastAsia="標楷體" w:hAnsi="標楷體"/>
                <w:b/>
                <w:sz w:val="28"/>
                <w:szCs w:val="28"/>
                <w:u w:val="single"/>
              </w:rPr>
              <w:t>文件所載負責人為同一人</w:t>
            </w:r>
            <w:r w:rsidRPr="0032422C">
              <w:rPr>
                <w:rFonts w:ascii="標楷體" w:eastAsia="標楷體" w:hAnsi="標楷體" w:hint="eastAsia"/>
                <w:b/>
                <w:sz w:val="28"/>
                <w:szCs w:val="28"/>
                <w:u w:val="single"/>
              </w:rPr>
              <w:t>。</w:t>
            </w:r>
          </w:p>
          <w:p w:rsidR="00CB50AF" w:rsidRPr="005D559E" w:rsidRDefault="00CB50AF" w:rsidP="00E23B98">
            <w:pPr>
              <w:pStyle w:val="7"/>
              <w:ind w:left="885" w:hanging="630"/>
              <w:jc w:val="both"/>
              <w:rPr>
                <w:rFonts w:ascii="標楷體" w:eastAsia="標楷體" w:hAnsi="標楷體"/>
                <w:b/>
                <w:sz w:val="28"/>
                <w:szCs w:val="28"/>
                <w:u w:val="single"/>
              </w:rPr>
            </w:pPr>
            <w:r w:rsidRPr="005D559E">
              <w:rPr>
                <w:rFonts w:ascii="標楷體" w:eastAsia="標楷體" w:hAnsi="標楷體" w:hint="eastAsia"/>
                <w:b/>
                <w:sz w:val="28"/>
                <w:szCs w:val="28"/>
                <w:u w:val="single"/>
              </w:rPr>
              <w:t>(二)不同投標廠商參與投標，卻由同一廠商之人員</w:t>
            </w:r>
            <w:r w:rsidR="005D559E" w:rsidRPr="005D559E">
              <w:rPr>
                <w:rFonts w:ascii="標楷體" w:eastAsia="標楷體" w:hAnsi="標楷體" w:hint="eastAsia"/>
                <w:b/>
                <w:sz w:val="28"/>
                <w:szCs w:val="28"/>
                <w:u w:val="single"/>
              </w:rPr>
              <w:t>代表出席開標、評審、評選、決標等會議。</w:t>
            </w:r>
          </w:p>
        </w:tc>
        <w:tc>
          <w:tcPr>
            <w:tcW w:w="4394" w:type="dxa"/>
          </w:tcPr>
          <w:p w:rsidR="00CB50AF" w:rsidRPr="00C766CF" w:rsidRDefault="00CB50AF" w:rsidP="00FE2666">
            <w:pPr>
              <w:spacing w:line="400" w:lineRule="exact"/>
              <w:ind w:left="563" w:hangingChars="201" w:hanging="563"/>
              <w:jc w:val="both"/>
              <w:rPr>
                <w:rFonts w:ascii="標楷體" w:eastAsia="標楷體" w:hAnsi="標楷體"/>
                <w:sz w:val="28"/>
                <w:szCs w:val="28"/>
              </w:rPr>
            </w:pPr>
            <w:r>
              <w:rPr>
                <w:rFonts w:ascii="標楷體" w:eastAsia="標楷體" w:hAnsi="標楷體" w:hint="eastAsia"/>
                <w:sz w:val="28"/>
              </w:rPr>
              <w:t>五、</w:t>
            </w:r>
            <w:r w:rsidRPr="00C766CF">
              <w:rPr>
                <w:rFonts w:ascii="標楷體" w:eastAsia="標楷體" w:hAnsi="標楷體" w:hint="eastAsia"/>
                <w:color w:val="000000"/>
                <w:sz w:val="28"/>
                <w:szCs w:val="28"/>
              </w:rPr>
              <w:t>開標前查察</w:t>
            </w:r>
            <w:r w:rsidRPr="008D6A40">
              <w:rPr>
                <w:rFonts w:ascii="標楷體" w:eastAsia="標楷體" w:hAnsi="標楷體"/>
                <w:color w:val="000000"/>
                <w:sz w:val="28"/>
                <w:szCs w:val="28"/>
              </w:rPr>
              <w:t>無</w:t>
            </w:r>
            <w:r w:rsidRPr="00C766CF">
              <w:rPr>
                <w:rFonts w:ascii="標楷體" w:eastAsia="標楷體" w:hAnsi="標楷體" w:hint="eastAsia"/>
                <w:color w:val="000000"/>
                <w:sz w:val="28"/>
                <w:szCs w:val="28"/>
              </w:rPr>
              <w:t>本</w:t>
            </w:r>
            <w:r w:rsidRPr="00C766CF">
              <w:rPr>
                <w:rFonts w:ascii="標楷體" w:eastAsia="標楷體" w:hAnsi="標楷體"/>
                <w:color w:val="000000"/>
                <w:sz w:val="28"/>
                <w:szCs w:val="28"/>
              </w:rPr>
              <w:t>法第48條</w:t>
            </w:r>
            <w:r w:rsidRPr="00C766CF">
              <w:rPr>
                <w:rFonts w:ascii="標楷體" w:eastAsia="標楷體" w:hAnsi="標楷體" w:hint="eastAsia"/>
                <w:color w:val="000000"/>
                <w:sz w:val="28"/>
                <w:szCs w:val="28"/>
              </w:rPr>
              <w:t>第1項（全案</w:t>
            </w:r>
            <w:r w:rsidRPr="00C766CF">
              <w:rPr>
                <w:rFonts w:ascii="標楷體" w:eastAsia="標楷體" w:hAnsi="標楷體"/>
                <w:color w:val="000000"/>
                <w:sz w:val="28"/>
                <w:szCs w:val="28"/>
              </w:rPr>
              <w:t>不予開標</w:t>
            </w:r>
            <w:r w:rsidRPr="00C766CF">
              <w:rPr>
                <w:rFonts w:ascii="標楷體" w:eastAsia="標楷體" w:hAnsi="標楷體" w:hint="eastAsia"/>
                <w:color w:val="000000"/>
                <w:sz w:val="28"/>
                <w:szCs w:val="28"/>
              </w:rPr>
              <w:t>）、第50條第1項（個別</w:t>
            </w:r>
            <w:r w:rsidRPr="00C766CF">
              <w:rPr>
                <w:rFonts w:ascii="標楷體" w:eastAsia="標楷體" w:hAnsi="標楷體"/>
                <w:color w:val="000000"/>
                <w:sz w:val="28"/>
                <w:szCs w:val="28"/>
              </w:rPr>
              <w:t>廠商</w:t>
            </w:r>
            <w:r w:rsidRPr="00C766CF">
              <w:rPr>
                <w:rFonts w:ascii="標楷體" w:eastAsia="標楷體" w:hAnsi="標楷體" w:hint="eastAsia"/>
                <w:color w:val="000000"/>
                <w:sz w:val="28"/>
                <w:szCs w:val="28"/>
              </w:rPr>
              <w:t>之</w:t>
            </w:r>
            <w:r w:rsidRPr="00C766CF">
              <w:rPr>
                <w:rFonts w:ascii="標楷體" w:eastAsia="標楷體" w:hAnsi="標楷體"/>
                <w:color w:val="000000"/>
                <w:sz w:val="28"/>
                <w:szCs w:val="28"/>
              </w:rPr>
              <w:t>標</w:t>
            </w:r>
            <w:r w:rsidRPr="00C766CF">
              <w:rPr>
                <w:rFonts w:ascii="標楷體" w:eastAsia="標楷體" w:hAnsi="標楷體" w:hint="eastAsia"/>
                <w:color w:val="000000"/>
                <w:sz w:val="28"/>
                <w:szCs w:val="28"/>
              </w:rPr>
              <w:t>不予開標）</w:t>
            </w:r>
            <w:r w:rsidRPr="00C766CF">
              <w:rPr>
                <w:rFonts w:ascii="標楷體" w:eastAsia="標楷體" w:hAnsi="標楷體"/>
                <w:color w:val="000000"/>
                <w:sz w:val="28"/>
                <w:szCs w:val="28"/>
              </w:rPr>
              <w:t>之情形</w:t>
            </w:r>
            <w:r w:rsidRPr="00C766CF">
              <w:rPr>
                <w:rFonts w:ascii="標楷體" w:eastAsia="標楷體" w:hAnsi="標楷體" w:hint="eastAsia"/>
                <w:color w:val="000000"/>
                <w:sz w:val="28"/>
                <w:szCs w:val="28"/>
              </w:rPr>
              <w:t>，例如：</w:t>
            </w:r>
          </w:p>
          <w:p w:rsidR="00CB50AF" w:rsidRDefault="00FE2666" w:rsidP="00FE2666">
            <w:pPr>
              <w:pStyle w:val="7"/>
              <w:ind w:left="816" w:hanging="816"/>
              <w:jc w:val="both"/>
              <w:rPr>
                <w:rFonts w:ascii="標楷體" w:eastAsia="標楷體" w:hAnsi="標楷體"/>
                <w:sz w:val="28"/>
                <w:szCs w:val="28"/>
              </w:rPr>
            </w:pPr>
            <w:r>
              <w:rPr>
                <w:rFonts w:ascii="標楷體" w:eastAsia="標楷體" w:hAnsi="標楷體" w:hint="eastAsia"/>
                <w:sz w:val="28"/>
                <w:szCs w:val="28"/>
              </w:rPr>
              <w:t xml:space="preserve"> </w:t>
            </w:r>
            <w:r w:rsidR="00CB50AF">
              <w:rPr>
                <w:rFonts w:ascii="標楷體" w:eastAsia="標楷體" w:hAnsi="標楷體" w:hint="eastAsia"/>
                <w:sz w:val="28"/>
                <w:szCs w:val="28"/>
              </w:rPr>
              <w:t>(一)</w:t>
            </w:r>
            <w:r w:rsidR="00CB50AF" w:rsidRPr="00C766CF">
              <w:rPr>
                <w:rFonts w:ascii="標楷體" w:eastAsia="標楷體" w:hAnsi="標楷體" w:hint="eastAsia"/>
                <w:sz w:val="28"/>
                <w:szCs w:val="28"/>
              </w:rPr>
              <w:t>標封上顯示之資料有無本法第50條第1項第5款「</w:t>
            </w:r>
            <w:r w:rsidR="00CB50AF" w:rsidRPr="00C766CF">
              <w:rPr>
                <w:rFonts w:ascii="標楷體" w:eastAsia="標楷體" w:hAnsi="標楷體"/>
                <w:sz w:val="28"/>
                <w:szCs w:val="28"/>
              </w:rPr>
              <w:t>不同投標廠商間之投標文件內容有重大異常關聯者</w:t>
            </w:r>
            <w:r w:rsidR="00CB50AF" w:rsidRPr="00C766CF">
              <w:rPr>
                <w:rFonts w:ascii="標楷體" w:eastAsia="標楷體" w:hAnsi="標楷體" w:hint="eastAsia"/>
                <w:sz w:val="28"/>
                <w:szCs w:val="28"/>
              </w:rPr>
              <w:t>」之情形：</w:t>
            </w:r>
          </w:p>
          <w:p w:rsidR="00E23B98" w:rsidRDefault="00E23B98" w:rsidP="00E23B98">
            <w:pPr>
              <w:pStyle w:val="7"/>
              <w:ind w:left="822" w:hanging="56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23B98" w:rsidRDefault="00E23B98" w:rsidP="00E23B98">
            <w:pPr>
              <w:pStyle w:val="7"/>
              <w:ind w:left="822" w:hanging="567"/>
              <w:jc w:val="both"/>
              <w:rPr>
                <w:rFonts w:ascii="標楷體" w:eastAsia="標楷體" w:hAnsi="標楷體"/>
                <w:sz w:val="28"/>
                <w:szCs w:val="28"/>
              </w:rPr>
            </w:pPr>
          </w:p>
          <w:p w:rsidR="00E23B98" w:rsidRDefault="00E23B98" w:rsidP="00E23B98">
            <w:pPr>
              <w:pStyle w:val="7"/>
              <w:ind w:left="822" w:hanging="567"/>
              <w:jc w:val="both"/>
              <w:rPr>
                <w:rFonts w:ascii="標楷體" w:eastAsia="標楷體" w:hAnsi="標楷體"/>
                <w:sz w:val="28"/>
                <w:szCs w:val="28"/>
              </w:rPr>
            </w:pPr>
          </w:p>
          <w:p w:rsidR="00E23B98" w:rsidRPr="00C766CF" w:rsidRDefault="00FE2666" w:rsidP="00FE2666">
            <w:pPr>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w:t>
            </w:r>
            <w:r w:rsidR="00E23B98">
              <w:rPr>
                <w:rFonts w:ascii="標楷體" w:eastAsia="標楷體" w:hAnsi="標楷體" w:hint="eastAsia"/>
                <w:sz w:val="28"/>
                <w:szCs w:val="28"/>
              </w:rPr>
              <w:t>(二)</w:t>
            </w:r>
            <w:r w:rsidR="00E23B98" w:rsidRPr="00A71831">
              <w:rPr>
                <w:rFonts w:ascii="標楷體" w:eastAsia="標楷體" w:hAnsi="標楷體" w:hint="eastAsia"/>
                <w:sz w:val="28"/>
                <w:szCs w:val="28"/>
                <w:u w:val="single"/>
              </w:rPr>
              <w:t>出席廠商人員由同一廠商人員代表</w:t>
            </w:r>
            <w:r w:rsidR="00E23B98" w:rsidRPr="00A71831">
              <w:rPr>
                <w:rFonts w:ascii="標楷體" w:eastAsia="標楷體" w:hAnsi="標楷體"/>
                <w:sz w:val="28"/>
                <w:szCs w:val="28"/>
                <w:u w:val="single"/>
              </w:rPr>
              <w:t>不同廠商</w:t>
            </w:r>
            <w:r w:rsidR="00E23B98" w:rsidRPr="00A71831">
              <w:rPr>
                <w:rFonts w:ascii="標楷體" w:eastAsia="標楷體" w:hAnsi="標楷體" w:hint="eastAsia"/>
                <w:sz w:val="28"/>
                <w:szCs w:val="28"/>
                <w:u w:val="single"/>
              </w:rPr>
              <w:t>投標之情形。</w:t>
            </w:r>
          </w:p>
          <w:p w:rsidR="00E23B98" w:rsidRPr="00E23B98" w:rsidRDefault="00E23B98" w:rsidP="00E23B98">
            <w:pPr>
              <w:pStyle w:val="7"/>
              <w:ind w:left="822" w:hanging="567"/>
              <w:jc w:val="both"/>
              <w:rPr>
                <w:rFonts w:ascii="標楷體" w:eastAsia="標楷體" w:hAnsi="標楷體"/>
                <w:b/>
                <w:sz w:val="28"/>
              </w:rPr>
            </w:pPr>
          </w:p>
        </w:tc>
        <w:tc>
          <w:tcPr>
            <w:tcW w:w="4395" w:type="dxa"/>
          </w:tcPr>
          <w:p w:rsidR="00CB50AF" w:rsidRDefault="00CB50AF" w:rsidP="003957A6">
            <w:pPr>
              <w:spacing w:line="340" w:lineRule="exact"/>
              <w:ind w:left="468" w:hangingChars="167" w:hanging="468"/>
              <w:jc w:val="both"/>
              <w:rPr>
                <w:rFonts w:ascii="標楷體" w:eastAsia="標楷體" w:hAnsi="標楷體"/>
                <w:sz w:val="28"/>
              </w:rPr>
            </w:pPr>
            <w:r>
              <w:rPr>
                <w:rFonts w:ascii="標楷體" w:eastAsia="標楷體" w:hAnsi="標楷體" w:hint="eastAsia"/>
                <w:sz w:val="28"/>
              </w:rPr>
              <w:t>1</w:t>
            </w:r>
            <w:r w:rsidR="003957A6">
              <w:rPr>
                <w:rFonts w:ascii="標楷體" w:eastAsia="標楷體" w:hAnsi="標楷體" w:hint="eastAsia"/>
                <w:sz w:val="28"/>
              </w:rPr>
              <w:t>、</w:t>
            </w:r>
            <w:r w:rsidRPr="0093668B">
              <w:rPr>
                <w:rFonts w:ascii="標楷體" w:eastAsia="標楷體" w:hAnsi="標楷體" w:hint="eastAsia"/>
                <w:sz w:val="28"/>
                <w:szCs w:val="28"/>
              </w:rPr>
              <w:t>105年3月21日工程企字第10500080180號令（</w:t>
            </w:r>
            <w:r w:rsidRPr="0093668B">
              <w:rPr>
                <w:rFonts w:ascii="標楷體" w:eastAsia="標楷體" w:hAnsi="標楷體"/>
                <w:sz w:val="28"/>
                <w:szCs w:val="28"/>
              </w:rPr>
              <w:t>廠商投標文件所載負責人為同一人</w:t>
            </w:r>
            <w:r w:rsidRPr="0093668B">
              <w:rPr>
                <w:rFonts w:ascii="標楷體" w:eastAsia="標楷體" w:hAnsi="標楷體" w:hint="eastAsia"/>
                <w:sz w:val="28"/>
                <w:szCs w:val="28"/>
              </w:rPr>
              <w:t>）</w:t>
            </w:r>
          </w:p>
          <w:p w:rsidR="00CB50AF" w:rsidRPr="0024076F" w:rsidRDefault="00CB50AF" w:rsidP="003957A6">
            <w:pPr>
              <w:spacing w:line="340" w:lineRule="exact"/>
              <w:ind w:left="412" w:hangingChars="147" w:hanging="412"/>
              <w:jc w:val="both"/>
              <w:rPr>
                <w:rFonts w:ascii="標楷體" w:eastAsia="標楷體" w:hAnsi="標楷體"/>
                <w:sz w:val="28"/>
              </w:rPr>
            </w:pPr>
            <w:r>
              <w:rPr>
                <w:rFonts w:ascii="標楷體" w:eastAsia="標楷體" w:hAnsi="標楷體" w:hint="eastAsia"/>
                <w:sz w:val="28"/>
              </w:rPr>
              <w:t>2</w:t>
            </w:r>
            <w:r w:rsidR="003957A6">
              <w:rPr>
                <w:rFonts w:ascii="標楷體" w:eastAsia="標楷體" w:hAnsi="標楷體" w:hint="eastAsia"/>
                <w:sz w:val="28"/>
              </w:rPr>
              <w:t>、</w:t>
            </w: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CB50AF" w:rsidTr="00CB50AF">
        <w:trPr>
          <w:trHeight w:val="1320"/>
        </w:trPr>
        <w:tc>
          <w:tcPr>
            <w:tcW w:w="1391" w:type="dxa"/>
          </w:tcPr>
          <w:p w:rsidR="00CB50AF" w:rsidRPr="00FE2666" w:rsidRDefault="00BC58E1" w:rsidP="00FE2666">
            <w:pPr>
              <w:jc w:val="center"/>
              <w:rPr>
                <w:rFonts w:ascii="標楷體" w:eastAsia="標楷體" w:hAnsi="標楷體"/>
                <w:b/>
              </w:rPr>
            </w:pPr>
            <w:r w:rsidRPr="00FE2666">
              <w:rPr>
                <w:rFonts w:ascii="標楷體" w:eastAsia="標楷體" w:hAnsi="標楷體" w:hint="eastAsia"/>
                <w:b/>
                <w:sz w:val="28"/>
              </w:rPr>
              <w:t>法令依據</w:t>
            </w:r>
          </w:p>
        </w:tc>
        <w:tc>
          <w:tcPr>
            <w:tcW w:w="4394" w:type="dxa"/>
          </w:tcPr>
          <w:p w:rsidR="00CB50AF" w:rsidRPr="009F1E39" w:rsidRDefault="00CB50AF" w:rsidP="0037220A">
            <w:pPr>
              <w:spacing w:line="400" w:lineRule="exact"/>
              <w:ind w:leftChars="4" w:left="553" w:hangingChars="194" w:hanging="543"/>
              <w:jc w:val="both"/>
              <w:rPr>
                <w:rFonts w:ascii="標楷體" w:eastAsia="標楷體" w:hAnsi="標楷體"/>
                <w:sz w:val="28"/>
                <w:szCs w:val="28"/>
              </w:rPr>
            </w:pPr>
            <w:r>
              <w:rPr>
                <w:rFonts w:ascii="標楷體" w:eastAsia="標楷體" w:hAnsi="標楷體" w:hint="eastAsia"/>
                <w:color w:val="000000"/>
                <w:sz w:val="28"/>
                <w:szCs w:val="28"/>
              </w:rPr>
              <w:t>四</w:t>
            </w:r>
            <w:r w:rsidRPr="00651093">
              <w:rPr>
                <w:rFonts w:ascii="標楷體" w:eastAsia="標楷體" w:hAnsi="標楷體" w:hint="eastAsia"/>
                <w:color w:val="000000"/>
                <w:sz w:val="28"/>
                <w:szCs w:val="28"/>
              </w:rPr>
              <w:t>、</w:t>
            </w:r>
            <w:r w:rsidRPr="00183302">
              <w:rPr>
                <w:rFonts w:ascii="標楷體" w:eastAsia="標楷體" w:hAnsi="標楷體" w:hint="eastAsia"/>
                <w:b/>
                <w:color w:val="000000"/>
                <w:sz w:val="28"/>
                <w:szCs w:val="28"/>
                <w:u w:val="single"/>
              </w:rPr>
              <w:t>工程會105年4月18日工程企字第10500111760號令修正「</w:t>
            </w:r>
            <w:r w:rsidRPr="00183302">
              <w:rPr>
                <w:rFonts w:ascii="標楷體" w:eastAsia="標楷體" w:hAnsi="標楷體"/>
                <w:b/>
                <w:color w:val="000000"/>
                <w:sz w:val="28"/>
                <w:szCs w:val="28"/>
                <w:u w:val="single"/>
              </w:rPr>
              <w:t>政府採購錯誤行為態樣</w:t>
            </w:r>
            <w:r w:rsidRPr="00183302">
              <w:rPr>
                <w:rFonts w:ascii="標楷體" w:eastAsia="標楷體" w:hAnsi="標楷體" w:hint="eastAsia"/>
                <w:b/>
                <w:color w:val="000000"/>
                <w:sz w:val="28"/>
                <w:szCs w:val="28"/>
                <w:u w:val="single"/>
              </w:rPr>
              <w:t>」</w:t>
            </w:r>
            <w:r w:rsidRPr="005009C3">
              <w:rPr>
                <w:rFonts w:ascii="標楷體" w:eastAsia="標楷體" w:hAnsi="標楷體" w:hint="eastAsia"/>
                <w:color w:val="000000"/>
                <w:sz w:val="28"/>
                <w:szCs w:val="28"/>
              </w:rPr>
              <w:t>、</w:t>
            </w:r>
            <w:smartTag w:uri="urn:schemas-microsoft-com:office:smarttags" w:element="chsdate">
              <w:smartTagPr>
                <w:attr w:name="Year" w:val="1991"/>
                <w:attr w:name="Month" w:val="7"/>
                <w:attr w:name="Day" w:val="24"/>
                <w:attr w:name="IsLunarDate" w:val="False"/>
                <w:attr w:name="IsROCDate" w:val="False"/>
              </w:smartTagPr>
              <w:r w:rsidRPr="005009C3">
                <w:rPr>
                  <w:rFonts w:ascii="標楷體" w:eastAsia="標楷體" w:hAnsi="標楷體" w:hint="eastAsia"/>
                  <w:sz w:val="28"/>
                  <w:szCs w:val="28"/>
                </w:rPr>
                <w:t>91</w:t>
              </w:r>
              <w:r w:rsidRPr="005009C3">
                <w:rPr>
                  <w:rFonts w:ascii="標楷體" w:eastAsia="標楷體" w:hAnsi="標楷體"/>
                  <w:sz w:val="28"/>
                  <w:szCs w:val="28"/>
                </w:rPr>
                <w:t>年</w:t>
              </w:r>
              <w:r w:rsidRPr="005009C3">
                <w:rPr>
                  <w:rFonts w:ascii="標楷體" w:eastAsia="標楷體" w:hAnsi="標楷體" w:hint="eastAsia"/>
                  <w:sz w:val="28"/>
                  <w:szCs w:val="28"/>
                </w:rPr>
                <w:t>7</w:t>
              </w:r>
              <w:r w:rsidRPr="005009C3">
                <w:rPr>
                  <w:rFonts w:ascii="標楷體" w:eastAsia="標楷體" w:hAnsi="標楷體"/>
                  <w:sz w:val="28"/>
                  <w:szCs w:val="28"/>
                </w:rPr>
                <w:t>月</w:t>
              </w:r>
              <w:r w:rsidRPr="005009C3">
                <w:rPr>
                  <w:rFonts w:ascii="標楷體" w:eastAsia="標楷體" w:hAnsi="標楷體" w:hint="eastAsia"/>
                  <w:sz w:val="28"/>
                  <w:szCs w:val="28"/>
                </w:rPr>
                <w:t>24</w:t>
              </w:r>
              <w:r w:rsidRPr="005009C3">
                <w:rPr>
                  <w:rFonts w:ascii="標楷體" w:eastAsia="標楷體" w:hAnsi="標楷體"/>
                  <w:sz w:val="28"/>
                  <w:szCs w:val="28"/>
                </w:rPr>
                <w:t>日</w:t>
              </w:r>
            </w:smartTag>
            <w:r w:rsidRPr="005009C3">
              <w:rPr>
                <w:rFonts w:ascii="標楷體" w:eastAsia="標楷體" w:hAnsi="標楷體"/>
                <w:sz w:val="28"/>
                <w:szCs w:val="28"/>
              </w:rPr>
              <w:t>工程企字第</w:t>
            </w:r>
            <w:r w:rsidRPr="005009C3">
              <w:rPr>
                <w:rFonts w:ascii="標楷體" w:eastAsia="標楷體" w:hAnsi="標楷體" w:hint="eastAsia"/>
                <w:sz w:val="28"/>
                <w:szCs w:val="28"/>
              </w:rPr>
              <w:t>09100312010</w:t>
            </w:r>
            <w:r w:rsidRPr="005009C3">
              <w:rPr>
                <w:rFonts w:ascii="標楷體" w:eastAsia="標楷體" w:hAnsi="標楷體"/>
                <w:sz w:val="28"/>
                <w:szCs w:val="28"/>
              </w:rPr>
              <w:t>號</w:t>
            </w:r>
            <w:r w:rsidRPr="005009C3">
              <w:rPr>
                <w:rFonts w:ascii="標楷體" w:eastAsia="標楷體" w:hAnsi="標楷體" w:hint="eastAsia"/>
                <w:sz w:val="28"/>
                <w:szCs w:val="28"/>
              </w:rPr>
              <w:t>令（</w:t>
            </w:r>
            <w:r w:rsidRPr="005009C3">
              <w:rPr>
                <w:rFonts w:ascii="標楷體" w:eastAsia="標楷體" w:hAnsi="標楷體"/>
                <w:sz w:val="28"/>
                <w:szCs w:val="28"/>
              </w:rPr>
              <w:t>機關辦理採購之廠商家數規定</w:t>
            </w:r>
            <w:r w:rsidRPr="005009C3">
              <w:rPr>
                <w:rFonts w:ascii="標楷體" w:eastAsia="標楷體" w:hAnsi="標楷體" w:hint="eastAsia"/>
                <w:sz w:val="28"/>
                <w:szCs w:val="28"/>
              </w:rPr>
              <w:t>）、</w:t>
            </w:r>
            <w:smartTag w:uri="urn:schemas-microsoft-com:office:smarttags" w:element="chsdate">
              <w:smartTagPr>
                <w:attr w:name="Year" w:val="1991"/>
                <w:attr w:name="Month" w:val="11"/>
                <w:attr w:name="Day" w:val="27"/>
                <w:attr w:name="IsLunarDate" w:val="False"/>
                <w:attr w:name="IsROCDate" w:val="False"/>
              </w:smartTagPr>
              <w:r w:rsidRPr="005009C3">
                <w:rPr>
                  <w:rFonts w:ascii="標楷體" w:eastAsia="標楷體" w:hAnsi="標楷體" w:hint="eastAsia"/>
                  <w:sz w:val="28"/>
                  <w:szCs w:val="28"/>
                </w:rPr>
                <w:t>91</w:t>
              </w:r>
              <w:r w:rsidRPr="005009C3">
                <w:rPr>
                  <w:rFonts w:ascii="標楷體" w:eastAsia="標楷體" w:hAnsi="標楷體"/>
                  <w:sz w:val="28"/>
                  <w:szCs w:val="28"/>
                </w:rPr>
                <w:t>年</w:t>
              </w:r>
              <w:r w:rsidRPr="005009C3">
                <w:rPr>
                  <w:rFonts w:ascii="標楷體" w:eastAsia="標楷體" w:hAnsi="標楷體" w:hint="eastAsia"/>
                  <w:sz w:val="28"/>
                  <w:szCs w:val="28"/>
                </w:rPr>
                <w:t>11</w:t>
              </w:r>
              <w:r w:rsidRPr="005009C3">
                <w:rPr>
                  <w:rFonts w:ascii="標楷體" w:eastAsia="標楷體" w:hAnsi="標楷體"/>
                  <w:sz w:val="28"/>
                  <w:szCs w:val="28"/>
                </w:rPr>
                <w:t>月</w:t>
              </w:r>
              <w:r w:rsidRPr="005009C3">
                <w:rPr>
                  <w:rFonts w:ascii="標楷體" w:eastAsia="標楷體" w:hAnsi="標楷體" w:hint="eastAsia"/>
                  <w:sz w:val="28"/>
                  <w:szCs w:val="28"/>
                </w:rPr>
                <w:t>27</w:t>
              </w:r>
              <w:r w:rsidRPr="005009C3">
                <w:rPr>
                  <w:rFonts w:ascii="標楷體" w:eastAsia="標楷體" w:hAnsi="標楷體"/>
                  <w:sz w:val="28"/>
                  <w:szCs w:val="28"/>
                </w:rPr>
                <w:t>日</w:t>
              </w:r>
            </w:smartTag>
            <w:r w:rsidRPr="005009C3">
              <w:rPr>
                <w:rFonts w:ascii="標楷體" w:eastAsia="標楷體" w:hAnsi="標楷體"/>
                <w:sz w:val="28"/>
                <w:szCs w:val="28"/>
              </w:rPr>
              <w:t>工程企字第</w:t>
            </w:r>
            <w:r w:rsidRPr="005009C3">
              <w:rPr>
                <w:rFonts w:ascii="標楷體" w:eastAsia="標楷體" w:hAnsi="標楷體" w:hint="eastAsia"/>
                <w:sz w:val="28"/>
                <w:szCs w:val="28"/>
              </w:rPr>
              <w:t>09100516820</w:t>
            </w:r>
            <w:r w:rsidRPr="005009C3">
              <w:rPr>
                <w:rFonts w:ascii="標楷體" w:eastAsia="標楷體" w:hAnsi="標楷體"/>
                <w:sz w:val="28"/>
                <w:szCs w:val="28"/>
              </w:rPr>
              <w:t>號</w:t>
            </w:r>
            <w:r w:rsidRPr="005009C3">
              <w:rPr>
                <w:rFonts w:ascii="標楷體" w:eastAsia="標楷體" w:hAnsi="標楷體" w:hint="eastAsia"/>
                <w:sz w:val="28"/>
                <w:szCs w:val="28"/>
              </w:rPr>
              <w:t>令（</w:t>
            </w:r>
            <w:r w:rsidRPr="005009C3">
              <w:rPr>
                <w:rFonts w:ascii="標楷體" w:eastAsia="標楷體" w:hAnsi="標楷體"/>
                <w:sz w:val="28"/>
                <w:szCs w:val="28"/>
              </w:rPr>
              <w:t>不同投標廠</w:t>
            </w:r>
            <w:r w:rsidRPr="005009C3">
              <w:rPr>
                <w:rFonts w:ascii="標楷體" w:eastAsia="標楷體" w:hAnsi="標楷體"/>
                <w:sz w:val="28"/>
                <w:szCs w:val="28"/>
              </w:rPr>
              <w:lastRenderedPageBreak/>
              <w:t>商間之投標文件內容有重大異常關聯</w:t>
            </w:r>
            <w:r w:rsidRPr="005009C3">
              <w:rPr>
                <w:rFonts w:ascii="標楷體" w:eastAsia="標楷體" w:hAnsi="標楷體" w:hint="eastAsia"/>
                <w:sz w:val="28"/>
                <w:szCs w:val="28"/>
              </w:rPr>
              <w:t>情形）、</w:t>
            </w:r>
            <w:smartTag w:uri="urn:schemas-microsoft-com:office:smarttags" w:element="chsdate">
              <w:smartTagPr>
                <w:attr w:name="Year" w:val="1997"/>
                <w:attr w:name="Month" w:val="2"/>
                <w:attr w:name="Day" w:val="14"/>
                <w:attr w:name="IsLunarDate" w:val="False"/>
                <w:attr w:name="IsROCDate" w:val="False"/>
              </w:smartTagPr>
              <w:r w:rsidRPr="005009C3">
                <w:rPr>
                  <w:rFonts w:ascii="標楷體" w:eastAsia="標楷體" w:hAnsi="標楷體"/>
                  <w:sz w:val="28"/>
                  <w:szCs w:val="28"/>
                </w:rPr>
                <w:t>97年2月14日</w:t>
              </w:r>
            </w:smartTag>
            <w:r w:rsidRPr="005009C3">
              <w:rPr>
                <w:rFonts w:ascii="標楷體" w:eastAsia="標楷體" w:hAnsi="標楷體"/>
                <w:sz w:val="28"/>
                <w:szCs w:val="28"/>
              </w:rPr>
              <w:t>工程企字第09700060670號</w:t>
            </w:r>
            <w:r w:rsidRPr="005009C3">
              <w:rPr>
                <w:rFonts w:ascii="標楷體" w:eastAsia="標楷體" w:hAnsi="標楷體" w:hint="eastAsia"/>
                <w:sz w:val="28"/>
                <w:szCs w:val="28"/>
              </w:rPr>
              <w:t>令（同一廠商人員代表不同投標廠商出席會議）、</w:t>
            </w:r>
            <w:r w:rsidRPr="00183302">
              <w:rPr>
                <w:rFonts w:ascii="標楷體" w:eastAsia="標楷體" w:hAnsi="標楷體" w:hint="eastAsia"/>
                <w:b/>
                <w:sz w:val="28"/>
                <w:szCs w:val="28"/>
                <w:u w:val="single"/>
              </w:rPr>
              <w:t>105年3月21日工程企字第10500080180號令（</w:t>
            </w:r>
            <w:r w:rsidRPr="00183302">
              <w:rPr>
                <w:rFonts w:ascii="標楷體" w:eastAsia="標楷體" w:hAnsi="標楷體"/>
                <w:b/>
                <w:sz w:val="28"/>
                <w:szCs w:val="28"/>
                <w:u w:val="single"/>
              </w:rPr>
              <w:t>廠商投標文件所載負責人為同一人</w:t>
            </w:r>
            <w:r w:rsidRPr="00183302">
              <w:rPr>
                <w:rFonts w:ascii="標楷體" w:eastAsia="標楷體" w:hAnsi="標楷體" w:hint="eastAsia"/>
                <w:b/>
                <w:sz w:val="28"/>
                <w:szCs w:val="28"/>
                <w:u w:val="single"/>
              </w:rPr>
              <w:t>）</w:t>
            </w:r>
            <w:r w:rsidRPr="005009C3">
              <w:rPr>
                <w:rFonts w:ascii="標楷體" w:eastAsia="標楷體" w:hAnsi="標楷體" w:hint="eastAsia"/>
                <w:sz w:val="28"/>
                <w:szCs w:val="28"/>
              </w:rPr>
              <w:t>。</w:t>
            </w:r>
          </w:p>
        </w:tc>
        <w:tc>
          <w:tcPr>
            <w:tcW w:w="4394" w:type="dxa"/>
          </w:tcPr>
          <w:p w:rsidR="00CB50AF" w:rsidRPr="008D375C" w:rsidRDefault="00CB50AF" w:rsidP="00335540">
            <w:pPr>
              <w:spacing w:line="400" w:lineRule="exact"/>
              <w:ind w:left="574" w:hangingChars="205" w:hanging="574"/>
              <w:jc w:val="both"/>
              <w:rPr>
                <w:rFonts w:ascii="標楷體" w:eastAsia="標楷體" w:hAnsi="標楷體"/>
                <w:sz w:val="28"/>
                <w:szCs w:val="28"/>
              </w:rPr>
            </w:pPr>
            <w:r w:rsidRPr="00651093">
              <w:rPr>
                <w:rFonts w:ascii="標楷體" w:eastAsia="標楷體" w:hAnsi="標楷體" w:hint="eastAsia"/>
                <w:sz w:val="28"/>
                <w:szCs w:val="28"/>
              </w:rPr>
              <w:lastRenderedPageBreak/>
              <w:t>四、</w:t>
            </w:r>
            <w:r>
              <w:rPr>
                <w:rFonts w:ascii="標楷體" w:eastAsia="標楷體" w:hAnsi="標楷體" w:hint="eastAsia"/>
                <w:sz w:val="28"/>
                <w:szCs w:val="28"/>
              </w:rPr>
              <w:t>工程</w:t>
            </w:r>
            <w:r w:rsidRPr="00C766CF">
              <w:rPr>
                <w:rFonts w:ascii="標楷體" w:eastAsia="標楷體" w:hAnsi="標楷體" w:hint="eastAsia"/>
                <w:sz w:val="28"/>
                <w:szCs w:val="28"/>
              </w:rPr>
              <w:t>會</w:t>
            </w:r>
            <w:smartTag w:uri="urn:schemas-microsoft-com:office:smarttags" w:element="chsdate">
              <w:smartTagPr>
                <w:attr w:name="IsROCDate" w:val="False"/>
                <w:attr w:name="IsLunarDate" w:val="False"/>
                <w:attr w:name="Day" w:val="24"/>
                <w:attr w:name="Month" w:val="7"/>
                <w:attr w:name="Year" w:val="1991"/>
              </w:smartTagPr>
              <w:r w:rsidRPr="00C766CF">
                <w:rPr>
                  <w:rFonts w:ascii="標楷體" w:eastAsia="標楷體" w:hAnsi="標楷體" w:hint="eastAsia"/>
                  <w:sz w:val="28"/>
                  <w:szCs w:val="28"/>
                </w:rPr>
                <w:t>91</w:t>
              </w:r>
              <w:r w:rsidRPr="00C766CF">
                <w:rPr>
                  <w:rFonts w:ascii="標楷體" w:eastAsia="標楷體" w:hAnsi="標楷體"/>
                  <w:sz w:val="28"/>
                  <w:szCs w:val="28"/>
                </w:rPr>
                <w:t>年</w:t>
              </w:r>
              <w:r w:rsidRPr="00C766CF">
                <w:rPr>
                  <w:rFonts w:ascii="標楷體" w:eastAsia="標楷體" w:hAnsi="標楷體" w:hint="eastAsia"/>
                  <w:sz w:val="28"/>
                  <w:szCs w:val="28"/>
                </w:rPr>
                <w:t>7</w:t>
              </w:r>
              <w:r w:rsidRPr="00C766CF">
                <w:rPr>
                  <w:rFonts w:ascii="標楷體" w:eastAsia="標楷體" w:hAnsi="標楷體"/>
                  <w:sz w:val="28"/>
                  <w:szCs w:val="28"/>
                </w:rPr>
                <w:t>月</w:t>
              </w:r>
              <w:r w:rsidRPr="00C766CF">
                <w:rPr>
                  <w:rFonts w:ascii="標楷體" w:eastAsia="標楷體" w:hAnsi="標楷體" w:hint="eastAsia"/>
                  <w:sz w:val="28"/>
                  <w:szCs w:val="28"/>
                </w:rPr>
                <w:t>24</w:t>
              </w:r>
              <w:r w:rsidRPr="00C766CF">
                <w:rPr>
                  <w:rFonts w:ascii="標楷體" w:eastAsia="標楷體" w:hAnsi="標楷體"/>
                  <w:sz w:val="28"/>
                  <w:szCs w:val="28"/>
                </w:rPr>
                <w:t>日</w:t>
              </w:r>
            </w:smartTag>
            <w:r w:rsidRPr="00C766CF">
              <w:rPr>
                <w:rFonts w:ascii="標楷體" w:eastAsia="標楷體" w:hAnsi="標楷體"/>
                <w:sz w:val="28"/>
                <w:szCs w:val="28"/>
              </w:rPr>
              <w:t>工程企字第</w:t>
            </w:r>
            <w:r w:rsidRPr="00C766CF">
              <w:rPr>
                <w:rFonts w:ascii="標楷體" w:eastAsia="標楷體" w:hAnsi="標楷體" w:hint="eastAsia"/>
                <w:sz w:val="28"/>
                <w:szCs w:val="28"/>
              </w:rPr>
              <w:t>09100312010</w:t>
            </w:r>
            <w:r w:rsidRPr="00C766CF">
              <w:rPr>
                <w:rFonts w:ascii="標楷體" w:eastAsia="標楷體" w:hAnsi="標楷體"/>
                <w:sz w:val="28"/>
                <w:szCs w:val="28"/>
              </w:rPr>
              <w:t>號</w:t>
            </w:r>
            <w:r w:rsidRPr="00C766CF">
              <w:rPr>
                <w:rFonts w:ascii="標楷體" w:eastAsia="標楷體" w:hAnsi="標楷體" w:hint="eastAsia"/>
                <w:sz w:val="28"/>
                <w:szCs w:val="28"/>
              </w:rPr>
              <w:t>令（</w:t>
            </w:r>
            <w:r w:rsidRPr="00C766CF">
              <w:rPr>
                <w:rFonts w:ascii="標楷體" w:eastAsia="標楷體" w:hAnsi="標楷體"/>
                <w:sz w:val="28"/>
                <w:szCs w:val="28"/>
              </w:rPr>
              <w:t>機關辦理採購之廠商家數規定</w:t>
            </w:r>
            <w:r w:rsidRPr="00C766CF">
              <w:rPr>
                <w:rFonts w:ascii="標楷體" w:eastAsia="標楷體" w:hAnsi="標楷體" w:hint="eastAsia"/>
                <w:sz w:val="28"/>
                <w:szCs w:val="28"/>
              </w:rPr>
              <w:t>）、</w:t>
            </w:r>
            <w:smartTag w:uri="urn:schemas-microsoft-com:office:smarttags" w:element="chsdate">
              <w:smartTagPr>
                <w:attr w:name="IsROCDate" w:val="False"/>
                <w:attr w:name="IsLunarDate" w:val="False"/>
                <w:attr w:name="Day" w:val="5"/>
                <w:attr w:name="Month" w:val="6"/>
                <w:attr w:name="Year" w:val="1992"/>
              </w:smartTagPr>
              <w:r w:rsidRPr="00A71831">
                <w:rPr>
                  <w:rFonts w:ascii="標楷體" w:eastAsia="標楷體" w:hAnsi="標楷體" w:hint="eastAsia"/>
                  <w:sz w:val="28"/>
                  <w:szCs w:val="28"/>
                  <w:u w:val="single"/>
                </w:rPr>
                <w:t>92年6月5日</w:t>
              </w:r>
            </w:smartTag>
            <w:r w:rsidRPr="00A71831">
              <w:rPr>
                <w:rFonts w:ascii="標楷體" w:eastAsia="標楷體" w:hAnsi="標楷體" w:hint="eastAsia"/>
                <w:sz w:val="28"/>
                <w:szCs w:val="28"/>
                <w:u w:val="single"/>
              </w:rPr>
              <w:t>工程企字第09200229070號令（</w:t>
            </w:r>
            <w:r w:rsidRPr="00A71831">
              <w:rPr>
                <w:rFonts w:ascii="標楷體" w:eastAsia="標楷體" w:hAnsi="標楷體"/>
                <w:sz w:val="28"/>
                <w:szCs w:val="28"/>
                <w:u w:val="single"/>
              </w:rPr>
              <w:t>政府採購錯誤行為態樣</w:t>
            </w:r>
            <w:r w:rsidRPr="00A71831">
              <w:rPr>
                <w:rFonts w:ascii="標楷體" w:eastAsia="標楷體" w:hAnsi="標楷體" w:hint="eastAsia"/>
                <w:sz w:val="28"/>
                <w:szCs w:val="28"/>
                <w:u w:val="single"/>
              </w:rPr>
              <w:t>）</w:t>
            </w:r>
            <w:r w:rsidRPr="00C766CF">
              <w:rPr>
                <w:rFonts w:ascii="標楷體" w:eastAsia="標楷體" w:hAnsi="標楷體" w:hint="eastAsia"/>
                <w:sz w:val="28"/>
                <w:szCs w:val="28"/>
              </w:rPr>
              <w:t>、</w:t>
            </w:r>
            <w:smartTag w:uri="urn:schemas-microsoft-com:office:smarttags" w:element="chsdate">
              <w:smartTagPr>
                <w:attr w:name="IsROCDate" w:val="False"/>
                <w:attr w:name="IsLunarDate" w:val="False"/>
                <w:attr w:name="Day" w:val="27"/>
                <w:attr w:name="Month" w:val="11"/>
                <w:attr w:name="Year" w:val="1991"/>
              </w:smartTagPr>
              <w:r w:rsidRPr="00C766CF">
                <w:rPr>
                  <w:rFonts w:ascii="標楷體" w:eastAsia="標楷體" w:hAnsi="標楷體" w:hint="eastAsia"/>
                  <w:sz w:val="28"/>
                  <w:szCs w:val="28"/>
                </w:rPr>
                <w:t>91</w:t>
              </w:r>
              <w:r w:rsidRPr="00C766CF">
                <w:rPr>
                  <w:rFonts w:ascii="標楷體" w:eastAsia="標楷體" w:hAnsi="標楷體"/>
                  <w:sz w:val="28"/>
                  <w:szCs w:val="28"/>
                </w:rPr>
                <w:t>年</w:t>
              </w:r>
              <w:r w:rsidRPr="00C766CF">
                <w:rPr>
                  <w:rFonts w:ascii="標楷體" w:eastAsia="標楷體" w:hAnsi="標楷體" w:hint="eastAsia"/>
                  <w:sz w:val="28"/>
                  <w:szCs w:val="28"/>
                </w:rPr>
                <w:t>11</w:t>
              </w:r>
              <w:r w:rsidRPr="00C766CF">
                <w:rPr>
                  <w:rFonts w:ascii="標楷體" w:eastAsia="標楷體" w:hAnsi="標楷體"/>
                  <w:sz w:val="28"/>
                  <w:szCs w:val="28"/>
                </w:rPr>
                <w:t>月</w:t>
              </w:r>
              <w:r w:rsidRPr="00C766CF">
                <w:rPr>
                  <w:rFonts w:ascii="標楷體" w:eastAsia="標楷體" w:hAnsi="標楷體" w:hint="eastAsia"/>
                  <w:sz w:val="28"/>
                  <w:szCs w:val="28"/>
                </w:rPr>
                <w:t>27</w:t>
              </w:r>
              <w:r w:rsidRPr="00C766CF">
                <w:rPr>
                  <w:rFonts w:ascii="標楷體" w:eastAsia="標楷體" w:hAnsi="標楷體"/>
                  <w:sz w:val="28"/>
                  <w:szCs w:val="28"/>
                </w:rPr>
                <w:t>日</w:t>
              </w:r>
            </w:smartTag>
            <w:r w:rsidRPr="00C766CF">
              <w:rPr>
                <w:rFonts w:ascii="標楷體" w:eastAsia="標楷體" w:hAnsi="標楷體"/>
                <w:sz w:val="28"/>
                <w:szCs w:val="28"/>
              </w:rPr>
              <w:t>工程企字第</w:t>
            </w:r>
            <w:r w:rsidRPr="00C766CF">
              <w:rPr>
                <w:rFonts w:ascii="標楷體" w:eastAsia="標楷體" w:hAnsi="標楷體" w:hint="eastAsia"/>
                <w:sz w:val="28"/>
                <w:szCs w:val="28"/>
              </w:rPr>
              <w:t>09100516820</w:t>
            </w:r>
            <w:r w:rsidRPr="00C766CF">
              <w:rPr>
                <w:rFonts w:ascii="標楷體" w:eastAsia="標楷體" w:hAnsi="標楷體"/>
                <w:sz w:val="28"/>
                <w:szCs w:val="28"/>
              </w:rPr>
              <w:t>號</w:t>
            </w:r>
            <w:r w:rsidRPr="00C766CF">
              <w:rPr>
                <w:rFonts w:ascii="標楷體" w:eastAsia="標楷體" w:hAnsi="標楷體" w:hint="eastAsia"/>
                <w:sz w:val="28"/>
                <w:szCs w:val="28"/>
              </w:rPr>
              <w:t>令（</w:t>
            </w:r>
            <w:r w:rsidRPr="00C766CF">
              <w:rPr>
                <w:rFonts w:ascii="標楷體" w:eastAsia="標楷體" w:hAnsi="標楷體"/>
                <w:sz w:val="28"/>
                <w:szCs w:val="28"/>
              </w:rPr>
              <w:t>不同投標廠商間之投標文件</w:t>
            </w:r>
            <w:r w:rsidRPr="00C766CF">
              <w:rPr>
                <w:rFonts w:ascii="標楷體" w:eastAsia="標楷體" w:hAnsi="標楷體"/>
                <w:sz w:val="28"/>
                <w:szCs w:val="28"/>
              </w:rPr>
              <w:lastRenderedPageBreak/>
              <w:t>內容有重大異常關聯</w:t>
            </w:r>
            <w:r w:rsidRPr="00C766CF">
              <w:rPr>
                <w:rFonts w:ascii="標楷體" w:eastAsia="標楷體" w:hAnsi="標楷體" w:hint="eastAsia"/>
                <w:sz w:val="28"/>
                <w:szCs w:val="28"/>
              </w:rPr>
              <w:t>情形）、</w:t>
            </w:r>
            <w:smartTag w:uri="urn:schemas-microsoft-com:office:smarttags" w:element="chsdate">
              <w:smartTagPr>
                <w:attr w:name="IsROCDate" w:val="False"/>
                <w:attr w:name="IsLunarDate" w:val="False"/>
                <w:attr w:name="Day" w:val="14"/>
                <w:attr w:name="Month" w:val="2"/>
                <w:attr w:name="Year" w:val="1997"/>
              </w:smartTagPr>
              <w:r w:rsidRPr="00C766CF">
                <w:rPr>
                  <w:rFonts w:ascii="標楷體" w:eastAsia="標楷體" w:hAnsi="標楷體"/>
                  <w:sz w:val="28"/>
                  <w:szCs w:val="28"/>
                </w:rPr>
                <w:t>97年2月14日</w:t>
              </w:r>
            </w:smartTag>
            <w:r w:rsidRPr="00C766CF">
              <w:rPr>
                <w:rFonts w:ascii="標楷體" w:eastAsia="標楷體" w:hAnsi="標楷體"/>
                <w:sz w:val="28"/>
                <w:szCs w:val="28"/>
              </w:rPr>
              <w:t>工程企字第09700060670號</w:t>
            </w:r>
            <w:r w:rsidRPr="00C766CF">
              <w:rPr>
                <w:rFonts w:ascii="標楷體" w:eastAsia="標楷體" w:hAnsi="標楷體" w:hint="eastAsia"/>
                <w:sz w:val="28"/>
                <w:szCs w:val="28"/>
              </w:rPr>
              <w:t>令（同一廠商人員代表不同投標廠商出席會議）</w:t>
            </w:r>
            <w:r>
              <w:rPr>
                <w:rFonts w:ascii="標楷體" w:eastAsia="標楷體" w:hAnsi="標楷體" w:hint="eastAsia"/>
                <w:sz w:val="28"/>
                <w:szCs w:val="28"/>
              </w:rPr>
              <w:t>，及其修正</w:t>
            </w:r>
            <w:r w:rsidRPr="00C766CF">
              <w:rPr>
                <w:rFonts w:ascii="標楷體" w:eastAsia="標楷體" w:hAnsi="標楷體" w:hint="eastAsia"/>
                <w:sz w:val="28"/>
                <w:szCs w:val="28"/>
              </w:rPr>
              <w:t>。</w:t>
            </w:r>
          </w:p>
          <w:p w:rsidR="00CB50AF" w:rsidRPr="00536AFC" w:rsidRDefault="00CB50AF" w:rsidP="00335540">
            <w:pPr>
              <w:pStyle w:val="7"/>
              <w:ind w:left="624" w:hanging="616"/>
              <w:jc w:val="both"/>
              <w:textDirection w:val="lrTbV"/>
              <w:rPr>
                <w:rFonts w:ascii="標楷體" w:eastAsia="標楷體" w:hAnsi="標楷體"/>
                <w:spacing w:val="0"/>
                <w:sz w:val="28"/>
              </w:rPr>
            </w:pPr>
          </w:p>
        </w:tc>
        <w:tc>
          <w:tcPr>
            <w:tcW w:w="4395" w:type="dxa"/>
          </w:tcPr>
          <w:p w:rsidR="00CB50AF" w:rsidRDefault="00CB50AF" w:rsidP="00335540">
            <w:pPr>
              <w:spacing w:line="340" w:lineRule="exact"/>
              <w:jc w:val="both"/>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160442" w:rsidRDefault="00160442">
      <w:pPr>
        <w:spacing w:line="240" w:lineRule="atLeast"/>
        <w:rPr>
          <w:rFonts w:ascii="標楷體" w:eastAsia="標楷體" w:hAnsi="標楷體"/>
          <w:kern w:val="0"/>
          <w:sz w:val="6"/>
          <w:szCs w:val="6"/>
          <w:u w:val="single"/>
        </w:rPr>
      </w:pPr>
    </w:p>
    <w:p w:rsidR="005201AE" w:rsidRDefault="00284137" w:rsidP="004C5C91">
      <w:pPr>
        <w:spacing w:line="400" w:lineRule="exact"/>
        <w:jc w:val="center"/>
        <w:rPr>
          <w:rFonts w:eastAsia="標楷體"/>
          <w:b/>
          <w:bCs/>
          <w:sz w:val="32"/>
        </w:rPr>
      </w:pPr>
      <w:r>
        <w:rPr>
          <w:rFonts w:eastAsia="標楷體"/>
          <w:b/>
          <w:bCs/>
          <w:sz w:val="32"/>
        </w:rPr>
        <w:br w:type="page"/>
      </w:r>
      <w:r w:rsidR="005201AE">
        <w:rPr>
          <w:rFonts w:eastAsia="標楷體" w:hint="eastAsia"/>
          <w:b/>
          <w:bCs/>
          <w:sz w:val="32"/>
        </w:rPr>
        <w:lastRenderedPageBreak/>
        <w:t>高雄市政府內部控制制度共通性作業範例</w:t>
      </w:r>
      <w:r w:rsidR="005201AE">
        <w:rPr>
          <w:rFonts w:eastAsia="標楷體" w:hint="eastAsia"/>
          <w:b/>
          <w:bCs/>
          <w:sz w:val="32"/>
        </w:rPr>
        <w:t>-</w:t>
      </w:r>
      <w:r w:rsidR="005201AE">
        <w:rPr>
          <w:rFonts w:eastAsia="標楷體" w:hint="eastAsia"/>
          <w:b/>
          <w:bCs/>
          <w:sz w:val="32"/>
        </w:rPr>
        <w:t>採購業務</w:t>
      </w:r>
    </w:p>
    <w:p w:rsidR="005201AE" w:rsidRPr="004C5C91" w:rsidRDefault="005201AE" w:rsidP="005201AE">
      <w:pPr>
        <w:spacing w:line="400" w:lineRule="exact"/>
        <w:jc w:val="center"/>
        <w:rPr>
          <w:rFonts w:eastAsia="標楷體"/>
          <w:b/>
          <w:bCs/>
          <w:sz w:val="32"/>
        </w:rPr>
      </w:pPr>
      <w:r w:rsidRPr="004C5C91">
        <w:rPr>
          <w:rFonts w:ascii="標楷體" w:eastAsia="標楷體" w:hAnsi="標楷體" w:hint="eastAsia"/>
          <w:b/>
          <w:bCs/>
          <w:sz w:val="32"/>
        </w:rPr>
        <w:t>IP04</w:t>
      </w:r>
      <w:r w:rsidRPr="004C5C91">
        <w:rPr>
          <w:rFonts w:eastAsia="標楷體" w:hint="eastAsia"/>
          <w:b/>
          <w:bCs/>
          <w:sz w:val="32"/>
        </w:rPr>
        <w:t>-</w:t>
      </w:r>
      <w:r w:rsidRPr="004C5C91">
        <w:rPr>
          <w:rFonts w:eastAsia="標楷體" w:hint="eastAsia"/>
          <w:b/>
          <w:bCs/>
          <w:sz w:val="32"/>
        </w:rPr>
        <w:t>審標作業</w:t>
      </w:r>
    </w:p>
    <w:p w:rsidR="005201AE" w:rsidRDefault="005201AE" w:rsidP="005201AE">
      <w:pPr>
        <w:spacing w:line="400" w:lineRule="exact"/>
        <w:jc w:val="center"/>
        <w:rPr>
          <w:rFonts w:eastAsia="標楷體"/>
          <w:b/>
          <w:bCs/>
          <w:sz w:val="32"/>
        </w:rPr>
      </w:pPr>
      <w:r w:rsidRPr="005B45B1">
        <w:rPr>
          <w:rFonts w:eastAsia="標楷體"/>
          <w:b/>
          <w:bCs/>
          <w:sz w:val="32"/>
        </w:rPr>
        <w:t>修正對照表</w:t>
      </w:r>
    </w:p>
    <w:p w:rsidR="005201AE" w:rsidRDefault="005201AE" w:rsidP="005201AE">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2E1FFD" w:rsidRPr="00F40CFC" w:rsidTr="002E1FFD">
        <w:trPr>
          <w:tblHeader/>
        </w:trPr>
        <w:tc>
          <w:tcPr>
            <w:tcW w:w="1391" w:type="dxa"/>
          </w:tcPr>
          <w:p w:rsidR="002E1FFD" w:rsidRPr="00F40CFC" w:rsidRDefault="002E1FFD" w:rsidP="00335540">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2E1FFD"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2E1FFD"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2E1FFD" w:rsidRPr="00F40CFC" w:rsidRDefault="002E1FFD" w:rsidP="00335540">
            <w:pPr>
              <w:spacing w:before="100" w:beforeAutospacing="1" w:line="400" w:lineRule="exact"/>
              <w:jc w:val="center"/>
              <w:rPr>
                <w:rFonts w:eastAsia="標楷體"/>
                <w:b/>
                <w:sz w:val="28"/>
              </w:rPr>
            </w:pPr>
            <w:r w:rsidRPr="00F40CFC">
              <w:rPr>
                <w:rFonts w:eastAsia="標楷體" w:hint="eastAsia"/>
                <w:b/>
                <w:sz w:val="28"/>
              </w:rPr>
              <w:t>說明</w:t>
            </w:r>
          </w:p>
        </w:tc>
      </w:tr>
      <w:tr w:rsidR="002E1FFD" w:rsidTr="00E25C84">
        <w:trPr>
          <w:trHeight w:val="7658"/>
        </w:trPr>
        <w:tc>
          <w:tcPr>
            <w:tcW w:w="1391" w:type="dxa"/>
          </w:tcPr>
          <w:p w:rsidR="00D92B5A" w:rsidRPr="00D92B5A" w:rsidRDefault="00D92B5A" w:rsidP="00D92B5A">
            <w:pPr>
              <w:spacing w:line="400" w:lineRule="exact"/>
              <w:jc w:val="center"/>
              <w:rPr>
                <w:rFonts w:ascii="標楷體" w:eastAsia="標楷體" w:hAnsi="標楷體"/>
                <w:b/>
                <w:sz w:val="28"/>
              </w:rPr>
            </w:pPr>
            <w:r w:rsidRPr="00D92B5A">
              <w:rPr>
                <w:rFonts w:ascii="標楷體" w:eastAsia="標楷體" w:hAnsi="標楷體" w:hint="eastAsia"/>
                <w:b/>
                <w:sz w:val="28"/>
              </w:rPr>
              <w:t>作業</w:t>
            </w:r>
            <w:r w:rsidR="002E1FFD" w:rsidRPr="00D92B5A">
              <w:rPr>
                <w:rFonts w:ascii="標楷體" w:eastAsia="標楷體" w:hAnsi="標楷體"/>
                <w:b/>
                <w:sz w:val="28"/>
              </w:rPr>
              <w:t>程</w:t>
            </w:r>
          </w:p>
          <w:p w:rsidR="002E1FFD" w:rsidRPr="002E1FFD" w:rsidRDefault="002E1FFD" w:rsidP="00D92B5A">
            <w:pPr>
              <w:spacing w:line="400" w:lineRule="exact"/>
              <w:jc w:val="center"/>
            </w:pPr>
            <w:r w:rsidRPr="00D92B5A">
              <w:rPr>
                <w:rFonts w:ascii="標楷體" w:eastAsia="標楷體" w:hAnsi="標楷體"/>
                <w:b/>
                <w:sz w:val="28"/>
              </w:rPr>
              <w:t>序說明</w:t>
            </w:r>
          </w:p>
        </w:tc>
        <w:tc>
          <w:tcPr>
            <w:tcW w:w="4394" w:type="dxa"/>
          </w:tcPr>
          <w:p w:rsidR="002E1FFD" w:rsidRPr="008743CA" w:rsidRDefault="002E1FFD" w:rsidP="00081D0B">
            <w:pPr>
              <w:numPr>
                <w:ilvl w:val="0"/>
                <w:numId w:val="1"/>
              </w:numPr>
              <w:tabs>
                <w:tab w:val="clear" w:pos="720"/>
              </w:tabs>
              <w:spacing w:line="400" w:lineRule="exact"/>
              <w:ind w:left="612" w:hanging="612"/>
              <w:jc w:val="both"/>
              <w:rPr>
                <w:rFonts w:ascii="標楷體" w:eastAsia="標楷體" w:hAnsi="標楷體"/>
                <w:sz w:val="28"/>
                <w:szCs w:val="28"/>
              </w:rPr>
            </w:pPr>
            <w:r w:rsidRPr="008743CA">
              <w:rPr>
                <w:rFonts w:ascii="標楷體" w:eastAsia="標楷體" w:hAnsi="標楷體" w:hint="eastAsia"/>
                <w:sz w:val="28"/>
                <w:szCs w:val="28"/>
              </w:rPr>
              <w:t>一般事項：</w:t>
            </w:r>
          </w:p>
          <w:p w:rsidR="002E1FFD" w:rsidRDefault="002E1FFD" w:rsidP="002E1FFD">
            <w:pPr>
              <w:pStyle w:val="ac"/>
              <w:numPr>
                <w:ilvl w:val="0"/>
                <w:numId w:val="2"/>
              </w:numPr>
              <w:spacing w:line="400" w:lineRule="exact"/>
              <w:ind w:leftChars="0"/>
              <w:jc w:val="both"/>
              <w:rPr>
                <w:rFonts w:ascii="標楷體" w:eastAsia="標楷體" w:hAnsi="標楷體"/>
                <w:sz w:val="28"/>
                <w:szCs w:val="28"/>
              </w:rPr>
            </w:pPr>
            <w:r w:rsidRPr="005201AE">
              <w:rPr>
                <w:rFonts w:ascii="標楷體" w:eastAsia="標楷體" w:hAnsi="標楷體" w:hint="eastAsia"/>
                <w:sz w:val="28"/>
                <w:szCs w:val="28"/>
              </w:rPr>
              <w:t>查察廠商之投標文件有無政府採購法（下稱本法）第50條第1項各款情形之一，例如第5款「</w:t>
            </w:r>
            <w:r w:rsidRPr="005201AE">
              <w:rPr>
                <w:rFonts w:ascii="標楷體" w:eastAsia="標楷體" w:hAnsi="標楷體"/>
                <w:sz w:val="28"/>
                <w:szCs w:val="28"/>
              </w:rPr>
              <w:t>不同投標廠商間之投標文件內容有重大異常關聯者</w:t>
            </w:r>
            <w:r w:rsidRPr="005201AE">
              <w:rPr>
                <w:rFonts w:ascii="標楷體" w:eastAsia="標楷體" w:hAnsi="標楷體" w:hint="eastAsia"/>
                <w:sz w:val="28"/>
                <w:szCs w:val="28"/>
              </w:rPr>
              <w:t>」之情形：</w:t>
            </w:r>
            <w:r w:rsidRPr="00F47DDF">
              <w:rPr>
                <w:rFonts w:ascii="標楷體" w:eastAsia="標楷體" w:hAnsi="標楷體"/>
                <w:b/>
                <w:sz w:val="28"/>
                <w:szCs w:val="28"/>
                <w:u w:val="single"/>
              </w:rPr>
              <w:t>廠商投標文件所載負責人為同一人</w:t>
            </w:r>
            <w:r w:rsidRPr="00F47DDF">
              <w:rPr>
                <w:rFonts w:ascii="標楷體" w:eastAsia="標楷體" w:hAnsi="標楷體" w:hint="eastAsia"/>
                <w:sz w:val="28"/>
                <w:szCs w:val="28"/>
              </w:rPr>
              <w:t>；</w:t>
            </w:r>
            <w:r w:rsidRPr="005201AE">
              <w:rPr>
                <w:rFonts w:ascii="標楷體" w:eastAsia="標楷體" w:hAnsi="標楷體"/>
                <w:sz w:val="28"/>
                <w:szCs w:val="28"/>
              </w:rPr>
              <w:t>投標文件內容由同一人或同一廠商繕寫或備具者</w:t>
            </w:r>
            <w:r w:rsidRPr="005201AE">
              <w:rPr>
                <w:rFonts w:ascii="標楷體" w:eastAsia="標楷體" w:hAnsi="標楷體" w:hint="eastAsia"/>
                <w:sz w:val="28"/>
                <w:szCs w:val="28"/>
              </w:rPr>
              <w:t>；</w:t>
            </w:r>
            <w:r w:rsidRPr="005201AE">
              <w:rPr>
                <w:rFonts w:ascii="標楷體" w:eastAsia="標楷體" w:hAnsi="標楷體"/>
                <w:sz w:val="28"/>
                <w:szCs w:val="28"/>
              </w:rPr>
              <w:t>押標金由同一人或同一廠商繳納或申請退還者</w:t>
            </w:r>
            <w:r w:rsidRPr="005201AE">
              <w:rPr>
                <w:rFonts w:ascii="標楷體" w:eastAsia="標楷體" w:hAnsi="標楷體" w:hint="eastAsia"/>
                <w:sz w:val="28"/>
                <w:szCs w:val="28"/>
              </w:rPr>
              <w:t>；</w:t>
            </w:r>
            <w:r w:rsidRPr="005201AE">
              <w:rPr>
                <w:rFonts w:ascii="標楷體" w:eastAsia="標楷體" w:hAnsi="標楷體"/>
                <w:sz w:val="28"/>
                <w:szCs w:val="28"/>
              </w:rPr>
              <w:t>投標標封或通知機關信函號碼連號，顯係同一人或同一廠商所為者</w:t>
            </w:r>
            <w:r w:rsidRPr="005201AE">
              <w:rPr>
                <w:rFonts w:ascii="標楷體" w:eastAsia="標楷體" w:hAnsi="標楷體" w:hint="eastAsia"/>
                <w:sz w:val="28"/>
                <w:szCs w:val="28"/>
              </w:rPr>
              <w:t>；</w:t>
            </w:r>
            <w:r w:rsidRPr="005201AE">
              <w:rPr>
                <w:rFonts w:ascii="標楷體" w:eastAsia="標楷體" w:hAnsi="標楷體"/>
                <w:sz w:val="28"/>
                <w:szCs w:val="28"/>
              </w:rPr>
              <w:t>廠商地址、電話號碼、傳真機號碼、聯絡人或電子郵件網址相同者</w:t>
            </w:r>
            <w:r w:rsidRPr="005201AE">
              <w:rPr>
                <w:rFonts w:ascii="標楷體" w:eastAsia="標楷體" w:hAnsi="標楷體" w:hint="eastAsia"/>
                <w:sz w:val="28"/>
                <w:szCs w:val="28"/>
              </w:rPr>
              <w:t>；</w:t>
            </w:r>
            <w:r w:rsidRPr="005201AE">
              <w:rPr>
                <w:rFonts w:ascii="標楷體" w:eastAsia="標楷體" w:hAnsi="標楷體"/>
                <w:sz w:val="28"/>
                <w:szCs w:val="28"/>
              </w:rPr>
              <w:t>其他顯係同一人或同一廠商所為之情形者</w:t>
            </w:r>
            <w:r w:rsidRPr="005201AE">
              <w:rPr>
                <w:rFonts w:ascii="標楷體" w:eastAsia="標楷體" w:hAnsi="標楷體" w:hint="eastAsia"/>
                <w:sz w:val="28"/>
                <w:szCs w:val="28"/>
              </w:rPr>
              <w:t>。</w:t>
            </w:r>
          </w:p>
          <w:p w:rsidR="00D92B5A" w:rsidRDefault="00D92B5A" w:rsidP="00D92B5A">
            <w:pPr>
              <w:spacing w:line="400" w:lineRule="exact"/>
              <w:ind w:left="144"/>
              <w:jc w:val="both"/>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w:t>
            </w:r>
          </w:p>
          <w:p w:rsidR="004D02F8" w:rsidRDefault="009F5DA7" w:rsidP="009F5DA7">
            <w:pPr>
              <w:tabs>
                <w:tab w:val="num" w:pos="1512"/>
              </w:tabs>
              <w:spacing w:line="400" w:lineRule="exact"/>
              <w:ind w:left="681" w:hangingChars="243" w:hanging="681"/>
              <w:jc w:val="both"/>
              <w:rPr>
                <w:rFonts w:ascii="標楷體" w:eastAsia="標楷體" w:hAnsi="標楷體"/>
                <w:b/>
                <w:sz w:val="28"/>
                <w:szCs w:val="28"/>
              </w:rPr>
            </w:pPr>
            <w:r>
              <w:rPr>
                <w:rFonts w:ascii="標楷體" w:eastAsia="標楷體" w:hAnsi="標楷體" w:hint="eastAsia"/>
                <w:b/>
                <w:sz w:val="28"/>
                <w:szCs w:val="28"/>
              </w:rPr>
              <w:t xml:space="preserve"> (六)</w:t>
            </w:r>
            <w:r w:rsidRPr="00D7247F">
              <w:rPr>
                <w:rFonts w:ascii="標楷體" w:eastAsia="標楷體" w:hAnsi="標楷體" w:hint="eastAsia"/>
                <w:b/>
                <w:sz w:val="28"/>
                <w:szCs w:val="28"/>
              </w:rPr>
              <w:t>刪除。</w:t>
            </w:r>
          </w:p>
          <w:p w:rsidR="009F5DA7" w:rsidRDefault="009F5DA7" w:rsidP="009F5DA7">
            <w:pPr>
              <w:tabs>
                <w:tab w:val="num" w:pos="1512"/>
              </w:tabs>
              <w:spacing w:line="400" w:lineRule="exact"/>
              <w:ind w:left="681" w:hangingChars="243" w:hanging="681"/>
              <w:jc w:val="both"/>
              <w:rPr>
                <w:rFonts w:ascii="標楷體" w:eastAsia="標楷體" w:hAnsi="標楷體"/>
                <w:b/>
                <w:sz w:val="28"/>
                <w:szCs w:val="28"/>
              </w:rPr>
            </w:pPr>
          </w:p>
          <w:p w:rsidR="009F5DA7" w:rsidRDefault="009F5DA7" w:rsidP="009F5DA7">
            <w:pPr>
              <w:tabs>
                <w:tab w:val="num" w:pos="1512"/>
              </w:tabs>
              <w:spacing w:line="400" w:lineRule="exact"/>
              <w:ind w:left="681" w:hangingChars="243" w:hanging="681"/>
              <w:jc w:val="both"/>
              <w:rPr>
                <w:rFonts w:ascii="標楷體" w:eastAsia="標楷體" w:hAnsi="標楷體"/>
                <w:b/>
                <w:sz w:val="28"/>
                <w:szCs w:val="28"/>
              </w:rPr>
            </w:pPr>
          </w:p>
          <w:p w:rsidR="009F5DA7" w:rsidRDefault="009F5DA7" w:rsidP="009F5DA7">
            <w:pPr>
              <w:tabs>
                <w:tab w:val="num" w:pos="1512"/>
              </w:tabs>
              <w:spacing w:line="400" w:lineRule="exact"/>
              <w:ind w:left="681" w:hangingChars="243" w:hanging="681"/>
              <w:jc w:val="both"/>
              <w:rPr>
                <w:rFonts w:ascii="標楷體" w:eastAsia="標楷體" w:hAnsi="標楷體"/>
                <w:b/>
                <w:sz w:val="28"/>
                <w:szCs w:val="28"/>
              </w:rPr>
            </w:pPr>
          </w:p>
          <w:p w:rsidR="009F5DA7" w:rsidRDefault="009F5DA7" w:rsidP="009F5DA7">
            <w:pPr>
              <w:tabs>
                <w:tab w:val="num" w:pos="1512"/>
              </w:tabs>
              <w:spacing w:line="400" w:lineRule="exact"/>
              <w:ind w:left="680" w:hangingChars="243" w:hanging="680"/>
              <w:jc w:val="both"/>
              <w:rPr>
                <w:rFonts w:ascii="標楷體" w:eastAsia="標楷體" w:hAnsi="標楷體"/>
                <w:sz w:val="28"/>
                <w:szCs w:val="28"/>
              </w:rPr>
            </w:pPr>
            <w:r>
              <w:rPr>
                <w:rFonts w:ascii="標楷體" w:eastAsia="標楷體" w:hAnsi="標楷體" w:hint="eastAsia"/>
                <w:sz w:val="28"/>
                <w:szCs w:val="28"/>
              </w:rPr>
              <w:t>二、</w:t>
            </w:r>
            <w:r w:rsidRPr="008743CA">
              <w:rPr>
                <w:rFonts w:ascii="標楷體" w:eastAsia="標楷體" w:hAnsi="標楷體" w:hint="eastAsia"/>
                <w:sz w:val="28"/>
                <w:szCs w:val="28"/>
              </w:rPr>
              <w:t>押標金：</w:t>
            </w:r>
          </w:p>
          <w:p w:rsidR="009F5DA7" w:rsidRDefault="009F5DA7" w:rsidP="009F5DA7">
            <w:pPr>
              <w:spacing w:line="400" w:lineRule="exact"/>
              <w:ind w:left="14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F5DA7" w:rsidRDefault="009F5DA7" w:rsidP="009F5DA7">
            <w:pPr>
              <w:spacing w:line="400" w:lineRule="exact"/>
              <w:jc w:val="both"/>
              <w:rPr>
                <w:rFonts w:ascii="標楷體" w:eastAsia="標楷體" w:hAnsi="標楷體"/>
                <w:b/>
                <w:sz w:val="28"/>
                <w:szCs w:val="28"/>
              </w:rPr>
            </w:pPr>
            <w:r>
              <w:rPr>
                <w:rFonts w:ascii="標楷體" w:eastAsia="標楷體" w:hAnsi="標楷體" w:hint="eastAsia"/>
                <w:sz w:val="28"/>
                <w:szCs w:val="28"/>
              </w:rPr>
              <w:t xml:space="preserve"> </w:t>
            </w:r>
            <w:r w:rsidRPr="009F5DA7">
              <w:rPr>
                <w:rFonts w:ascii="標楷體" w:eastAsia="標楷體" w:hAnsi="標楷體" w:hint="eastAsia"/>
                <w:b/>
                <w:sz w:val="28"/>
                <w:szCs w:val="28"/>
              </w:rPr>
              <w:t>(五)刪除。</w:t>
            </w:r>
          </w:p>
          <w:p w:rsidR="009F5DA7" w:rsidRDefault="009F5DA7" w:rsidP="009F5DA7">
            <w:pPr>
              <w:spacing w:line="400" w:lineRule="exact"/>
              <w:jc w:val="both"/>
              <w:rPr>
                <w:rFonts w:ascii="標楷體" w:eastAsia="標楷體" w:hAnsi="標楷體"/>
                <w:b/>
                <w:sz w:val="28"/>
                <w:szCs w:val="28"/>
              </w:rPr>
            </w:pPr>
          </w:p>
          <w:p w:rsidR="009F5DA7" w:rsidRDefault="009F5DA7" w:rsidP="009F5DA7">
            <w:pPr>
              <w:spacing w:line="400" w:lineRule="exact"/>
              <w:jc w:val="both"/>
              <w:rPr>
                <w:rFonts w:ascii="標楷體" w:eastAsia="標楷體" w:hAnsi="標楷體"/>
                <w:b/>
                <w:sz w:val="28"/>
                <w:szCs w:val="28"/>
              </w:rPr>
            </w:pPr>
          </w:p>
          <w:p w:rsidR="009F5DA7" w:rsidRDefault="009F5DA7" w:rsidP="009F5DA7">
            <w:pPr>
              <w:spacing w:line="400" w:lineRule="exact"/>
              <w:jc w:val="both"/>
              <w:rPr>
                <w:rFonts w:ascii="標楷體" w:eastAsia="標楷體" w:hAnsi="標楷體"/>
                <w:b/>
                <w:sz w:val="28"/>
                <w:szCs w:val="28"/>
              </w:rPr>
            </w:pPr>
          </w:p>
          <w:p w:rsidR="009F5DA7" w:rsidRDefault="009F5DA7" w:rsidP="009F5DA7">
            <w:pPr>
              <w:spacing w:line="400" w:lineRule="exact"/>
              <w:jc w:val="both"/>
              <w:rPr>
                <w:rFonts w:ascii="標楷體" w:eastAsia="標楷體" w:hAnsi="標楷體"/>
                <w:b/>
                <w:sz w:val="28"/>
                <w:szCs w:val="28"/>
              </w:rPr>
            </w:pPr>
          </w:p>
          <w:p w:rsidR="009F5DA7" w:rsidRPr="008D10F0" w:rsidRDefault="008D10F0" w:rsidP="008D10F0">
            <w:pPr>
              <w:spacing w:line="400" w:lineRule="exact"/>
              <w:jc w:val="both"/>
              <w:rPr>
                <w:rFonts w:ascii="標楷體" w:eastAsia="標楷體" w:hAnsi="標楷體"/>
                <w:sz w:val="28"/>
                <w:szCs w:val="28"/>
              </w:rPr>
            </w:pPr>
            <w:r>
              <w:rPr>
                <w:rFonts w:ascii="標楷體" w:eastAsia="標楷體" w:hAnsi="標楷體" w:hint="eastAsia"/>
                <w:sz w:val="28"/>
                <w:szCs w:val="28"/>
              </w:rPr>
              <w:t>三、</w:t>
            </w:r>
            <w:r w:rsidR="009F5DA7" w:rsidRPr="008D10F0">
              <w:rPr>
                <w:rFonts w:ascii="標楷體" w:eastAsia="標楷體" w:hAnsi="標楷體" w:hint="eastAsia"/>
                <w:sz w:val="28"/>
                <w:szCs w:val="28"/>
              </w:rPr>
              <w:t>資格：</w:t>
            </w:r>
          </w:p>
          <w:p w:rsidR="005A6028" w:rsidRDefault="005A6028" w:rsidP="005A6028">
            <w:pPr>
              <w:spacing w:line="400" w:lineRule="exact"/>
              <w:ind w:left="14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F5DA7" w:rsidRPr="0032541F" w:rsidRDefault="009F5DA7" w:rsidP="009F5DA7">
            <w:pPr>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(四)</w:t>
            </w:r>
            <w:r w:rsidRPr="0032541F">
              <w:rPr>
                <w:rFonts w:ascii="標楷體" w:eastAsia="標楷體" w:hAnsi="標楷體"/>
                <w:kern w:val="0"/>
                <w:sz w:val="28"/>
              </w:rPr>
              <w:t>外國廠商</w:t>
            </w:r>
            <w:r w:rsidRPr="008D10F0">
              <w:rPr>
                <w:rFonts w:ascii="標楷體" w:eastAsia="標楷體" w:hAnsi="標楷體"/>
                <w:b/>
                <w:kern w:val="0"/>
                <w:sz w:val="28"/>
                <w:u w:val="single"/>
              </w:rPr>
              <w:t>投標文件附經公證或認證之</w:t>
            </w:r>
            <w:r w:rsidRPr="008D10F0">
              <w:rPr>
                <w:rFonts w:ascii="標楷體" w:eastAsia="標楷體" w:hAnsi="標楷體" w:hint="eastAsia"/>
                <w:b/>
                <w:kern w:val="0"/>
                <w:sz w:val="28"/>
                <w:u w:val="single"/>
              </w:rPr>
              <w:t>資格文件</w:t>
            </w:r>
            <w:r w:rsidRPr="0032541F">
              <w:rPr>
                <w:rFonts w:ascii="標楷體" w:eastAsia="標楷體" w:hAnsi="標楷體"/>
                <w:kern w:val="0"/>
                <w:sz w:val="28"/>
              </w:rPr>
              <w:t>中文譯本，</w:t>
            </w:r>
            <w:r w:rsidRPr="0032541F">
              <w:rPr>
                <w:rFonts w:ascii="標楷體" w:eastAsia="標楷體" w:hAnsi="標楷體"/>
                <w:sz w:val="28"/>
                <w:szCs w:val="28"/>
              </w:rPr>
              <w:t>其中文譯本之內容有誤者，以原文為準。</w:t>
            </w:r>
          </w:p>
          <w:p w:rsidR="009F5DA7" w:rsidRPr="009F5DA7" w:rsidRDefault="009F5DA7" w:rsidP="009F5DA7">
            <w:pPr>
              <w:spacing w:line="400" w:lineRule="exact"/>
              <w:jc w:val="both"/>
              <w:rPr>
                <w:rFonts w:ascii="標楷體" w:eastAsia="標楷體" w:hAnsi="標楷體"/>
                <w:sz w:val="28"/>
                <w:szCs w:val="28"/>
              </w:rPr>
            </w:pPr>
          </w:p>
        </w:tc>
        <w:tc>
          <w:tcPr>
            <w:tcW w:w="4394" w:type="dxa"/>
          </w:tcPr>
          <w:p w:rsidR="002E1FFD" w:rsidRPr="00D92B5A" w:rsidRDefault="002E1FFD" w:rsidP="00D92B5A">
            <w:pPr>
              <w:pStyle w:val="ac"/>
              <w:numPr>
                <w:ilvl w:val="1"/>
                <w:numId w:val="2"/>
              </w:numPr>
              <w:spacing w:line="400" w:lineRule="exact"/>
              <w:ind w:leftChars="0" w:left="681" w:hanging="681"/>
              <w:jc w:val="both"/>
              <w:rPr>
                <w:rFonts w:ascii="標楷體" w:eastAsia="標楷體" w:hAnsi="標楷體"/>
                <w:sz w:val="28"/>
                <w:szCs w:val="28"/>
              </w:rPr>
            </w:pPr>
            <w:r w:rsidRPr="00D92B5A">
              <w:rPr>
                <w:rFonts w:ascii="標楷體" w:eastAsia="標楷體" w:hAnsi="標楷體" w:hint="eastAsia"/>
                <w:sz w:val="28"/>
                <w:szCs w:val="28"/>
              </w:rPr>
              <w:lastRenderedPageBreak/>
              <w:t>一般事項：</w:t>
            </w:r>
          </w:p>
          <w:p w:rsidR="002E1FFD" w:rsidRPr="008743CA" w:rsidRDefault="002E1FFD" w:rsidP="005201AE">
            <w:pPr>
              <w:tabs>
                <w:tab w:val="num" w:pos="1512"/>
              </w:tabs>
              <w:spacing w:line="400" w:lineRule="exact"/>
              <w:ind w:leftChars="3" w:left="749" w:hangingChars="265" w:hanging="742"/>
              <w:jc w:val="both"/>
              <w:rPr>
                <w:rFonts w:ascii="標楷體" w:eastAsia="標楷體" w:hAnsi="標楷體"/>
                <w:sz w:val="28"/>
                <w:szCs w:val="28"/>
              </w:rPr>
            </w:pPr>
            <w:r>
              <w:rPr>
                <w:rFonts w:ascii="標楷體" w:eastAsia="標楷體" w:hAnsi="標楷體" w:hint="eastAsia"/>
                <w:sz w:val="28"/>
                <w:szCs w:val="28"/>
              </w:rPr>
              <w:t xml:space="preserve"> (一)</w:t>
            </w:r>
            <w:r w:rsidRPr="008743CA">
              <w:rPr>
                <w:rFonts w:ascii="標楷體" w:eastAsia="標楷體" w:hAnsi="標楷體" w:hint="eastAsia"/>
                <w:sz w:val="28"/>
                <w:szCs w:val="28"/>
              </w:rPr>
              <w:t>查察廠商之投標文件有無政府採購法（下稱本法）第50條第1項各款情形之一，例如第5款「</w:t>
            </w:r>
            <w:r w:rsidRPr="008743CA">
              <w:rPr>
                <w:rFonts w:ascii="標楷體" w:eastAsia="標楷體" w:hAnsi="標楷體"/>
                <w:sz w:val="28"/>
                <w:szCs w:val="28"/>
              </w:rPr>
              <w:t>不同投標廠商間之投標文件內容有重大異常關聯者</w:t>
            </w:r>
            <w:r w:rsidRPr="008743CA">
              <w:rPr>
                <w:rFonts w:ascii="標楷體" w:eastAsia="標楷體" w:hAnsi="標楷體" w:hint="eastAsia"/>
                <w:sz w:val="28"/>
                <w:szCs w:val="28"/>
              </w:rPr>
              <w:t>」之情形：</w:t>
            </w:r>
            <w:r w:rsidRPr="008743CA">
              <w:rPr>
                <w:rFonts w:ascii="標楷體" w:eastAsia="標楷體" w:hAnsi="標楷體"/>
                <w:sz w:val="28"/>
                <w:szCs w:val="28"/>
              </w:rPr>
              <w:t>投標文件內容由同一人或同一廠商繕寫或備具者</w:t>
            </w:r>
            <w:r w:rsidRPr="008743CA">
              <w:rPr>
                <w:rFonts w:ascii="標楷體" w:eastAsia="標楷體" w:hAnsi="標楷體" w:hint="eastAsia"/>
                <w:sz w:val="28"/>
                <w:szCs w:val="28"/>
              </w:rPr>
              <w:t>；</w:t>
            </w:r>
            <w:r w:rsidRPr="008743CA">
              <w:rPr>
                <w:rFonts w:ascii="標楷體" w:eastAsia="標楷體" w:hAnsi="標楷體"/>
                <w:sz w:val="28"/>
                <w:szCs w:val="28"/>
              </w:rPr>
              <w:t>押標金由同一人或同一廠商繳納或申請退還者</w:t>
            </w:r>
            <w:r w:rsidRPr="008743CA">
              <w:rPr>
                <w:rFonts w:ascii="標楷體" w:eastAsia="標楷體" w:hAnsi="標楷體" w:hint="eastAsia"/>
                <w:sz w:val="28"/>
                <w:szCs w:val="28"/>
              </w:rPr>
              <w:t>；</w:t>
            </w:r>
            <w:r w:rsidRPr="008743CA">
              <w:rPr>
                <w:rFonts w:ascii="標楷體" w:eastAsia="標楷體" w:hAnsi="標楷體"/>
                <w:sz w:val="28"/>
                <w:szCs w:val="28"/>
              </w:rPr>
              <w:t>投標標封或通知機關信函號碼連號，顯係同一人或同一廠商所為者</w:t>
            </w:r>
            <w:r w:rsidRPr="008743CA">
              <w:rPr>
                <w:rFonts w:ascii="標楷體" w:eastAsia="標楷體" w:hAnsi="標楷體" w:hint="eastAsia"/>
                <w:sz w:val="28"/>
                <w:szCs w:val="28"/>
              </w:rPr>
              <w:t>；</w:t>
            </w:r>
            <w:r w:rsidRPr="008743CA">
              <w:rPr>
                <w:rFonts w:ascii="標楷體" w:eastAsia="標楷體" w:hAnsi="標楷體"/>
                <w:sz w:val="28"/>
                <w:szCs w:val="28"/>
              </w:rPr>
              <w:t>廠商地址、電話號碼、傳真機號碼、聯絡人或電子郵件網址相同者</w:t>
            </w:r>
            <w:r w:rsidRPr="008743CA">
              <w:rPr>
                <w:rFonts w:ascii="標楷體" w:eastAsia="標楷體" w:hAnsi="標楷體" w:hint="eastAsia"/>
                <w:sz w:val="28"/>
                <w:szCs w:val="28"/>
              </w:rPr>
              <w:t>；</w:t>
            </w:r>
            <w:r w:rsidRPr="008743CA">
              <w:rPr>
                <w:rFonts w:ascii="標楷體" w:eastAsia="標楷體" w:hAnsi="標楷體"/>
                <w:sz w:val="28"/>
                <w:szCs w:val="28"/>
              </w:rPr>
              <w:t>其他顯係同一人或同一廠商所為之情形者</w:t>
            </w:r>
            <w:r w:rsidRPr="008743CA">
              <w:rPr>
                <w:rFonts w:ascii="標楷體" w:eastAsia="標楷體" w:hAnsi="標楷體" w:hint="eastAsia"/>
                <w:sz w:val="28"/>
                <w:szCs w:val="28"/>
              </w:rPr>
              <w:t>。</w:t>
            </w:r>
          </w:p>
          <w:p w:rsidR="002E1FFD" w:rsidRDefault="002E1FFD" w:rsidP="00335540">
            <w:pPr>
              <w:pStyle w:val="7"/>
              <w:ind w:leftChars="1" w:left="926" w:hangingChars="300" w:hanging="924"/>
              <w:jc w:val="center"/>
              <w:textDirection w:val="lrTbV"/>
              <w:rPr>
                <w:rFonts w:ascii="標楷體" w:eastAsia="標楷體" w:hAnsi="標楷體"/>
                <w:sz w:val="28"/>
              </w:rPr>
            </w:pPr>
          </w:p>
          <w:p w:rsidR="00D92B5A" w:rsidRDefault="00D92B5A" w:rsidP="00335540">
            <w:pPr>
              <w:pStyle w:val="7"/>
              <w:ind w:leftChars="1" w:left="926" w:hangingChars="300" w:hanging="924"/>
              <w:jc w:val="center"/>
              <w:textDirection w:val="lrTbV"/>
              <w:rPr>
                <w:rFonts w:ascii="標楷體" w:eastAsia="標楷體" w:hAnsi="標楷體"/>
                <w:sz w:val="28"/>
              </w:rPr>
            </w:pPr>
          </w:p>
          <w:p w:rsidR="00D92B5A" w:rsidRDefault="00D92B5A" w:rsidP="00335540">
            <w:pPr>
              <w:pStyle w:val="7"/>
              <w:ind w:leftChars="1" w:left="926" w:hangingChars="300" w:hanging="924"/>
              <w:jc w:val="center"/>
              <w:textDirection w:val="lrTbV"/>
              <w:rPr>
                <w:rFonts w:ascii="標楷體" w:eastAsia="標楷體" w:hAnsi="標楷體"/>
                <w:sz w:val="28"/>
              </w:rPr>
            </w:pPr>
          </w:p>
          <w:p w:rsidR="00D92B5A" w:rsidRDefault="00D92B5A" w:rsidP="00335540">
            <w:pPr>
              <w:pStyle w:val="7"/>
              <w:ind w:leftChars="1" w:left="926" w:hangingChars="300" w:hanging="924"/>
              <w:jc w:val="center"/>
              <w:textDirection w:val="lrTbV"/>
              <w:rPr>
                <w:rFonts w:ascii="標楷體" w:eastAsia="標楷體" w:hAnsi="標楷體"/>
                <w:sz w:val="28"/>
              </w:rPr>
            </w:pPr>
          </w:p>
          <w:p w:rsidR="009F5DA7" w:rsidRDefault="00D92B5A" w:rsidP="009F5DA7">
            <w:pPr>
              <w:tabs>
                <w:tab w:val="num" w:pos="1512"/>
              </w:tabs>
              <w:spacing w:line="400" w:lineRule="exact"/>
              <w:ind w:left="680" w:hangingChars="243" w:hanging="680"/>
              <w:jc w:val="both"/>
              <w:rPr>
                <w:rFonts w:ascii="標楷體" w:eastAsia="標楷體" w:hAnsi="標楷體"/>
                <w:sz w:val="28"/>
              </w:rPr>
            </w:pPr>
            <w:r>
              <w:rPr>
                <w:rFonts w:ascii="標楷體" w:eastAsia="標楷體" w:hAnsi="標楷體" w:hint="eastAsia"/>
                <w:sz w:val="28"/>
              </w:rPr>
              <w:lastRenderedPageBreak/>
              <w:t xml:space="preserve">  </w:t>
            </w:r>
            <w:r>
              <w:rPr>
                <w:rFonts w:ascii="標楷體" w:eastAsia="標楷體" w:hAnsi="標楷體"/>
                <w:sz w:val="28"/>
              </w:rPr>
              <w:t>……</w:t>
            </w:r>
          </w:p>
          <w:p w:rsidR="009F5DA7" w:rsidRPr="00DF123C" w:rsidRDefault="009F5DA7" w:rsidP="009F5DA7">
            <w:pPr>
              <w:tabs>
                <w:tab w:val="num" w:pos="1512"/>
              </w:tabs>
              <w:spacing w:line="400" w:lineRule="exact"/>
              <w:ind w:left="703" w:hangingChars="251" w:hanging="703"/>
              <w:jc w:val="both"/>
              <w:rPr>
                <w:rFonts w:ascii="標楷體" w:eastAsia="標楷體" w:hAnsi="標楷體"/>
                <w:sz w:val="28"/>
                <w:szCs w:val="28"/>
              </w:rPr>
            </w:pPr>
            <w:r>
              <w:rPr>
                <w:rFonts w:ascii="標楷體" w:eastAsia="標楷體" w:hAnsi="標楷體" w:hint="eastAsia"/>
                <w:sz w:val="28"/>
              </w:rPr>
              <w:t xml:space="preserve"> </w:t>
            </w:r>
            <w:r>
              <w:rPr>
                <w:rFonts w:ascii="標楷體" w:eastAsia="標楷體" w:hAnsi="標楷體" w:hint="eastAsia"/>
                <w:sz w:val="28"/>
                <w:szCs w:val="28"/>
              </w:rPr>
              <w:t>(六)</w:t>
            </w:r>
            <w:r w:rsidRPr="00DF123C">
              <w:rPr>
                <w:rFonts w:ascii="標楷體" w:eastAsia="標楷體" w:hAnsi="標楷體" w:hint="eastAsia"/>
                <w:sz w:val="28"/>
                <w:szCs w:val="28"/>
              </w:rPr>
              <w:t>審查廠商投標文件之全部，應以正體中文表示。但特殊技術、材料或工法之圖文資料，得使用英文。</w:t>
            </w:r>
          </w:p>
          <w:p w:rsidR="009F5DA7" w:rsidRDefault="009F5DA7" w:rsidP="009F5DA7">
            <w:pPr>
              <w:tabs>
                <w:tab w:val="num" w:pos="1512"/>
              </w:tabs>
              <w:spacing w:line="400" w:lineRule="exact"/>
              <w:ind w:left="680" w:hangingChars="243" w:hanging="680"/>
              <w:jc w:val="both"/>
              <w:rPr>
                <w:rFonts w:ascii="標楷體" w:eastAsia="標楷體" w:hAnsi="標楷體"/>
                <w:sz w:val="28"/>
                <w:szCs w:val="28"/>
              </w:rPr>
            </w:pPr>
            <w:r>
              <w:rPr>
                <w:rFonts w:ascii="標楷體" w:eastAsia="標楷體" w:hAnsi="標楷體" w:hint="eastAsia"/>
                <w:sz w:val="28"/>
                <w:szCs w:val="28"/>
              </w:rPr>
              <w:t>二、</w:t>
            </w:r>
            <w:r w:rsidRPr="008743CA">
              <w:rPr>
                <w:rFonts w:ascii="標楷體" w:eastAsia="標楷體" w:hAnsi="標楷體" w:hint="eastAsia"/>
                <w:sz w:val="28"/>
                <w:szCs w:val="28"/>
              </w:rPr>
              <w:t>押標金：</w:t>
            </w:r>
          </w:p>
          <w:p w:rsidR="009F5DA7" w:rsidRDefault="009F5DA7" w:rsidP="009F5DA7">
            <w:pPr>
              <w:spacing w:line="400" w:lineRule="exact"/>
              <w:ind w:left="14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F5DA7" w:rsidRPr="0032541F" w:rsidRDefault="009F5DA7" w:rsidP="009F5DA7">
            <w:pPr>
              <w:spacing w:line="400" w:lineRule="exact"/>
              <w:ind w:left="703" w:hangingChars="251" w:hanging="703"/>
              <w:jc w:val="both"/>
              <w:rPr>
                <w:rFonts w:ascii="標楷體" w:eastAsia="標楷體" w:hAnsi="標楷體"/>
                <w:sz w:val="28"/>
                <w:szCs w:val="28"/>
              </w:rPr>
            </w:pPr>
            <w:r>
              <w:rPr>
                <w:rFonts w:ascii="標楷體" w:eastAsia="標楷體" w:hAnsi="標楷體" w:hint="eastAsia"/>
                <w:sz w:val="28"/>
                <w:szCs w:val="28"/>
              </w:rPr>
              <w:t xml:space="preserve"> (五)</w:t>
            </w:r>
            <w:r w:rsidRPr="0032541F">
              <w:rPr>
                <w:rFonts w:ascii="標楷體" w:eastAsia="標楷體" w:hAnsi="標楷體" w:hint="eastAsia"/>
                <w:sz w:val="28"/>
                <w:szCs w:val="28"/>
              </w:rPr>
              <w:t>押標金若以金融機構本票、支票、保付支票或郵政匯票繳納者，審查其是否為即期並以機關為受款人。(未填寫受款人者，以執票之機關為受款人。)</w:t>
            </w:r>
          </w:p>
          <w:p w:rsidR="00D92B5A" w:rsidRDefault="009F5DA7" w:rsidP="00D92B5A">
            <w:pPr>
              <w:pStyle w:val="7"/>
              <w:ind w:leftChars="1" w:left="926" w:hangingChars="300" w:hanging="924"/>
              <w:textDirection w:val="lrTbV"/>
              <w:rPr>
                <w:rFonts w:ascii="標楷體" w:eastAsia="標楷體" w:hAnsi="標楷體"/>
                <w:sz w:val="28"/>
              </w:rPr>
            </w:pPr>
            <w:r>
              <w:rPr>
                <w:rFonts w:ascii="標楷體" w:eastAsia="標楷體" w:hAnsi="標楷體" w:hint="eastAsia"/>
                <w:sz w:val="28"/>
              </w:rPr>
              <w:t>三、資格：</w:t>
            </w:r>
          </w:p>
          <w:p w:rsidR="005A6028" w:rsidRDefault="005A6028" w:rsidP="005A6028">
            <w:pPr>
              <w:spacing w:line="400" w:lineRule="exact"/>
              <w:ind w:left="14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8D10F0" w:rsidRPr="008D10F0" w:rsidRDefault="008D10F0" w:rsidP="00E25C84">
            <w:pPr>
              <w:spacing w:line="400" w:lineRule="exact"/>
              <w:ind w:left="759" w:hangingChars="271" w:hanging="759"/>
              <w:jc w:val="both"/>
              <w:rPr>
                <w:rFonts w:ascii="標楷體" w:eastAsia="標楷體" w:hAnsi="標楷體"/>
                <w:sz w:val="28"/>
              </w:rPr>
            </w:pPr>
            <w:r>
              <w:rPr>
                <w:rFonts w:ascii="標楷體" w:eastAsia="標楷體" w:hAnsi="標楷體" w:hint="eastAsia"/>
                <w:kern w:val="0"/>
                <w:sz w:val="28"/>
              </w:rPr>
              <w:t xml:space="preserve"> (四)</w:t>
            </w:r>
            <w:r w:rsidRPr="0032541F">
              <w:rPr>
                <w:rFonts w:ascii="標楷體" w:eastAsia="標楷體" w:hAnsi="標楷體"/>
                <w:kern w:val="0"/>
                <w:sz w:val="28"/>
              </w:rPr>
              <w:t>外國廠商</w:t>
            </w:r>
            <w:r w:rsidRPr="008D10F0">
              <w:rPr>
                <w:rFonts w:ascii="標楷體" w:eastAsia="標楷體" w:hAnsi="標楷體"/>
                <w:kern w:val="0"/>
                <w:sz w:val="28"/>
                <w:u w:val="single"/>
              </w:rPr>
              <w:t>之投標資格及應提出之資格文件或有以相當資格代之者，應以附經公證或認證之正體</w:t>
            </w:r>
            <w:r w:rsidRPr="0032541F">
              <w:rPr>
                <w:rFonts w:ascii="標楷體" w:eastAsia="標楷體" w:hAnsi="標楷體"/>
                <w:kern w:val="0"/>
                <w:sz w:val="28"/>
              </w:rPr>
              <w:t>中文譯本為之，</w:t>
            </w:r>
            <w:r w:rsidRPr="0032541F">
              <w:rPr>
                <w:rFonts w:ascii="標楷體" w:eastAsia="標楷體" w:hAnsi="標楷體"/>
                <w:sz w:val="28"/>
                <w:szCs w:val="28"/>
              </w:rPr>
              <w:t>其中文譯本之內容有誤者，以原文為準。</w:t>
            </w:r>
          </w:p>
        </w:tc>
        <w:tc>
          <w:tcPr>
            <w:tcW w:w="4395" w:type="dxa"/>
          </w:tcPr>
          <w:p w:rsidR="002E1FFD" w:rsidRDefault="002E1FFD" w:rsidP="003957A6">
            <w:pPr>
              <w:spacing w:line="340" w:lineRule="exact"/>
              <w:ind w:left="454" w:hangingChars="162" w:hanging="454"/>
              <w:jc w:val="both"/>
              <w:rPr>
                <w:rFonts w:ascii="標楷體" w:eastAsia="標楷體" w:hAnsi="標楷體"/>
                <w:sz w:val="28"/>
              </w:rPr>
            </w:pPr>
            <w:r>
              <w:rPr>
                <w:rFonts w:ascii="標楷體" w:eastAsia="標楷體" w:hAnsi="標楷體" w:hint="eastAsia"/>
                <w:sz w:val="28"/>
              </w:rPr>
              <w:lastRenderedPageBreak/>
              <w:t>1</w:t>
            </w:r>
            <w:r w:rsidR="003957A6">
              <w:rPr>
                <w:rFonts w:ascii="標楷體" w:eastAsia="標楷體" w:hAnsi="標楷體" w:hint="eastAsia"/>
                <w:sz w:val="28"/>
              </w:rPr>
              <w:t>、</w:t>
            </w:r>
            <w:r w:rsidRPr="0093668B">
              <w:rPr>
                <w:rFonts w:ascii="標楷體" w:eastAsia="標楷體" w:hAnsi="標楷體" w:hint="eastAsia"/>
                <w:sz w:val="28"/>
                <w:szCs w:val="28"/>
              </w:rPr>
              <w:t>105年3月21日工程企字第10500080180號令（</w:t>
            </w:r>
            <w:r w:rsidRPr="0093668B">
              <w:rPr>
                <w:rFonts w:ascii="標楷體" w:eastAsia="標楷體" w:hAnsi="標楷體"/>
                <w:sz w:val="28"/>
                <w:szCs w:val="28"/>
              </w:rPr>
              <w:t>廠商投標文件所載負責人為同一人</w:t>
            </w:r>
            <w:r w:rsidRPr="0093668B">
              <w:rPr>
                <w:rFonts w:ascii="標楷體" w:eastAsia="標楷體" w:hAnsi="標楷體" w:hint="eastAsia"/>
                <w:sz w:val="28"/>
                <w:szCs w:val="28"/>
              </w:rPr>
              <w:t>）</w:t>
            </w:r>
          </w:p>
          <w:p w:rsidR="002E1FFD" w:rsidRPr="0024076F" w:rsidRDefault="002E1FFD" w:rsidP="003957A6">
            <w:pPr>
              <w:spacing w:line="340" w:lineRule="exact"/>
              <w:ind w:left="412" w:hangingChars="147" w:hanging="412"/>
              <w:jc w:val="both"/>
              <w:rPr>
                <w:rFonts w:ascii="標楷體" w:eastAsia="標楷體" w:hAnsi="標楷體"/>
                <w:sz w:val="28"/>
              </w:rPr>
            </w:pPr>
            <w:r>
              <w:rPr>
                <w:rFonts w:ascii="標楷體" w:eastAsia="標楷體" w:hAnsi="標楷體" w:hint="eastAsia"/>
                <w:sz w:val="28"/>
              </w:rPr>
              <w:t>2</w:t>
            </w:r>
            <w:r w:rsidR="003957A6">
              <w:rPr>
                <w:rFonts w:ascii="標楷體" w:eastAsia="標楷體" w:hAnsi="標楷體" w:hint="eastAsia"/>
                <w:sz w:val="28"/>
              </w:rPr>
              <w:t>、</w:t>
            </w: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2E1FFD" w:rsidTr="002E1FFD">
        <w:trPr>
          <w:trHeight w:val="1320"/>
        </w:trPr>
        <w:tc>
          <w:tcPr>
            <w:tcW w:w="1391" w:type="dxa"/>
          </w:tcPr>
          <w:p w:rsidR="002E1FFD" w:rsidRPr="00D92B5A" w:rsidRDefault="002E1FFD" w:rsidP="00D92B5A">
            <w:pPr>
              <w:jc w:val="center"/>
              <w:rPr>
                <w:b/>
              </w:rPr>
            </w:pPr>
            <w:r w:rsidRPr="00D92B5A">
              <w:rPr>
                <w:rFonts w:ascii="標楷體" w:eastAsia="標楷體" w:hAnsi="標楷體" w:hint="eastAsia"/>
                <w:b/>
                <w:sz w:val="28"/>
              </w:rPr>
              <w:lastRenderedPageBreak/>
              <w:t>法令依據</w:t>
            </w:r>
          </w:p>
        </w:tc>
        <w:tc>
          <w:tcPr>
            <w:tcW w:w="4394" w:type="dxa"/>
          </w:tcPr>
          <w:p w:rsidR="002E1FFD" w:rsidRPr="00D92B5A" w:rsidRDefault="002E1FFD" w:rsidP="00D92B5A">
            <w:pPr>
              <w:spacing w:line="400" w:lineRule="exact"/>
              <w:ind w:leftChars="4" w:left="665" w:hangingChars="234" w:hanging="655"/>
              <w:jc w:val="both"/>
              <w:rPr>
                <w:rFonts w:ascii="標楷體" w:eastAsia="標楷體" w:hAnsi="標楷體"/>
                <w:sz w:val="28"/>
                <w:bdr w:val="single" w:sz="4" w:space="0" w:color="auto"/>
              </w:rPr>
            </w:pPr>
            <w:r>
              <w:rPr>
                <w:rFonts w:ascii="標楷體" w:eastAsia="標楷體" w:hAnsi="標楷體" w:hint="eastAsia"/>
                <w:sz w:val="28"/>
              </w:rPr>
              <w:t>五、</w:t>
            </w:r>
            <w:r>
              <w:rPr>
                <w:rFonts w:ascii="標楷體" w:eastAsia="標楷體" w:hAnsi="標楷體" w:hint="eastAsia"/>
                <w:sz w:val="28"/>
                <w:szCs w:val="28"/>
              </w:rPr>
              <w:t>工程會</w:t>
            </w:r>
            <w:smartTag w:uri="urn:schemas-microsoft-com:office:smarttags" w:element="chsdate">
              <w:smartTagPr>
                <w:attr w:name="Year" w:val="1990"/>
                <w:attr w:name="Month" w:val="11"/>
                <w:attr w:name="Day" w:val="9"/>
                <w:attr w:name="IsLunarDate" w:val="False"/>
                <w:attr w:name="IsROCDate" w:val="False"/>
              </w:smartTagPr>
              <w:r w:rsidRPr="008743CA">
                <w:rPr>
                  <w:rFonts w:ascii="標楷體" w:eastAsia="標楷體" w:hAnsi="標楷體" w:hint="eastAsia"/>
                  <w:sz w:val="28"/>
                  <w:szCs w:val="28"/>
                </w:rPr>
                <w:t>90年11月9日</w:t>
              </w:r>
            </w:smartTag>
            <w:r w:rsidRPr="008743CA">
              <w:rPr>
                <w:rFonts w:ascii="標楷體" w:eastAsia="標楷體" w:hAnsi="標楷體"/>
                <w:sz w:val="28"/>
                <w:szCs w:val="28"/>
              </w:rPr>
              <w:t>(</w:t>
            </w:r>
            <w:r w:rsidRPr="008743CA">
              <w:rPr>
                <w:rFonts w:ascii="標楷體" w:eastAsia="標楷體" w:hAnsi="標楷體" w:hint="eastAsia"/>
                <w:sz w:val="28"/>
                <w:szCs w:val="28"/>
              </w:rPr>
              <w:t>90</w:t>
            </w:r>
            <w:r w:rsidRPr="008743CA">
              <w:rPr>
                <w:rFonts w:ascii="標楷體" w:eastAsia="標楷體" w:hAnsi="標楷體"/>
                <w:sz w:val="28"/>
                <w:szCs w:val="28"/>
              </w:rPr>
              <w:t>)工程企字第</w:t>
            </w:r>
            <w:r w:rsidRPr="008743CA">
              <w:rPr>
                <w:rFonts w:ascii="標楷體" w:eastAsia="標楷體" w:hAnsi="標楷體" w:hint="eastAsia"/>
                <w:sz w:val="28"/>
                <w:szCs w:val="28"/>
              </w:rPr>
              <w:t>90043793</w:t>
            </w:r>
            <w:r w:rsidRPr="008743CA">
              <w:rPr>
                <w:rFonts w:ascii="標楷體" w:eastAsia="標楷體" w:hAnsi="標楷體"/>
                <w:sz w:val="28"/>
                <w:szCs w:val="28"/>
              </w:rPr>
              <w:t>號</w:t>
            </w:r>
            <w:r w:rsidRPr="008743CA">
              <w:rPr>
                <w:rFonts w:ascii="標楷體" w:eastAsia="標楷體" w:hAnsi="標楷體" w:hint="eastAsia"/>
                <w:sz w:val="28"/>
                <w:szCs w:val="28"/>
              </w:rPr>
              <w:t>令（</w:t>
            </w:r>
            <w:r w:rsidRPr="008743CA">
              <w:rPr>
                <w:rFonts w:ascii="標楷體" w:eastAsia="標楷體" w:hAnsi="標楷體"/>
                <w:sz w:val="28"/>
                <w:szCs w:val="28"/>
              </w:rPr>
              <w:t>政府採購法第</w:t>
            </w:r>
            <w:r w:rsidRPr="008743CA">
              <w:rPr>
                <w:rFonts w:ascii="標楷體" w:eastAsia="標楷體" w:hAnsi="標楷體" w:hint="eastAsia"/>
                <w:sz w:val="28"/>
                <w:szCs w:val="28"/>
              </w:rPr>
              <w:t>26</w:t>
            </w:r>
            <w:r w:rsidRPr="008743CA">
              <w:rPr>
                <w:rFonts w:ascii="標楷體" w:eastAsia="標楷體" w:hAnsi="標楷體"/>
                <w:sz w:val="28"/>
                <w:szCs w:val="28"/>
              </w:rPr>
              <w:t>條執行注意事</w:t>
            </w:r>
            <w:r w:rsidRPr="008743CA">
              <w:rPr>
                <w:rFonts w:ascii="標楷體" w:eastAsia="標楷體" w:hAnsi="標楷體"/>
                <w:sz w:val="28"/>
                <w:szCs w:val="28"/>
              </w:rPr>
              <w:lastRenderedPageBreak/>
              <w:t>項</w:t>
            </w:r>
            <w:r w:rsidRPr="008743CA">
              <w:rPr>
                <w:rFonts w:ascii="標楷體" w:eastAsia="標楷體" w:hAnsi="標楷體" w:hint="eastAsia"/>
                <w:sz w:val="28"/>
                <w:szCs w:val="28"/>
              </w:rPr>
              <w:t>）、</w:t>
            </w:r>
            <w:smartTag w:uri="urn:schemas-microsoft-com:office:smarttags" w:element="chsdate">
              <w:smartTagPr>
                <w:attr w:name="Year" w:val="1992"/>
                <w:attr w:name="Month" w:val="6"/>
                <w:attr w:name="Day" w:val="5"/>
                <w:attr w:name="IsLunarDate" w:val="False"/>
                <w:attr w:name="IsROCDate" w:val="False"/>
              </w:smartTagPr>
              <w:r w:rsidRPr="008743CA">
                <w:rPr>
                  <w:rFonts w:ascii="標楷體" w:eastAsia="標楷體" w:hAnsi="標楷體" w:hint="eastAsia"/>
                  <w:sz w:val="28"/>
                  <w:szCs w:val="28"/>
                </w:rPr>
                <w:t>92年6月5日</w:t>
              </w:r>
            </w:smartTag>
            <w:r w:rsidRPr="008743CA">
              <w:rPr>
                <w:rFonts w:ascii="標楷體" w:eastAsia="標楷體" w:hAnsi="標楷體" w:hint="eastAsia"/>
                <w:sz w:val="28"/>
                <w:szCs w:val="28"/>
              </w:rPr>
              <w:t>工程企字第09200229070號令（</w:t>
            </w:r>
            <w:r w:rsidRPr="008743CA">
              <w:rPr>
                <w:rFonts w:ascii="標楷體" w:eastAsia="標楷體" w:hAnsi="標楷體"/>
                <w:sz w:val="28"/>
                <w:szCs w:val="28"/>
              </w:rPr>
              <w:t>政府採購錯誤行為態樣</w:t>
            </w:r>
            <w:r w:rsidRPr="008743CA">
              <w:rPr>
                <w:rFonts w:ascii="標楷體" w:eastAsia="標楷體" w:hAnsi="標楷體" w:hint="eastAsia"/>
                <w:sz w:val="28"/>
                <w:szCs w:val="28"/>
              </w:rPr>
              <w:t>）、</w:t>
            </w:r>
            <w:smartTag w:uri="urn:schemas-microsoft-com:office:smarttags" w:element="chsdate">
              <w:smartTagPr>
                <w:attr w:name="Year" w:val="1991"/>
                <w:attr w:name="Month" w:val="11"/>
                <w:attr w:name="Day" w:val="27"/>
                <w:attr w:name="IsLunarDate" w:val="False"/>
                <w:attr w:name="IsROCDate" w:val="False"/>
              </w:smartTagPr>
              <w:r w:rsidRPr="008743CA">
                <w:rPr>
                  <w:rFonts w:ascii="標楷體" w:eastAsia="標楷體" w:hAnsi="標楷體" w:hint="eastAsia"/>
                  <w:sz w:val="28"/>
                  <w:szCs w:val="28"/>
                </w:rPr>
                <w:t>91</w:t>
              </w:r>
              <w:r w:rsidRPr="008743CA">
                <w:rPr>
                  <w:rFonts w:ascii="標楷體" w:eastAsia="標楷體" w:hAnsi="標楷體"/>
                  <w:sz w:val="28"/>
                  <w:szCs w:val="28"/>
                </w:rPr>
                <w:t>年</w:t>
              </w:r>
              <w:r w:rsidRPr="008743CA">
                <w:rPr>
                  <w:rFonts w:ascii="標楷體" w:eastAsia="標楷體" w:hAnsi="標楷體" w:hint="eastAsia"/>
                  <w:sz w:val="28"/>
                  <w:szCs w:val="28"/>
                </w:rPr>
                <w:t>11</w:t>
              </w:r>
              <w:r w:rsidRPr="008743CA">
                <w:rPr>
                  <w:rFonts w:ascii="標楷體" w:eastAsia="標楷體" w:hAnsi="標楷體"/>
                  <w:sz w:val="28"/>
                  <w:szCs w:val="28"/>
                </w:rPr>
                <w:t>月</w:t>
              </w:r>
              <w:r w:rsidRPr="008743CA">
                <w:rPr>
                  <w:rFonts w:ascii="標楷體" w:eastAsia="標楷體" w:hAnsi="標楷體" w:hint="eastAsia"/>
                  <w:sz w:val="28"/>
                  <w:szCs w:val="28"/>
                </w:rPr>
                <w:t>27</w:t>
              </w:r>
              <w:r w:rsidRPr="008743CA">
                <w:rPr>
                  <w:rFonts w:ascii="標楷體" w:eastAsia="標楷體" w:hAnsi="標楷體"/>
                  <w:sz w:val="28"/>
                  <w:szCs w:val="28"/>
                </w:rPr>
                <w:t>日</w:t>
              </w:r>
            </w:smartTag>
            <w:r w:rsidRPr="008743CA">
              <w:rPr>
                <w:rFonts w:ascii="標楷體" w:eastAsia="標楷體" w:hAnsi="標楷體"/>
                <w:sz w:val="28"/>
                <w:szCs w:val="28"/>
              </w:rPr>
              <w:t>工程企字第</w:t>
            </w:r>
            <w:r w:rsidRPr="008743CA">
              <w:rPr>
                <w:rFonts w:ascii="標楷體" w:eastAsia="標楷體" w:hAnsi="標楷體" w:hint="eastAsia"/>
                <w:sz w:val="28"/>
                <w:szCs w:val="28"/>
              </w:rPr>
              <w:t>09100516820</w:t>
            </w:r>
            <w:r w:rsidRPr="008743CA">
              <w:rPr>
                <w:rFonts w:ascii="標楷體" w:eastAsia="標楷體" w:hAnsi="標楷體"/>
                <w:sz w:val="28"/>
                <w:szCs w:val="28"/>
              </w:rPr>
              <w:t>號</w:t>
            </w:r>
            <w:r w:rsidRPr="008743CA">
              <w:rPr>
                <w:rFonts w:ascii="標楷體" w:eastAsia="標楷體" w:hAnsi="標楷體" w:hint="eastAsia"/>
                <w:sz w:val="28"/>
                <w:szCs w:val="28"/>
              </w:rPr>
              <w:t>令（</w:t>
            </w:r>
            <w:r w:rsidRPr="008743CA">
              <w:rPr>
                <w:rFonts w:ascii="標楷體" w:eastAsia="標楷體" w:hAnsi="標楷體"/>
                <w:sz w:val="28"/>
                <w:szCs w:val="28"/>
              </w:rPr>
              <w:t>不同投標廠商間之投標文件內容有重大異常關聯</w:t>
            </w:r>
            <w:r w:rsidRPr="008743CA">
              <w:rPr>
                <w:rFonts w:ascii="標楷體" w:eastAsia="標楷體" w:hAnsi="標楷體" w:hint="eastAsia"/>
                <w:sz w:val="28"/>
                <w:szCs w:val="28"/>
              </w:rPr>
              <w:t>情形）、</w:t>
            </w:r>
            <w:r w:rsidRPr="00430D18">
              <w:rPr>
                <w:rFonts w:ascii="標楷體" w:eastAsia="標楷體" w:hAnsi="標楷體"/>
                <w:b/>
                <w:sz w:val="28"/>
                <w:szCs w:val="28"/>
                <w:u w:val="single"/>
              </w:rPr>
              <w:t>105年3月21日工程企字第10500080180號</w:t>
            </w:r>
            <w:r w:rsidRPr="00430D18">
              <w:rPr>
                <w:rFonts w:ascii="標楷體" w:eastAsia="標楷體" w:hAnsi="標楷體" w:hint="eastAsia"/>
                <w:b/>
                <w:sz w:val="28"/>
                <w:szCs w:val="28"/>
                <w:u w:val="single"/>
              </w:rPr>
              <w:t>令（</w:t>
            </w:r>
            <w:r w:rsidRPr="00430D18">
              <w:rPr>
                <w:rFonts w:ascii="標楷體" w:eastAsia="標楷體" w:hAnsi="標楷體"/>
                <w:b/>
                <w:sz w:val="28"/>
                <w:szCs w:val="28"/>
                <w:u w:val="single"/>
              </w:rPr>
              <w:t>廠商投標文件所載負責人為同一人</w:t>
            </w:r>
            <w:r w:rsidRPr="00430D18">
              <w:rPr>
                <w:rFonts w:ascii="標楷體" w:eastAsia="標楷體" w:hAnsi="標楷體" w:hint="eastAsia"/>
                <w:b/>
                <w:sz w:val="28"/>
                <w:szCs w:val="28"/>
                <w:u w:val="single"/>
              </w:rPr>
              <w:t>）</w:t>
            </w:r>
            <w:r>
              <w:rPr>
                <w:rFonts w:ascii="標楷體" w:eastAsia="標楷體" w:hAnsi="標楷體" w:hint="eastAsia"/>
                <w:sz w:val="28"/>
                <w:szCs w:val="28"/>
              </w:rPr>
              <w:t>、</w:t>
            </w:r>
            <w:smartTag w:uri="urn:schemas-microsoft-com:office:smarttags" w:element="chsdate">
              <w:smartTagPr>
                <w:attr w:name="Year" w:val="1997"/>
                <w:attr w:name="Month" w:val="2"/>
                <w:attr w:name="Day" w:val="14"/>
                <w:attr w:name="IsLunarDate" w:val="False"/>
                <w:attr w:name="IsROCDate" w:val="False"/>
              </w:smartTagPr>
              <w:r w:rsidRPr="008743CA">
                <w:rPr>
                  <w:rFonts w:ascii="標楷體" w:eastAsia="標楷體" w:hAnsi="標楷體"/>
                  <w:sz w:val="28"/>
                  <w:szCs w:val="28"/>
                </w:rPr>
                <w:t>97年2月14日</w:t>
              </w:r>
            </w:smartTag>
            <w:r w:rsidRPr="008743CA">
              <w:rPr>
                <w:rFonts w:ascii="標楷體" w:eastAsia="標楷體" w:hAnsi="標楷體"/>
                <w:sz w:val="28"/>
                <w:szCs w:val="28"/>
              </w:rPr>
              <w:t>工程企字第09700060670號</w:t>
            </w:r>
            <w:r w:rsidRPr="008743CA">
              <w:rPr>
                <w:rFonts w:ascii="標楷體" w:eastAsia="標楷體" w:hAnsi="標楷體" w:hint="eastAsia"/>
                <w:sz w:val="28"/>
                <w:szCs w:val="28"/>
              </w:rPr>
              <w:t>令（</w:t>
            </w:r>
            <w:r w:rsidRPr="008743CA">
              <w:rPr>
                <w:rFonts w:ascii="標楷體" w:eastAsia="標楷體" w:hAnsi="標楷體"/>
                <w:sz w:val="28"/>
                <w:szCs w:val="28"/>
              </w:rPr>
              <w:t>不同</w:t>
            </w:r>
            <w:r w:rsidRPr="008743CA">
              <w:rPr>
                <w:rFonts w:ascii="標楷體" w:eastAsia="標楷體" w:hAnsi="標楷體" w:hint="eastAsia"/>
                <w:sz w:val="28"/>
                <w:szCs w:val="28"/>
              </w:rPr>
              <w:t>投標</w:t>
            </w:r>
            <w:r w:rsidRPr="008743CA">
              <w:rPr>
                <w:rFonts w:ascii="標楷體" w:eastAsia="標楷體" w:hAnsi="標楷體"/>
                <w:sz w:val="28"/>
                <w:szCs w:val="28"/>
              </w:rPr>
              <w:t>廠商卻由同一廠商之人員代表出席</w:t>
            </w:r>
            <w:r w:rsidRPr="008743CA">
              <w:rPr>
                <w:rFonts w:ascii="標楷體" w:eastAsia="標楷體" w:hAnsi="標楷體" w:hint="eastAsia"/>
                <w:sz w:val="28"/>
                <w:szCs w:val="28"/>
              </w:rPr>
              <w:t>開標）</w:t>
            </w:r>
            <w:r>
              <w:rPr>
                <w:rFonts w:ascii="標楷體" w:eastAsia="標楷體" w:hAnsi="標楷體" w:hint="eastAsia"/>
                <w:sz w:val="28"/>
                <w:szCs w:val="28"/>
              </w:rPr>
              <w:t>、</w:t>
            </w:r>
            <w:smartTag w:uri="urn:schemas-microsoft-com:office:smarttags" w:element="chsdate">
              <w:smartTagPr>
                <w:attr w:name="Year" w:val="1995"/>
                <w:attr w:name="Month" w:val="7"/>
                <w:attr w:name="Day" w:val="25"/>
                <w:attr w:name="IsLunarDate" w:val="False"/>
                <w:attr w:name="IsROCDate" w:val="False"/>
              </w:smartTagPr>
              <w:r w:rsidRPr="008743CA">
                <w:rPr>
                  <w:rFonts w:ascii="標楷體" w:eastAsia="標楷體" w:hAnsi="標楷體"/>
                  <w:sz w:val="28"/>
                  <w:szCs w:val="28"/>
                </w:rPr>
                <w:t>95年7月25日</w:t>
              </w:r>
            </w:smartTag>
            <w:r w:rsidRPr="008743CA">
              <w:rPr>
                <w:rFonts w:ascii="標楷體" w:eastAsia="標楷體" w:hAnsi="標楷體"/>
                <w:sz w:val="28"/>
                <w:szCs w:val="28"/>
              </w:rPr>
              <w:t>工程企字第09500256920號</w:t>
            </w:r>
            <w:r w:rsidRPr="008743CA">
              <w:rPr>
                <w:rFonts w:ascii="標楷體" w:eastAsia="標楷體" w:hAnsi="標楷體" w:hint="eastAsia"/>
                <w:sz w:val="28"/>
                <w:szCs w:val="28"/>
              </w:rPr>
              <w:t>令（</w:t>
            </w:r>
            <w:r w:rsidRPr="008743CA">
              <w:rPr>
                <w:rFonts w:ascii="標楷體" w:eastAsia="標楷體" w:hAnsi="標楷體"/>
                <w:sz w:val="28"/>
                <w:szCs w:val="28"/>
              </w:rPr>
              <w:t>3家以上合格廠商投標，開標後僅餘</w:t>
            </w:r>
            <w:r w:rsidRPr="008743CA">
              <w:rPr>
                <w:rFonts w:ascii="標楷體" w:eastAsia="標楷體" w:hAnsi="標楷體" w:hint="eastAsia"/>
                <w:sz w:val="28"/>
                <w:szCs w:val="28"/>
              </w:rPr>
              <w:t>1</w:t>
            </w:r>
            <w:r w:rsidRPr="008743CA">
              <w:rPr>
                <w:rFonts w:ascii="標楷體" w:eastAsia="標楷體" w:hAnsi="標楷體"/>
                <w:sz w:val="28"/>
                <w:szCs w:val="28"/>
              </w:rPr>
              <w:t>家廠商符合招標文件規定</w:t>
            </w:r>
            <w:r w:rsidRPr="008743CA">
              <w:rPr>
                <w:rFonts w:ascii="標楷體" w:eastAsia="標楷體" w:hAnsi="標楷體" w:hint="eastAsia"/>
                <w:sz w:val="28"/>
                <w:szCs w:val="28"/>
              </w:rPr>
              <w:t>之情形）</w:t>
            </w:r>
            <w:r>
              <w:rPr>
                <w:rFonts w:ascii="標楷體" w:eastAsia="標楷體" w:hAnsi="標楷體" w:hint="eastAsia"/>
                <w:sz w:val="28"/>
                <w:szCs w:val="28"/>
              </w:rPr>
              <w:t>、</w:t>
            </w:r>
            <w:r w:rsidRPr="00430D18">
              <w:rPr>
                <w:rFonts w:ascii="標楷體" w:eastAsia="標楷體" w:hAnsi="標楷體" w:hint="eastAsia"/>
                <w:b/>
                <w:sz w:val="28"/>
                <w:szCs w:val="28"/>
                <w:u w:val="single"/>
              </w:rPr>
              <w:t>104年7月17日工程企字第10400225210號令（依政府採購法第31條第2項第8款認定屬影響採購公正之違反法令行為）</w:t>
            </w:r>
            <w:r w:rsidRPr="008743CA">
              <w:rPr>
                <w:rFonts w:ascii="標楷體" w:eastAsia="標楷體" w:hAnsi="標楷體" w:hint="eastAsia"/>
                <w:sz w:val="28"/>
                <w:szCs w:val="28"/>
              </w:rPr>
              <w:t>，及其修正。</w:t>
            </w:r>
          </w:p>
        </w:tc>
        <w:tc>
          <w:tcPr>
            <w:tcW w:w="4394" w:type="dxa"/>
          </w:tcPr>
          <w:p w:rsidR="002E1FFD" w:rsidRDefault="002E1FFD" w:rsidP="00430D18">
            <w:pPr>
              <w:pStyle w:val="7"/>
              <w:ind w:left="638" w:hanging="638"/>
              <w:textDirection w:val="lrTbV"/>
              <w:rPr>
                <w:rFonts w:ascii="標楷體" w:eastAsia="標楷體" w:hAnsi="標楷體"/>
                <w:spacing w:val="0"/>
                <w:sz w:val="28"/>
              </w:rPr>
            </w:pPr>
            <w:r>
              <w:rPr>
                <w:rFonts w:ascii="標楷體" w:eastAsia="標楷體" w:hAnsi="標楷體" w:hint="eastAsia"/>
                <w:sz w:val="28"/>
                <w:szCs w:val="28"/>
              </w:rPr>
              <w:lastRenderedPageBreak/>
              <w:t>五、工程會</w:t>
            </w:r>
            <w:smartTag w:uri="urn:schemas-microsoft-com:office:smarttags" w:element="chsdate">
              <w:smartTagPr>
                <w:attr w:name="IsROCDate" w:val="False"/>
                <w:attr w:name="IsLunarDate" w:val="False"/>
                <w:attr w:name="Day" w:val="9"/>
                <w:attr w:name="Month" w:val="11"/>
                <w:attr w:name="Year" w:val="1990"/>
              </w:smartTagPr>
              <w:r w:rsidRPr="008743CA">
                <w:rPr>
                  <w:rFonts w:ascii="標楷體" w:eastAsia="標楷體" w:hAnsi="標楷體" w:hint="eastAsia"/>
                  <w:sz w:val="28"/>
                  <w:szCs w:val="28"/>
                </w:rPr>
                <w:t>90年11月9日</w:t>
              </w:r>
            </w:smartTag>
            <w:r w:rsidRPr="008743CA">
              <w:rPr>
                <w:rFonts w:ascii="標楷體" w:eastAsia="標楷體" w:hAnsi="標楷體"/>
                <w:sz w:val="28"/>
                <w:szCs w:val="28"/>
              </w:rPr>
              <w:t>(</w:t>
            </w:r>
            <w:r w:rsidRPr="008743CA">
              <w:rPr>
                <w:rFonts w:ascii="標楷體" w:eastAsia="標楷體" w:hAnsi="標楷體" w:hint="eastAsia"/>
                <w:sz w:val="28"/>
                <w:szCs w:val="28"/>
              </w:rPr>
              <w:t>90</w:t>
            </w:r>
            <w:r w:rsidRPr="008743CA">
              <w:rPr>
                <w:rFonts w:ascii="標楷體" w:eastAsia="標楷體" w:hAnsi="標楷體"/>
                <w:sz w:val="28"/>
                <w:szCs w:val="28"/>
              </w:rPr>
              <w:t>)工程企字第</w:t>
            </w:r>
            <w:r w:rsidRPr="008743CA">
              <w:rPr>
                <w:rFonts w:ascii="標楷體" w:eastAsia="標楷體" w:hAnsi="標楷體" w:hint="eastAsia"/>
                <w:sz w:val="28"/>
                <w:szCs w:val="28"/>
              </w:rPr>
              <w:t>90043793</w:t>
            </w:r>
            <w:r w:rsidRPr="008743CA">
              <w:rPr>
                <w:rFonts w:ascii="標楷體" w:eastAsia="標楷體" w:hAnsi="標楷體"/>
                <w:sz w:val="28"/>
                <w:szCs w:val="28"/>
              </w:rPr>
              <w:t>號</w:t>
            </w:r>
            <w:r w:rsidRPr="008743CA">
              <w:rPr>
                <w:rFonts w:ascii="標楷體" w:eastAsia="標楷體" w:hAnsi="標楷體" w:hint="eastAsia"/>
                <w:sz w:val="28"/>
                <w:szCs w:val="28"/>
              </w:rPr>
              <w:t>令（</w:t>
            </w:r>
            <w:r w:rsidRPr="008743CA">
              <w:rPr>
                <w:rFonts w:ascii="標楷體" w:eastAsia="標楷體" w:hAnsi="標楷體"/>
                <w:sz w:val="28"/>
                <w:szCs w:val="28"/>
              </w:rPr>
              <w:t>政府採購法第</w:t>
            </w:r>
            <w:r w:rsidRPr="008743CA">
              <w:rPr>
                <w:rFonts w:ascii="標楷體" w:eastAsia="標楷體" w:hAnsi="標楷體" w:hint="eastAsia"/>
                <w:sz w:val="28"/>
                <w:szCs w:val="28"/>
              </w:rPr>
              <w:t>26</w:t>
            </w:r>
            <w:r w:rsidRPr="008743CA">
              <w:rPr>
                <w:rFonts w:ascii="標楷體" w:eastAsia="標楷體" w:hAnsi="標楷體"/>
                <w:sz w:val="28"/>
                <w:szCs w:val="28"/>
              </w:rPr>
              <w:t>條執行注意事項</w:t>
            </w:r>
            <w:r w:rsidRPr="008743CA">
              <w:rPr>
                <w:rFonts w:ascii="標楷體" w:eastAsia="標楷體" w:hAnsi="標楷體" w:hint="eastAsia"/>
                <w:sz w:val="28"/>
                <w:szCs w:val="28"/>
              </w:rPr>
              <w:t>）、</w:t>
            </w:r>
            <w:smartTag w:uri="urn:schemas-microsoft-com:office:smarttags" w:element="chsdate">
              <w:smartTagPr>
                <w:attr w:name="IsROCDate" w:val="False"/>
                <w:attr w:name="IsLunarDate" w:val="False"/>
                <w:attr w:name="Day" w:val="5"/>
                <w:attr w:name="Month" w:val="6"/>
                <w:attr w:name="Year" w:val="1992"/>
              </w:smartTagPr>
              <w:r w:rsidRPr="008743CA">
                <w:rPr>
                  <w:rFonts w:ascii="標楷體" w:eastAsia="標楷體" w:hAnsi="標楷體" w:hint="eastAsia"/>
                  <w:sz w:val="28"/>
                  <w:szCs w:val="28"/>
                </w:rPr>
                <w:t>92年6月5日</w:t>
              </w:r>
            </w:smartTag>
            <w:r w:rsidRPr="008743CA">
              <w:rPr>
                <w:rFonts w:ascii="標楷體" w:eastAsia="標楷體" w:hAnsi="標楷體" w:hint="eastAsia"/>
                <w:sz w:val="28"/>
                <w:szCs w:val="28"/>
              </w:rPr>
              <w:lastRenderedPageBreak/>
              <w:t>工程企字第09200229070號令（</w:t>
            </w:r>
            <w:r w:rsidRPr="008743CA">
              <w:rPr>
                <w:rFonts w:ascii="標楷體" w:eastAsia="標楷體" w:hAnsi="標楷體"/>
                <w:sz w:val="28"/>
                <w:szCs w:val="28"/>
              </w:rPr>
              <w:t>政府採購錯誤行為態樣</w:t>
            </w:r>
            <w:r w:rsidRPr="008743CA">
              <w:rPr>
                <w:rFonts w:ascii="標楷體" w:eastAsia="標楷體" w:hAnsi="標楷體" w:hint="eastAsia"/>
                <w:sz w:val="28"/>
                <w:szCs w:val="28"/>
              </w:rPr>
              <w:t>）、</w:t>
            </w:r>
            <w:smartTag w:uri="urn:schemas-microsoft-com:office:smarttags" w:element="chsdate">
              <w:smartTagPr>
                <w:attr w:name="IsROCDate" w:val="False"/>
                <w:attr w:name="IsLunarDate" w:val="False"/>
                <w:attr w:name="Day" w:val="27"/>
                <w:attr w:name="Month" w:val="11"/>
                <w:attr w:name="Year" w:val="1991"/>
              </w:smartTagPr>
              <w:r w:rsidRPr="008743CA">
                <w:rPr>
                  <w:rFonts w:ascii="標楷體" w:eastAsia="標楷體" w:hAnsi="標楷體" w:hint="eastAsia"/>
                  <w:sz w:val="28"/>
                  <w:szCs w:val="28"/>
                </w:rPr>
                <w:t>91</w:t>
              </w:r>
              <w:r w:rsidRPr="008743CA">
                <w:rPr>
                  <w:rFonts w:ascii="標楷體" w:eastAsia="標楷體" w:hAnsi="標楷體"/>
                  <w:sz w:val="28"/>
                  <w:szCs w:val="28"/>
                </w:rPr>
                <w:t>年</w:t>
              </w:r>
              <w:r w:rsidRPr="008743CA">
                <w:rPr>
                  <w:rFonts w:ascii="標楷體" w:eastAsia="標楷體" w:hAnsi="標楷體" w:hint="eastAsia"/>
                  <w:sz w:val="28"/>
                  <w:szCs w:val="28"/>
                </w:rPr>
                <w:t>11</w:t>
              </w:r>
              <w:r w:rsidRPr="008743CA">
                <w:rPr>
                  <w:rFonts w:ascii="標楷體" w:eastAsia="標楷體" w:hAnsi="標楷體"/>
                  <w:sz w:val="28"/>
                  <w:szCs w:val="28"/>
                </w:rPr>
                <w:t>月</w:t>
              </w:r>
              <w:r w:rsidRPr="008743CA">
                <w:rPr>
                  <w:rFonts w:ascii="標楷體" w:eastAsia="標楷體" w:hAnsi="標楷體" w:hint="eastAsia"/>
                  <w:sz w:val="28"/>
                  <w:szCs w:val="28"/>
                </w:rPr>
                <w:t>27</w:t>
              </w:r>
              <w:r w:rsidRPr="008743CA">
                <w:rPr>
                  <w:rFonts w:ascii="標楷體" w:eastAsia="標楷體" w:hAnsi="標楷體"/>
                  <w:sz w:val="28"/>
                  <w:szCs w:val="28"/>
                </w:rPr>
                <w:t>日</w:t>
              </w:r>
            </w:smartTag>
            <w:r w:rsidRPr="008743CA">
              <w:rPr>
                <w:rFonts w:ascii="標楷體" w:eastAsia="標楷體" w:hAnsi="標楷體"/>
                <w:sz w:val="28"/>
                <w:szCs w:val="28"/>
              </w:rPr>
              <w:t>工程企字第</w:t>
            </w:r>
            <w:r w:rsidRPr="008743CA">
              <w:rPr>
                <w:rFonts w:ascii="標楷體" w:eastAsia="標楷體" w:hAnsi="標楷體" w:hint="eastAsia"/>
                <w:sz w:val="28"/>
                <w:szCs w:val="28"/>
              </w:rPr>
              <w:t>09100516820</w:t>
            </w:r>
            <w:r w:rsidRPr="008743CA">
              <w:rPr>
                <w:rFonts w:ascii="標楷體" w:eastAsia="標楷體" w:hAnsi="標楷體"/>
                <w:sz w:val="28"/>
                <w:szCs w:val="28"/>
              </w:rPr>
              <w:t>號</w:t>
            </w:r>
            <w:r w:rsidRPr="008743CA">
              <w:rPr>
                <w:rFonts w:ascii="標楷體" w:eastAsia="標楷體" w:hAnsi="標楷體" w:hint="eastAsia"/>
                <w:sz w:val="28"/>
                <w:szCs w:val="28"/>
              </w:rPr>
              <w:t>令（</w:t>
            </w:r>
            <w:r w:rsidRPr="008743CA">
              <w:rPr>
                <w:rFonts w:ascii="標楷體" w:eastAsia="標楷體" w:hAnsi="標楷體"/>
                <w:sz w:val="28"/>
                <w:szCs w:val="28"/>
              </w:rPr>
              <w:t>不同投標廠商間之投標文件內容有重大異常關聯</w:t>
            </w:r>
            <w:r w:rsidRPr="008743CA">
              <w:rPr>
                <w:rFonts w:ascii="標楷體" w:eastAsia="標楷體" w:hAnsi="標楷體" w:hint="eastAsia"/>
                <w:sz w:val="28"/>
                <w:szCs w:val="28"/>
              </w:rPr>
              <w:t>情形）、</w:t>
            </w:r>
            <w:smartTag w:uri="urn:schemas-microsoft-com:office:smarttags" w:element="chsdate">
              <w:smartTagPr>
                <w:attr w:name="IsROCDate" w:val="False"/>
                <w:attr w:name="IsLunarDate" w:val="False"/>
                <w:attr w:name="Day" w:val="14"/>
                <w:attr w:name="Month" w:val="2"/>
                <w:attr w:name="Year" w:val="1997"/>
              </w:smartTagPr>
              <w:r w:rsidRPr="008743CA">
                <w:rPr>
                  <w:rFonts w:ascii="標楷體" w:eastAsia="標楷體" w:hAnsi="標楷體"/>
                  <w:sz w:val="28"/>
                  <w:szCs w:val="28"/>
                </w:rPr>
                <w:t>97年2月14日</w:t>
              </w:r>
            </w:smartTag>
            <w:r w:rsidRPr="008743CA">
              <w:rPr>
                <w:rFonts w:ascii="標楷體" w:eastAsia="標楷體" w:hAnsi="標楷體"/>
                <w:sz w:val="28"/>
                <w:szCs w:val="28"/>
              </w:rPr>
              <w:t>工程企字第09700060670號</w:t>
            </w:r>
            <w:r w:rsidRPr="008743CA">
              <w:rPr>
                <w:rFonts w:ascii="標楷體" w:eastAsia="標楷體" w:hAnsi="標楷體" w:hint="eastAsia"/>
                <w:sz w:val="28"/>
                <w:szCs w:val="28"/>
              </w:rPr>
              <w:t>令（</w:t>
            </w:r>
            <w:r w:rsidRPr="008743CA">
              <w:rPr>
                <w:rFonts w:ascii="標楷體" w:eastAsia="標楷體" w:hAnsi="標楷體"/>
                <w:sz w:val="28"/>
                <w:szCs w:val="28"/>
              </w:rPr>
              <w:t>不同</w:t>
            </w:r>
            <w:r w:rsidRPr="008743CA">
              <w:rPr>
                <w:rFonts w:ascii="標楷體" w:eastAsia="標楷體" w:hAnsi="標楷體" w:hint="eastAsia"/>
                <w:sz w:val="28"/>
                <w:szCs w:val="28"/>
              </w:rPr>
              <w:t>投標</w:t>
            </w:r>
            <w:r w:rsidRPr="008743CA">
              <w:rPr>
                <w:rFonts w:ascii="標楷體" w:eastAsia="標楷體" w:hAnsi="標楷體"/>
                <w:sz w:val="28"/>
                <w:szCs w:val="28"/>
              </w:rPr>
              <w:t>廠商卻由同一廠商之人員代表出席</w:t>
            </w:r>
            <w:r w:rsidRPr="008743CA">
              <w:rPr>
                <w:rFonts w:ascii="標楷體" w:eastAsia="標楷體" w:hAnsi="標楷體" w:hint="eastAsia"/>
                <w:sz w:val="28"/>
                <w:szCs w:val="28"/>
              </w:rPr>
              <w:t>開標）及</w:t>
            </w:r>
            <w:smartTag w:uri="urn:schemas-microsoft-com:office:smarttags" w:element="chsdate">
              <w:smartTagPr>
                <w:attr w:name="IsROCDate" w:val="False"/>
                <w:attr w:name="IsLunarDate" w:val="False"/>
                <w:attr w:name="Day" w:val="25"/>
                <w:attr w:name="Month" w:val="7"/>
                <w:attr w:name="Year" w:val="1995"/>
              </w:smartTagPr>
              <w:r w:rsidRPr="008743CA">
                <w:rPr>
                  <w:rFonts w:ascii="標楷體" w:eastAsia="標楷體" w:hAnsi="標楷體"/>
                  <w:sz w:val="28"/>
                  <w:szCs w:val="28"/>
                </w:rPr>
                <w:t>95年7月25日</w:t>
              </w:r>
            </w:smartTag>
            <w:r w:rsidRPr="008743CA">
              <w:rPr>
                <w:rFonts w:ascii="標楷體" w:eastAsia="標楷體" w:hAnsi="標楷體"/>
                <w:sz w:val="28"/>
                <w:szCs w:val="28"/>
              </w:rPr>
              <w:t>工程企字第09500256920號</w:t>
            </w:r>
            <w:r w:rsidRPr="008743CA">
              <w:rPr>
                <w:rFonts w:ascii="標楷體" w:eastAsia="標楷體" w:hAnsi="標楷體" w:hint="eastAsia"/>
                <w:sz w:val="28"/>
                <w:szCs w:val="28"/>
              </w:rPr>
              <w:t>令（</w:t>
            </w:r>
            <w:r w:rsidRPr="008743CA">
              <w:rPr>
                <w:rFonts w:ascii="標楷體" w:eastAsia="標楷體" w:hAnsi="標楷體"/>
                <w:sz w:val="28"/>
                <w:szCs w:val="28"/>
              </w:rPr>
              <w:t>3家以上合格廠商投標，開標後僅餘</w:t>
            </w:r>
            <w:r w:rsidRPr="008743CA">
              <w:rPr>
                <w:rFonts w:ascii="標楷體" w:eastAsia="標楷體" w:hAnsi="標楷體" w:hint="eastAsia"/>
                <w:sz w:val="28"/>
                <w:szCs w:val="28"/>
              </w:rPr>
              <w:t>1</w:t>
            </w:r>
            <w:r w:rsidRPr="008743CA">
              <w:rPr>
                <w:rFonts w:ascii="標楷體" w:eastAsia="標楷體" w:hAnsi="標楷體"/>
                <w:sz w:val="28"/>
                <w:szCs w:val="28"/>
              </w:rPr>
              <w:t>家廠商符合招標文件規定</w:t>
            </w:r>
            <w:r w:rsidRPr="008743CA">
              <w:rPr>
                <w:rFonts w:ascii="標楷體" w:eastAsia="標楷體" w:hAnsi="標楷體" w:hint="eastAsia"/>
                <w:sz w:val="28"/>
                <w:szCs w:val="28"/>
              </w:rPr>
              <w:t>之情形），及其修正。</w:t>
            </w:r>
          </w:p>
        </w:tc>
        <w:tc>
          <w:tcPr>
            <w:tcW w:w="4395" w:type="dxa"/>
          </w:tcPr>
          <w:p w:rsidR="002E1FFD" w:rsidRDefault="002E1FFD" w:rsidP="00335540">
            <w:pPr>
              <w:spacing w:line="340" w:lineRule="exact"/>
              <w:jc w:val="both"/>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4B29BE" w:rsidRDefault="004B29BE">
      <w:pPr>
        <w:widowControl/>
        <w:rPr>
          <w:rFonts w:eastAsia="標楷體"/>
          <w:b/>
          <w:bCs/>
          <w:sz w:val="32"/>
        </w:rPr>
      </w:pPr>
      <w:r>
        <w:rPr>
          <w:rFonts w:eastAsia="標楷體"/>
          <w:b/>
          <w:bCs/>
          <w:sz w:val="32"/>
        </w:rPr>
        <w:lastRenderedPageBreak/>
        <w:br w:type="page"/>
      </w:r>
    </w:p>
    <w:p w:rsidR="004B29BE" w:rsidRDefault="004B29BE" w:rsidP="004B29BE">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4B29BE" w:rsidRPr="00EA7544" w:rsidRDefault="004B29BE" w:rsidP="004B29BE">
      <w:pPr>
        <w:spacing w:line="400" w:lineRule="exact"/>
        <w:jc w:val="center"/>
        <w:rPr>
          <w:rFonts w:ascii="標楷體" w:eastAsia="標楷體" w:hAnsi="標楷體"/>
          <w:b/>
          <w:bCs/>
          <w:sz w:val="32"/>
        </w:rPr>
      </w:pPr>
      <w:r w:rsidRPr="00EA7544">
        <w:rPr>
          <w:rFonts w:ascii="標楷體" w:eastAsia="標楷體" w:hAnsi="標楷體" w:hint="eastAsia"/>
          <w:b/>
          <w:bCs/>
          <w:sz w:val="32"/>
        </w:rPr>
        <w:t>IP06-決標(適用最有利標決標)</w:t>
      </w:r>
    </w:p>
    <w:p w:rsidR="004B29BE" w:rsidRDefault="004B29BE" w:rsidP="004B29BE">
      <w:pPr>
        <w:spacing w:line="400" w:lineRule="exact"/>
        <w:jc w:val="center"/>
        <w:rPr>
          <w:rFonts w:eastAsia="標楷體"/>
          <w:b/>
          <w:bCs/>
          <w:sz w:val="32"/>
        </w:rPr>
      </w:pPr>
      <w:r w:rsidRPr="005B45B1">
        <w:rPr>
          <w:rFonts w:eastAsia="標楷體"/>
          <w:b/>
          <w:bCs/>
          <w:sz w:val="32"/>
        </w:rPr>
        <w:t>修正對照表</w:t>
      </w:r>
    </w:p>
    <w:p w:rsidR="004B29BE" w:rsidRDefault="004B29BE" w:rsidP="004B29BE">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346AF5" w:rsidRPr="00F40CFC" w:rsidTr="00346AF5">
        <w:trPr>
          <w:tblHeader/>
        </w:trPr>
        <w:tc>
          <w:tcPr>
            <w:tcW w:w="1391" w:type="dxa"/>
          </w:tcPr>
          <w:p w:rsidR="00346AF5" w:rsidRPr="00F40CFC" w:rsidRDefault="00346AF5" w:rsidP="00335540">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346AF5"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346AF5"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346AF5" w:rsidRPr="00F40CFC" w:rsidRDefault="00346AF5" w:rsidP="00335540">
            <w:pPr>
              <w:spacing w:before="100" w:beforeAutospacing="1" w:line="400" w:lineRule="exact"/>
              <w:jc w:val="center"/>
              <w:rPr>
                <w:rFonts w:eastAsia="標楷體"/>
                <w:b/>
                <w:sz w:val="28"/>
              </w:rPr>
            </w:pPr>
            <w:r w:rsidRPr="00F40CFC">
              <w:rPr>
                <w:rFonts w:eastAsia="標楷體" w:hint="eastAsia"/>
                <w:b/>
                <w:sz w:val="28"/>
              </w:rPr>
              <w:t>說明</w:t>
            </w:r>
          </w:p>
        </w:tc>
      </w:tr>
      <w:tr w:rsidR="00346AF5" w:rsidTr="005A6028">
        <w:trPr>
          <w:trHeight w:val="58"/>
        </w:trPr>
        <w:tc>
          <w:tcPr>
            <w:tcW w:w="1391" w:type="dxa"/>
          </w:tcPr>
          <w:p w:rsidR="00D92B5A" w:rsidRPr="00D92B5A" w:rsidRDefault="00D92B5A" w:rsidP="00D92B5A">
            <w:pPr>
              <w:spacing w:line="400" w:lineRule="exact"/>
              <w:jc w:val="center"/>
              <w:rPr>
                <w:rFonts w:ascii="標楷體" w:eastAsia="標楷體" w:hAnsi="標楷體"/>
                <w:b/>
                <w:sz w:val="28"/>
              </w:rPr>
            </w:pPr>
            <w:r w:rsidRPr="00D92B5A">
              <w:rPr>
                <w:rFonts w:ascii="標楷體" w:eastAsia="標楷體" w:hAnsi="標楷體" w:hint="eastAsia"/>
                <w:b/>
                <w:sz w:val="28"/>
              </w:rPr>
              <w:t>作業</w:t>
            </w:r>
            <w:r w:rsidR="00346AF5" w:rsidRPr="00D92B5A">
              <w:rPr>
                <w:rFonts w:ascii="標楷體" w:eastAsia="標楷體" w:hAnsi="標楷體"/>
                <w:b/>
                <w:sz w:val="28"/>
              </w:rPr>
              <w:t>程</w:t>
            </w:r>
          </w:p>
          <w:p w:rsidR="00346AF5" w:rsidRPr="00D92B5A" w:rsidRDefault="00346AF5" w:rsidP="00D92B5A">
            <w:pPr>
              <w:spacing w:line="400" w:lineRule="exact"/>
              <w:jc w:val="center"/>
              <w:rPr>
                <w:b/>
              </w:rPr>
            </w:pPr>
            <w:r w:rsidRPr="00D92B5A">
              <w:rPr>
                <w:rFonts w:ascii="標楷體" w:eastAsia="標楷體" w:hAnsi="標楷體"/>
                <w:b/>
                <w:sz w:val="28"/>
              </w:rPr>
              <w:t>序說明</w:t>
            </w:r>
          </w:p>
        </w:tc>
        <w:tc>
          <w:tcPr>
            <w:tcW w:w="4394" w:type="dxa"/>
          </w:tcPr>
          <w:p w:rsidR="00E264B8" w:rsidRDefault="00E264B8" w:rsidP="00E264B8">
            <w:pPr>
              <w:widowControl/>
              <w:snapToGrid w:val="0"/>
              <w:spacing w:line="400" w:lineRule="exact"/>
              <w:ind w:left="561" w:hangingChars="200" w:hanging="561"/>
              <w:jc w:val="both"/>
              <w:rPr>
                <w:rFonts w:ascii="標楷體" w:eastAsia="標楷體" w:hAnsi="標楷體" w:cs="新細明體"/>
                <w:kern w:val="0"/>
                <w:sz w:val="28"/>
                <w:szCs w:val="28"/>
              </w:rPr>
            </w:pPr>
            <w:r>
              <w:rPr>
                <w:rFonts w:ascii="標楷體" w:eastAsia="標楷體" w:hAnsi="標楷體" w:hint="eastAsia"/>
                <w:b/>
                <w:sz w:val="28"/>
                <w:szCs w:val="28"/>
              </w:rPr>
              <w:t>(一</w:t>
            </w:r>
            <w:r w:rsidRPr="00D7247F">
              <w:rPr>
                <w:rFonts w:ascii="標楷體" w:eastAsia="標楷體" w:hAnsi="標楷體" w:hint="eastAsia"/>
                <w:b/>
                <w:sz w:val="28"/>
                <w:szCs w:val="28"/>
              </w:rPr>
              <w:t>、刪除</w:t>
            </w:r>
            <w:r>
              <w:rPr>
                <w:rFonts w:ascii="標楷體" w:eastAsia="標楷體" w:hAnsi="標楷體" w:hint="eastAsia"/>
                <w:b/>
                <w:sz w:val="28"/>
                <w:szCs w:val="28"/>
              </w:rPr>
              <w:t>)</w:t>
            </w:r>
            <w:r w:rsidRPr="00D7247F">
              <w:rPr>
                <w:rFonts w:ascii="標楷體" w:eastAsia="標楷體" w:hAnsi="標楷體" w:hint="eastAsia"/>
                <w:b/>
                <w:sz w:val="28"/>
                <w:szCs w:val="28"/>
              </w:rPr>
              <w:t>。</w:t>
            </w:r>
          </w:p>
          <w:p w:rsidR="00E264B8" w:rsidRDefault="00E264B8" w:rsidP="004B29BE">
            <w:pPr>
              <w:widowControl/>
              <w:snapToGrid w:val="0"/>
              <w:spacing w:line="400" w:lineRule="exact"/>
              <w:ind w:left="560" w:hangingChars="200" w:hanging="560"/>
              <w:jc w:val="both"/>
              <w:rPr>
                <w:rFonts w:ascii="標楷體" w:eastAsia="標楷體" w:hAnsi="標楷體" w:cs="新細明體"/>
                <w:kern w:val="0"/>
                <w:sz w:val="28"/>
                <w:szCs w:val="28"/>
              </w:rPr>
            </w:pPr>
          </w:p>
          <w:p w:rsidR="00E264B8" w:rsidRDefault="00E264B8" w:rsidP="004B29BE">
            <w:pPr>
              <w:widowControl/>
              <w:snapToGrid w:val="0"/>
              <w:spacing w:line="400" w:lineRule="exact"/>
              <w:ind w:left="560" w:hangingChars="200" w:hanging="560"/>
              <w:jc w:val="both"/>
              <w:rPr>
                <w:rFonts w:ascii="標楷體" w:eastAsia="標楷體" w:hAnsi="標楷體" w:cs="新細明體"/>
                <w:kern w:val="0"/>
                <w:sz w:val="28"/>
                <w:szCs w:val="28"/>
              </w:rPr>
            </w:pPr>
          </w:p>
          <w:p w:rsidR="00E264B8" w:rsidRDefault="00E264B8" w:rsidP="004B29BE">
            <w:pPr>
              <w:widowControl/>
              <w:snapToGrid w:val="0"/>
              <w:spacing w:line="400" w:lineRule="exact"/>
              <w:ind w:left="560" w:hangingChars="200" w:hanging="560"/>
              <w:jc w:val="both"/>
              <w:rPr>
                <w:rFonts w:ascii="標楷體" w:eastAsia="標楷體" w:hAnsi="標楷體" w:cs="新細明體"/>
                <w:kern w:val="0"/>
                <w:sz w:val="28"/>
                <w:szCs w:val="28"/>
              </w:rPr>
            </w:pPr>
          </w:p>
          <w:p w:rsidR="00D92B5A" w:rsidRDefault="00D92B5A" w:rsidP="004B29BE">
            <w:pPr>
              <w:widowControl/>
              <w:snapToGrid w:val="0"/>
              <w:spacing w:line="40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656153" w:rsidRPr="00571E15" w:rsidRDefault="00656153" w:rsidP="00656153">
            <w:pPr>
              <w:widowControl/>
              <w:snapToGrid w:val="0"/>
              <w:spacing w:line="400" w:lineRule="exact"/>
              <w:ind w:left="561" w:hangingChars="200" w:hanging="561"/>
              <w:jc w:val="both"/>
              <w:rPr>
                <w:rFonts w:ascii="標楷體" w:eastAsia="標楷體" w:hAnsi="標楷體" w:cs="新細明體"/>
                <w:kern w:val="0"/>
                <w:sz w:val="28"/>
                <w:szCs w:val="28"/>
              </w:rPr>
            </w:pPr>
            <w:r w:rsidRPr="00656153">
              <w:rPr>
                <w:rFonts w:ascii="標楷體" w:eastAsia="標楷體" w:hint="eastAsia"/>
                <w:b/>
                <w:bCs/>
                <w:sz w:val="28"/>
                <w:u w:val="single"/>
              </w:rPr>
              <w:t>一</w:t>
            </w:r>
            <w:r w:rsidRPr="00571E15">
              <w:rPr>
                <w:rFonts w:ascii="標楷體" w:eastAsia="標楷體" w:hint="eastAsia"/>
                <w:bCs/>
                <w:sz w:val="28"/>
              </w:rPr>
              <w:t>、</w:t>
            </w:r>
            <w:r w:rsidRPr="00E65E15">
              <w:rPr>
                <w:rFonts w:ascii="標楷體" w:eastAsia="標楷體" w:hint="eastAsia"/>
                <w:b/>
                <w:bCs/>
                <w:sz w:val="28"/>
                <w:u w:val="single"/>
              </w:rPr>
              <w:t>依政府採購法</w:t>
            </w:r>
            <w:r w:rsidRPr="00656153">
              <w:rPr>
                <w:rFonts w:ascii="標楷體" w:eastAsia="標楷體" w:hint="eastAsia"/>
                <w:b/>
                <w:bCs/>
                <w:sz w:val="28"/>
                <w:u w:val="single"/>
              </w:rPr>
              <w:t>（下稱本法）</w:t>
            </w:r>
            <w:r w:rsidRPr="00571E15">
              <w:rPr>
                <w:rFonts w:ascii="標楷體" w:eastAsia="標楷體" w:hint="eastAsia"/>
                <w:bCs/>
                <w:sz w:val="28"/>
              </w:rPr>
              <w:t>第52條第1項第3款及第56條採最有利標決標，並依本法第94條、採購評選委員會組織準則及採購評選委員會審議規則，成立採購評選委員會，就招標文件所訂評審標準，辦理綜合評選，評定最有利標。</w:t>
            </w:r>
          </w:p>
          <w:p w:rsidR="00346AF5" w:rsidRPr="000452CB" w:rsidRDefault="00E264B8" w:rsidP="00E264B8">
            <w:pPr>
              <w:widowControl/>
              <w:snapToGrid w:val="0"/>
              <w:spacing w:line="400" w:lineRule="exact"/>
              <w:ind w:left="561" w:hangingChars="200" w:hanging="561"/>
              <w:jc w:val="both"/>
              <w:rPr>
                <w:rFonts w:ascii="標楷體" w:eastAsia="標楷體" w:hAnsi="標楷體" w:cs="新細明體"/>
                <w:kern w:val="0"/>
                <w:sz w:val="28"/>
                <w:szCs w:val="28"/>
              </w:rPr>
            </w:pPr>
            <w:r w:rsidRPr="00E264B8">
              <w:rPr>
                <w:rFonts w:ascii="標楷體" w:eastAsia="標楷體" w:hAnsi="標楷體" w:cs="新細明體" w:hint="eastAsia"/>
                <w:b/>
                <w:kern w:val="0"/>
                <w:sz w:val="28"/>
                <w:szCs w:val="28"/>
                <w:u w:val="single"/>
              </w:rPr>
              <w:t>二</w:t>
            </w:r>
            <w:r w:rsidR="00346AF5" w:rsidRPr="00DF28D7">
              <w:rPr>
                <w:rFonts w:ascii="標楷體" w:eastAsia="標楷體" w:hAnsi="標楷體" w:cs="新細明體" w:hint="eastAsia"/>
                <w:kern w:val="0"/>
                <w:sz w:val="28"/>
                <w:szCs w:val="28"/>
              </w:rPr>
              <w:t>、作業程序：</w:t>
            </w:r>
          </w:p>
          <w:p w:rsidR="00346AF5" w:rsidRDefault="00346AF5" w:rsidP="00E37F1C">
            <w:pPr>
              <w:pStyle w:val="7"/>
              <w:ind w:left="871" w:hanging="615"/>
              <w:jc w:val="both"/>
              <w:rPr>
                <w:rFonts w:ascii="標楷體" w:eastAsia="標楷體" w:hAnsi="標楷體"/>
                <w:bCs/>
                <w:color w:val="000000"/>
                <w:sz w:val="28"/>
              </w:rPr>
            </w:pPr>
            <w:r w:rsidRPr="00346AF5">
              <w:rPr>
                <w:rFonts w:ascii="標楷體" w:eastAsia="標楷體" w:hAnsi="標楷體" w:hint="eastAsia"/>
                <w:bCs/>
                <w:color w:val="000000"/>
                <w:sz w:val="28"/>
              </w:rPr>
              <w:t>(一)</w:t>
            </w:r>
            <w:r w:rsidRPr="00346AF5">
              <w:rPr>
                <w:rFonts w:ascii="標楷體" w:eastAsia="標楷體" w:hAnsi="標楷體" w:hint="eastAsia"/>
                <w:b/>
                <w:bCs/>
                <w:color w:val="000000"/>
                <w:sz w:val="28"/>
                <w:u w:val="single"/>
              </w:rPr>
              <w:t>敘明</w:t>
            </w:r>
            <w:r w:rsidRPr="00E7618A">
              <w:rPr>
                <w:rFonts w:ascii="標楷體" w:eastAsia="標楷體" w:hAnsi="標楷體" w:hint="eastAsia"/>
                <w:bCs/>
                <w:color w:val="000000"/>
                <w:sz w:val="28"/>
              </w:rPr>
              <w:t>採最有利標決標之具體事實及理由</w:t>
            </w:r>
            <w:r w:rsidRPr="00346AF5">
              <w:rPr>
                <w:rFonts w:ascii="標楷體" w:eastAsia="標楷體" w:hAnsi="標楷體" w:hint="eastAsia"/>
                <w:b/>
                <w:bCs/>
                <w:color w:val="000000"/>
                <w:sz w:val="28"/>
                <w:u w:val="single"/>
              </w:rPr>
              <w:t>（</w:t>
            </w:r>
            <w:r w:rsidRPr="00346AF5">
              <w:rPr>
                <w:rFonts w:ascii="標楷體" w:eastAsia="標楷體" w:hAnsi="標楷體" w:hint="eastAsia"/>
                <w:b/>
                <w:color w:val="000000"/>
                <w:sz w:val="28"/>
                <w:szCs w:val="28"/>
                <w:u w:val="single"/>
              </w:rPr>
              <w:t>巨額工程採購之決標原則，</w:t>
            </w:r>
            <w:r w:rsidR="00E264B8">
              <w:rPr>
                <w:rFonts w:ascii="標楷體" w:eastAsia="標楷體" w:hAnsi="標楷體" w:hint="eastAsia"/>
                <w:b/>
                <w:color w:val="000000"/>
                <w:sz w:val="28"/>
                <w:szCs w:val="28"/>
                <w:u w:val="single"/>
              </w:rPr>
              <w:t>可</w:t>
            </w:r>
            <w:r w:rsidRPr="00346AF5">
              <w:rPr>
                <w:rFonts w:ascii="標楷體" w:eastAsia="標楷體" w:hAnsi="標楷體" w:hint="eastAsia"/>
                <w:b/>
                <w:color w:val="000000"/>
                <w:sz w:val="28"/>
                <w:szCs w:val="28"/>
                <w:u w:val="single"/>
              </w:rPr>
              <w:t>依</w:t>
            </w:r>
            <w:r w:rsidR="00E264B8" w:rsidRPr="009B5D5D">
              <w:rPr>
                <w:rFonts w:ascii="標楷體" w:eastAsia="標楷體" w:hAnsi="標楷體" w:hint="eastAsia"/>
                <w:b/>
                <w:color w:val="000000"/>
                <w:sz w:val="28"/>
                <w:szCs w:val="28"/>
                <w:u w:val="single"/>
              </w:rPr>
              <w:t>本法第11條之1提報採購工作及審查小組審查</w:t>
            </w:r>
            <w:r w:rsidR="00E264B8" w:rsidRPr="009B5D5D">
              <w:rPr>
                <w:rFonts w:ascii="標楷體" w:eastAsia="標楷體" w:hint="eastAsia"/>
                <w:b/>
                <w:bCs/>
                <w:color w:val="000000"/>
                <w:sz w:val="28"/>
                <w:u w:val="single"/>
              </w:rPr>
              <w:t>）</w:t>
            </w:r>
            <w:r w:rsidRPr="00346AF5">
              <w:rPr>
                <w:rFonts w:ascii="標楷體" w:eastAsia="標楷體" w:hAnsi="標楷體" w:hint="eastAsia"/>
                <w:bCs/>
                <w:color w:val="000000"/>
                <w:sz w:val="28"/>
              </w:rPr>
              <w:t>，簽報機關首長或其授權人員</w:t>
            </w:r>
            <w:r w:rsidRPr="00346AF5">
              <w:rPr>
                <w:rFonts w:ascii="標楷體" w:eastAsia="標楷體" w:hAnsi="標楷體" w:hint="eastAsia"/>
                <w:bCs/>
                <w:color w:val="000000"/>
                <w:sz w:val="28"/>
              </w:rPr>
              <w:lastRenderedPageBreak/>
              <w:t>核定，且報經上級機關核准後，方得辦理。</w:t>
            </w:r>
          </w:p>
          <w:p w:rsidR="00E264B8" w:rsidRPr="00E264B8" w:rsidRDefault="00E264B8" w:rsidP="00E37F1C">
            <w:pPr>
              <w:pStyle w:val="7"/>
              <w:ind w:left="871" w:hanging="615"/>
              <w:jc w:val="both"/>
              <w:rPr>
                <w:rFonts w:ascii="標楷體" w:eastAsia="標楷體" w:hAnsi="標楷體"/>
                <w:bCs/>
                <w:color w:val="000000"/>
                <w:sz w:val="28"/>
              </w:rPr>
            </w:pPr>
          </w:p>
          <w:p w:rsidR="00D92B5A" w:rsidRPr="000452CB" w:rsidRDefault="00D92B5A" w:rsidP="00E37F1C">
            <w:pPr>
              <w:pStyle w:val="a9"/>
              <w:snapToGrid w:val="0"/>
              <w:spacing w:line="400" w:lineRule="exact"/>
              <w:ind w:leftChars="-27" w:left="-51" w:hangingChars="5" w:hanging="14"/>
              <w:jc w:val="both"/>
              <w:rPr>
                <w:bCs/>
              </w:rPr>
            </w:pPr>
            <w:r>
              <w:rPr>
                <w:rFonts w:hint="eastAsia"/>
                <w:bCs/>
              </w:rPr>
              <w:t xml:space="preserve">   (二)</w:t>
            </w:r>
            <w:r w:rsidRPr="000452CB">
              <w:rPr>
                <w:rFonts w:hint="eastAsia"/>
                <w:bCs/>
              </w:rPr>
              <w:t>成立採購評選委員會：</w:t>
            </w:r>
          </w:p>
          <w:p w:rsidR="00D92B5A" w:rsidRDefault="00D92B5A" w:rsidP="00E37F1C">
            <w:pPr>
              <w:pStyle w:val="7"/>
              <w:ind w:left="1235" w:hanging="979"/>
              <w:jc w:val="both"/>
              <w:rPr>
                <w:rFonts w:ascii="標楷體" w:eastAsia="標楷體" w:hAnsi="標楷體"/>
                <w:color w:val="000000"/>
                <w:sz w:val="28"/>
                <w:szCs w:val="28"/>
              </w:rPr>
            </w:pPr>
            <w:r>
              <w:rPr>
                <w:rFonts w:ascii="標楷體" w:eastAsia="標楷體" w:hAnsi="標楷體" w:hint="eastAsia"/>
                <w:bCs/>
                <w:sz w:val="28"/>
              </w:rPr>
              <w:t xml:space="preserve">   </w:t>
            </w:r>
            <w:r w:rsidRPr="0099062B">
              <w:rPr>
                <w:rFonts w:ascii="標楷體" w:eastAsia="標楷體" w:hAnsi="標楷體" w:hint="eastAsia"/>
                <w:bCs/>
                <w:sz w:val="28"/>
              </w:rPr>
              <w:t>1</w:t>
            </w:r>
            <w:r w:rsidR="00F379A7">
              <w:rPr>
                <w:rFonts w:ascii="標楷體" w:eastAsia="標楷體" w:hAnsi="標楷體" w:hint="eastAsia"/>
                <w:bCs/>
                <w:sz w:val="28"/>
              </w:rPr>
              <w:t>、</w:t>
            </w:r>
            <w:r w:rsidR="00E264B8" w:rsidRPr="00E264B8">
              <w:rPr>
                <w:rFonts w:ascii="標楷體" w:eastAsia="標楷體" w:hAnsi="標楷體" w:hint="eastAsia"/>
                <w:bCs/>
                <w:sz w:val="28"/>
              </w:rPr>
              <w:t>人數為5人</w:t>
            </w:r>
            <w:r w:rsidR="00E264B8">
              <w:rPr>
                <w:rFonts w:ascii="標楷體" w:eastAsia="標楷體" w:hAnsi="標楷體" w:hint="eastAsia"/>
                <w:b/>
                <w:bCs/>
                <w:sz w:val="28"/>
                <w:u w:val="single"/>
              </w:rPr>
              <w:t>以上</w:t>
            </w:r>
            <w:r w:rsidRPr="00E264B8">
              <w:rPr>
                <w:rFonts w:ascii="標楷體" w:eastAsia="標楷體" w:hAnsi="標楷體" w:hint="eastAsia"/>
                <w:bCs/>
                <w:sz w:val="28"/>
              </w:rPr>
              <w:t>，</w:t>
            </w:r>
            <w:r w:rsidR="00A31D23">
              <w:rPr>
                <w:rFonts w:ascii="標楷體" w:eastAsia="標楷體" w:hint="eastAsia"/>
                <w:bCs/>
                <w:color w:val="000000"/>
                <w:sz w:val="28"/>
              </w:rPr>
              <w:t>其中</w:t>
            </w:r>
            <w:r w:rsidRPr="00656153">
              <w:rPr>
                <w:rFonts w:ascii="標楷體" w:eastAsia="標楷體" w:hint="eastAsia"/>
                <w:b/>
                <w:bCs/>
                <w:color w:val="000000"/>
                <w:sz w:val="28"/>
                <w:u w:val="single"/>
              </w:rPr>
              <w:t>專家</w:t>
            </w:r>
            <w:r w:rsidR="00656153">
              <w:rPr>
                <w:rFonts w:ascii="標楷體" w:eastAsia="標楷體" w:hint="eastAsia"/>
                <w:bCs/>
                <w:color w:val="000000"/>
                <w:sz w:val="28"/>
              </w:rPr>
              <w:t>、</w:t>
            </w:r>
            <w:r w:rsidRPr="00F379A7">
              <w:rPr>
                <w:rFonts w:ascii="標楷體" w:eastAsia="標楷體" w:hint="eastAsia"/>
                <w:bCs/>
                <w:color w:val="000000"/>
                <w:sz w:val="28"/>
              </w:rPr>
              <w:t>學者人數不得少於</w:t>
            </w:r>
            <w:r w:rsidRPr="003F4AE7">
              <w:rPr>
                <w:rFonts w:ascii="標楷體" w:eastAsia="標楷體" w:hAnsi="標楷體" w:hint="eastAsia"/>
                <w:sz w:val="28"/>
                <w:szCs w:val="28"/>
              </w:rPr>
              <w:t>三分之一</w:t>
            </w:r>
            <w:r w:rsidR="00656153">
              <w:rPr>
                <w:rFonts w:ascii="標楷體" w:eastAsia="標楷體" w:hAnsi="標楷體" w:hint="eastAsia"/>
                <w:sz w:val="28"/>
                <w:szCs w:val="28"/>
              </w:rPr>
              <w:t>，</w:t>
            </w:r>
            <w:r w:rsidR="00A31D23" w:rsidRPr="00F20A35">
              <w:rPr>
                <w:rFonts w:ascii="標楷體" w:eastAsia="標楷體" w:hint="eastAsia"/>
                <w:b/>
                <w:bCs/>
                <w:color w:val="000000"/>
                <w:sz w:val="28"/>
                <w:u w:val="single"/>
              </w:rPr>
              <w:t>且不得為政府機關之現職人員；專家、學者以外之人員不得多於三分之二，該等人員為機關之現職人員，可包括其他機關之現職人員</w:t>
            </w:r>
            <w:r w:rsidRPr="00DF28D7">
              <w:rPr>
                <w:rFonts w:ascii="標楷體" w:eastAsia="標楷體" w:hint="eastAsia"/>
                <w:bCs/>
                <w:color w:val="000000"/>
                <w:sz w:val="28"/>
              </w:rPr>
              <w:t>，</w:t>
            </w:r>
            <w:r w:rsidRPr="00DF28D7">
              <w:rPr>
                <w:rFonts w:ascii="標楷體" w:eastAsia="標楷體" w:hAnsi="標楷體"/>
                <w:color w:val="000000"/>
                <w:sz w:val="28"/>
                <w:szCs w:val="28"/>
              </w:rPr>
              <w:t>委員</w:t>
            </w:r>
            <w:r w:rsidRPr="00DF28D7">
              <w:rPr>
                <w:rFonts w:ascii="標楷體" w:eastAsia="標楷體" w:hAnsi="標楷體" w:hint="eastAsia"/>
                <w:color w:val="000000"/>
                <w:sz w:val="28"/>
                <w:szCs w:val="28"/>
              </w:rPr>
              <w:t>應</w:t>
            </w:r>
            <w:r>
              <w:rPr>
                <w:rFonts w:ascii="標楷體" w:eastAsia="標楷體" w:hAnsi="標楷體"/>
                <w:color w:val="000000"/>
                <w:sz w:val="28"/>
                <w:szCs w:val="28"/>
              </w:rPr>
              <w:t>就具有與採購案相關專門知識之人員派兼或聘</w:t>
            </w:r>
            <w:r>
              <w:rPr>
                <w:rFonts w:ascii="標楷體" w:eastAsia="標楷體" w:hAnsi="標楷體" w:hint="eastAsia"/>
                <w:color w:val="000000"/>
                <w:sz w:val="28"/>
                <w:szCs w:val="28"/>
              </w:rPr>
              <w:t>兼</w:t>
            </w:r>
            <w:r w:rsidRPr="00DF28D7">
              <w:rPr>
                <w:rFonts w:ascii="標楷體" w:eastAsia="標楷體" w:hAnsi="標楷體"/>
                <w:color w:val="000000"/>
                <w:sz w:val="28"/>
                <w:szCs w:val="28"/>
              </w:rPr>
              <w:t>之，</w:t>
            </w:r>
            <w:r>
              <w:rPr>
                <w:rFonts w:ascii="標楷體" w:eastAsia="標楷體" w:hAnsi="標楷體" w:hint="eastAsia"/>
                <w:color w:val="000000"/>
                <w:sz w:val="28"/>
                <w:szCs w:val="28"/>
              </w:rPr>
              <w:t>並注意其操守。通知</w:t>
            </w:r>
            <w:r w:rsidRPr="004263B9">
              <w:rPr>
                <w:rFonts w:ascii="標楷體" w:eastAsia="標楷體" w:hAnsi="標楷體" w:hint="eastAsia"/>
                <w:b/>
                <w:color w:val="000000"/>
                <w:sz w:val="28"/>
                <w:szCs w:val="28"/>
                <w:u w:val="single"/>
              </w:rPr>
              <w:t>聘（派）</w:t>
            </w:r>
            <w:r w:rsidRPr="00DF28D7">
              <w:rPr>
                <w:rFonts w:ascii="標楷體" w:eastAsia="標楷體" w:hAnsi="標楷體" w:hint="eastAsia"/>
                <w:color w:val="000000"/>
                <w:sz w:val="28"/>
                <w:szCs w:val="28"/>
              </w:rPr>
              <w:t>委員時</w:t>
            </w:r>
            <w:r>
              <w:rPr>
                <w:rFonts w:ascii="標楷體" w:eastAsia="標楷體" w:hAnsi="標楷體" w:hint="eastAsia"/>
                <w:color w:val="000000"/>
                <w:sz w:val="28"/>
                <w:szCs w:val="28"/>
              </w:rPr>
              <w:t>，</w:t>
            </w:r>
            <w:r w:rsidRPr="00DF28D7">
              <w:rPr>
                <w:rFonts w:ascii="標楷體" w:eastAsia="標楷體" w:hAnsi="標楷體" w:hint="eastAsia"/>
                <w:color w:val="000000"/>
                <w:sz w:val="28"/>
                <w:szCs w:val="28"/>
              </w:rPr>
              <w:t>一併檢附</w:t>
            </w:r>
            <w:r w:rsidRPr="00DF28D7">
              <w:rPr>
                <w:rFonts w:ascii="標楷體" w:eastAsia="標楷體" w:hAnsi="標楷體"/>
                <w:color w:val="000000"/>
                <w:sz w:val="28"/>
                <w:szCs w:val="28"/>
              </w:rPr>
              <w:t>「採購評</w:t>
            </w:r>
            <w:r w:rsidRPr="000452CB">
              <w:rPr>
                <w:rFonts w:ascii="標楷體" w:eastAsia="標楷體" w:hAnsi="標楷體"/>
                <w:color w:val="000000"/>
                <w:sz w:val="28"/>
                <w:szCs w:val="28"/>
              </w:rPr>
              <w:t>選委員會委員須知」</w:t>
            </w:r>
            <w:r w:rsidR="00A31D23" w:rsidRPr="00F379A7">
              <w:rPr>
                <w:rFonts w:ascii="標楷體" w:eastAsia="標楷體" w:hAnsi="標楷體" w:hint="eastAsia"/>
                <w:color w:val="000000"/>
                <w:sz w:val="28"/>
                <w:szCs w:val="28"/>
              </w:rPr>
              <w:t>。</w:t>
            </w:r>
          </w:p>
          <w:p w:rsidR="00F379A7" w:rsidRDefault="00F379A7" w:rsidP="00D92B5A">
            <w:pPr>
              <w:pStyle w:val="7"/>
              <w:ind w:left="1053" w:hanging="797"/>
              <w:jc w:val="both"/>
              <w:rPr>
                <w:rFonts w:ascii="標楷體" w:eastAsia="標楷體" w:hAnsi="標楷體"/>
                <w:bCs/>
                <w:sz w:val="28"/>
              </w:rPr>
            </w:pPr>
            <w:r>
              <w:rPr>
                <w:rFonts w:ascii="標楷體" w:eastAsia="標楷體" w:hAnsi="標楷體"/>
                <w:bCs/>
                <w:sz w:val="28"/>
              </w:rPr>
              <w:t>……</w:t>
            </w:r>
          </w:p>
          <w:p w:rsidR="00F379A7" w:rsidRDefault="00F379A7" w:rsidP="00E37F1C">
            <w:pPr>
              <w:pStyle w:val="7"/>
              <w:ind w:left="1193" w:hanging="462"/>
              <w:jc w:val="both"/>
              <w:rPr>
                <w:rFonts w:ascii="標楷體" w:eastAsia="標楷體" w:hAnsi="標楷體"/>
                <w:bCs/>
                <w:color w:val="000000"/>
                <w:sz w:val="28"/>
                <w:szCs w:val="28"/>
              </w:rPr>
            </w:pPr>
            <w:r w:rsidRPr="00F379A7">
              <w:rPr>
                <w:rFonts w:ascii="標楷體" w:eastAsia="標楷體" w:hAnsi="標楷體" w:hint="eastAsia"/>
                <w:bCs/>
                <w:color w:val="000000"/>
                <w:sz w:val="28"/>
                <w:szCs w:val="28"/>
              </w:rPr>
              <w:t>3</w:t>
            </w:r>
            <w:r w:rsidR="00E37F1C">
              <w:rPr>
                <w:rFonts w:ascii="標楷體" w:eastAsia="標楷體" w:hAnsi="標楷體" w:hint="eastAsia"/>
                <w:bCs/>
                <w:color w:val="000000"/>
                <w:sz w:val="28"/>
                <w:szCs w:val="28"/>
              </w:rPr>
              <w:t>、</w:t>
            </w:r>
            <w:r w:rsidRPr="00F379A7">
              <w:rPr>
                <w:rFonts w:ascii="標楷體" w:eastAsia="標楷體" w:hAnsi="標楷體" w:hint="eastAsia"/>
                <w:b/>
                <w:bCs/>
                <w:color w:val="000000"/>
                <w:sz w:val="28"/>
                <w:szCs w:val="28"/>
                <w:u w:val="single"/>
              </w:rPr>
              <w:t>評選委員會成立後，其委員名單應即公開於主管機關指定之資訊網站；委員名單有變更或補充者，亦同。但經機關衡酌個案特性及實際需</w:t>
            </w:r>
            <w:r w:rsidRPr="00F379A7">
              <w:rPr>
                <w:rFonts w:ascii="標楷體" w:eastAsia="標楷體" w:hAnsi="標楷體" w:hint="eastAsia"/>
                <w:b/>
                <w:bCs/>
                <w:color w:val="000000"/>
                <w:sz w:val="28"/>
                <w:szCs w:val="28"/>
                <w:u w:val="single"/>
              </w:rPr>
              <w:lastRenderedPageBreak/>
              <w:t>要，有不予公開之必要者，不在此限。機關公開委員名單者，公開前應予保密；未公開者，</w:t>
            </w:r>
            <w:r w:rsidRPr="00A31D23">
              <w:rPr>
                <w:rFonts w:ascii="標楷體" w:eastAsia="標楷體" w:hAnsi="標楷體" w:hint="eastAsia"/>
                <w:bCs/>
                <w:color w:val="000000"/>
                <w:sz w:val="28"/>
                <w:szCs w:val="28"/>
              </w:rPr>
              <w:t>於開始評選前應予保密</w:t>
            </w:r>
            <w:r w:rsidRPr="00F379A7">
              <w:rPr>
                <w:rFonts w:ascii="標楷體" w:eastAsia="標楷體" w:hAnsi="標楷體" w:hint="eastAsia"/>
                <w:bCs/>
                <w:color w:val="000000"/>
                <w:sz w:val="28"/>
                <w:szCs w:val="28"/>
              </w:rPr>
              <w:t>。</w:t>
            </w:r>
          </w:p>
          <w:p w:rsidR="00076CFC" w:rsidRDefault="00076CFC" w:rsidP="00076CFC">
            <w:pPr>
              <w:snapToGrid w:val="0"/>
              <w:spacing w:line="400" w:lineRule="exact"/>
              <w:ind w:left="524" w:hangingChars="187" w:hanging="52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5、</w:t>
            </w:r>
            <w:r w:rsidRPr="00DF28D7">
              <w:rPr>
                <w:rFonts w:hint="eastAsia"/>
                <w:bCs/>
              </w:rPr>
              <w:t>委員會議召開時，應有委</w:t>
            </w:r>
            <w:r>
              <w:rPr>
                <w:rFonts w:hint="eastAsia"/>
                <w:bCs/>
              </w:rPr>
              <w:t xml:space="preserve">  </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員總額二分之一以上出</w:t>
            </w:r>
            <w:r>
              <w:rPr>
                <w:rFonts w:hint="eastAsia"/>
                <w:bCs/>
              </w:rPr>
              <w:t xml:space="preserve">   </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席，其決議應經出席委員</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過半數之同意行之。出席</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委員中之</w:t>
            </w:r>
            <w:r w:rsidRPr="00004066">
              <w:rPr>
                <w:rFonts w:hint="eastAsia"/>
                <w:b/>
                <w:bCs/>
                <w:u w:val="single"/>
              </w:rPr>
              <w:t>專家</w:t>
            </w:r>
            <w:r w:rsidRPr="00DF28D7">
              <w:rPr>
                <w:rFonts w:hint="eastAsia"/>
                <w:bCs/>
              </w:rPr>
              <w:t>、學者人數</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應至少二人且不得少於出</w:t>
            </w:r>
          </w:p>
          <w:p w:rsidR="00076CFC" w:rsidRDefault="00076CFC" w:rsidP="00076CFC">
            <w:pPr>
              <w:pStyle w:val="a9"/>
              <w:tabs>
                <w:tab w:val="num" w:pos="1152"/>
              </w:tabs>
              <w:snapToGrid w:val="0"/>
              <w:spacing w:line="400" w:lineRule="exact"/>
              <w:ind w:leftChars="211" w:left="506" w:firstLine="224"/>
              <w:jc w:val="both"/>
              <w:rPr>
                <w:bCs/>
              </w:rPr>
            </w:pPr>
            <w:r>
              <w:rPr>
                <w:rFonts w:hint="eastAsia"/>
                <w:bCs/>
              </w:rPr>
              <w:t xml:space="preserve">   </w:t>
            </w:r>
            <w:r w:rsidRPr="00DF28D7">
              <w:rPr>
                <w:rFonts w:hint="eastAsia"/>
                <w:bCs/>
              </w:rPr>
              <w:t>席人數之三分之一。會議</w:t>
            </w:r>
          </w:p>
          <w:p w:rsidR="00076CFC" w:rsidRDefault="00076CFC" w:rsidP="00076CFC">
            <w:pPr>
              <w:pStyle w:val="a9"/>
              <w:tabs>
                <w:tab w:val="num" w:pos="1152"/>
              </w:tabs>
              <w:snapToGrid w:val="0"/>
              <w:spacing w:line="400" w:lineRule="exact"/>
              <w:ind w:leftChars="211" w:left="506" w:firstLine="224"/>
              <w:jc w:val="both"/>
              <w:rPr>
                <w:bCs/>
                <w:szCs w:val="28"/>
              </w:rPr>
            </w:pPr>
            <w:r>
              <w:rPr>
                <w:rFonts w:hint="eastAsia"/>
                <w:bCs/>
              </w:rPr>
              <w:t xml:space="preserve">   </w:t>
            </w:r>
            <w:r w:rsidRPr="00DF28D7">
              <w:rPr>
                <w:rFonts w:hint="eastAsia"/>
                <w:bCs/>
              </w:rPr>
              <w:t>進行中，</w:t>
            </w:r>
            <w:r w:rsidRPr="00DF28D7">
              <w:rPr>
                <w:rFonts w:hint="eastAsia"/>
                <w:bCs/>
                <w:szCs w:val="28"/>
              </w:rPr>
              <w:t>出席委員人數不</w:t>
            </w:r>
          </w:p>
          <w:p w:rsidR="00076CFC" w:rsidRDefault="00076CFC" w:rsidP="00076CFC">
            <w:pPr>
              <w:pStyle w:val="a9"/>
              <w:tabs>
                <w:tab w:val="num" w:pos="1152"/>
              </w:tabs>
              <w:snapToGrid w:val="0"/>
              <w:spacing w:line="400" w:lineRule="exact"/>
              <w:ind w:leftChars="211" w:left="506" w:firstLine="224"/>
              <w:jc w:val="both"/>
              <w:rPr>
                <w:bCs/>
                <w:szCs w:val="28"/>
              </w:rPr>
            </w:pPr>
            <w:r>
              <w:rPr>
                <w:rFonts w:hint="eastAsia"/>
                <w:bCs/>
                <w:szCs w:val="28"/>
              </w:rPr>
              <w:t xml:space="preserve">   </w:t>
            </w:r>
            <w:r w:rsidRPr="00DF28D7">
              <w:rPr>
                <w:rFonts w:hint="eastAsia"/>
                <w:bCs/>
                <w:szCs w:val="28"/>
              </w:rPr>
              <w:t>符上揭情形者，議案不得</w:t>
            </w:r>
          </w:p>
          <w:p w:rsidR="00076CFC" w:rsidRPr="00DF28D7" w:rsidRDefault="00076CFC" w:rsidP="00076CFC">
            <w:pPr>
              <w:pStyle w:val="a9"/>
              <w:tabs>
                <w:tab w:val="num" w:pos="1152"/>
              </w:tabs>
              <w:snapToGrid w:val="0"/>
              <w:spacing w:line="400" w:lineRule="exact"/>
              <w:ind w:leftChars="211" w:left="506" w:firstLine="224"/>
              <w:jc w:val="both"/>
              <w:rPr>
                <w:bCs/>
              </w:rPr>
            </w:pPr>
            <w:r>
              <w:rPr>
                <w:rFonts w:hint="eastAsia"/>
                <w:bCs/>
                <w:szCs w:val="28"/>
              </w:rPr>
              <w:t xml:space="preserve">   </w:t>
            </w:r>
            <w:r w:rsidRPr="00DF28D7">
              <w:rPr>
                <w:rFonts w:hint="eastAsia"/>
                <w:bCs/>
                <w:szCs w:val="28"/>
              </w:rPr>
              <w:t>提付表決。</w:t>
            </w:r>
          </w:p>
          <w:p w:rsidR="00076CFC" w:rsidRDefault="00076CFC" w:rsidP="00076CFC">
            <w:pPr>
              <w:pStyle w:val="7"/>
              <w:ind w:left="1193" w:hanging="122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5A6028" w:rsidRPr="00DF28D7" w:rsidRDefault="005A6028" w:rsidP="005A6028">
            <w:pPr>
              <w:pStyle w:val="a9"/>
              <w:tabs>
                <w:tab w:val="left" w:pos="768"/>
              </w:tabs>
              <w:snapToGrid w:val="0"/>
              <w:spacing w:line="400" w:lineRule="exact"/>
              <w:ind w:left="927" w:hangingChars="331" w:hanging="927"/>
              <w:jc w:val="both"/>
              <w:rPr>
                <w:bCs/>
              </w:rPr>
            </w:pPr>
            <w:r>
              <w:rPr>
                <w:rFonts w:hint="eastAsia"/>
                <w:szCs w:val="28"/>
              </w:rPr>
              <w:t xml:space="preserve">  (六)</w:t>
            </w:r>
            <w:r w:rsidRPr="00DF28D7">
              <w:rPr>
                <w:rFonts w:hint="eastAsia"/>
                <w:bCs/>
              </w:rPr>
              <w:t>擇日召開採購評選委員會議，辦理廠商評選事宜：</w:t>
            </w:r>
          </w:p>
          <w:p w:rsidR="005A6028" w:rsidRDefault="005A6028" w:rsidP="005A6028">
            <w:pPr>
              <w:spacing w:line="400" w:lineRule="exact"/>
              <w:ind w:left="14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5A6028" w:rsidRPr="00374742" w:rsidRDefault="005A6028" w:rsidP="008B1A9C">
            <w:pPr>
              <w:pStyle w:val="7"/>
              <w:ind w:left="1193" w:hanging="1221"/>
              <w:jc w:val="both"/>
              <w:rPr>
                <w:rFonts w:ascii="標楷體" w:eastAsia="標楷體" w:hAnsi="標楷體"/>
                <w:b/>
                <w:sz w:val="28"/>
                <w:szCs w:val="28"/>
              </w:rPr>
            </w:pPr>
            <w:r>
              <w:rPr>
                <w:rFonts w:ascii="標楷體" w:eastAsia="標楷體" w:hAnsi="標楷體" w:hint="eastAsia"/>
                <w:sz w:val="28"/>
                <w:szCs w:val="28"/>
              </w:rPr>
              <w:t xml:space="preserve"> </w:t>
            </w:r>
            <w:r w:rsidRPr="00374742">
              <w:rPr>
                <w:rFonts w:ascii="標楷體" w:eastAsia="標楷體" w:hAnsi="標楷體" w:hint="eastAsia"/>
                <w:b/>
                <w:sz w:val="28"/>
                <w:szCs w:val="28"/>
              </w:rPr>
              <w:t xml:space="preserve">  </w:t>
            </w:r>
            <w:r w:rsidR="008B1A9C" w:rsidRPr="00374742">
              <w:rPr>
                <w:rFonts w:ascii="標楷體" w:eastAsia="標楷體" w:hAnsi="標楷體" w:hint="eastAsia"/>
                <w:b/>
                <w:sz w:val="28"/>
                <w:szCs w:val="28"/>
              </w:rPr>
              <w:t>6、</w:t>
            </w:r>
            <w:r w:rsidRPr="00374742">
              <w:rPr>
                <w:rFonts w:ascii="標楷體" w:eastAsia="標楷體" w:hAnsi="標楷體" w:hint="eastAsia"/>
                <w:b/>
                <w:sz w:val="28"/>
                <w:szCs w:val="28"/>
              </w:rPr>
              <w:t>(刪除)</w:t>
            </w:r>
          </w:p>
        </w:tc>
        <w:tc>
          <w:tcPr>
            <w:tcW w:w="4394" w:type="dxa"/>
          </w:tcPr>
          <w:p w:rsidR="00E264B8" w:rsidRPr="00656153" w:rsidRDefault="00E264B8" w:rsidP="00E264B8">
            <w:pPr>
              <w:widowControl/>
              <w:snapToGrid w:val="0"/>
              <w:spacing w:line="400" w:lineRule="exact"/>
              <w:ind w:left="560" w:hangingChars="200" w:hanging="560"/>
              <w:jc w:val="both"/>
              <w:rPr>
                <w:rFonts w:ascii="標楷體" w:eastAsia="標楷體"/>
                <w:bCs/>
                <w:sz w:val="28"/>
                <w:u w:val="single"/>
              </w:rPr>
            </w:pPr>
            <w:r w:rsidRPr="00656153">
              <w:rPr>
                <w:rFonts w:ascii="標楷體" w:eastAsia="標楷體" w:hAnsi="標楷體" w:cs="新細明體" w:hint="eastAsia"/>
                <w:kern w:val="0"/>
                <w:sz w:val="28"/>
                <w:szCs w:val="28"/>
                <w:u w:val="single"/>
              </w:rPr>
              <w:lastRenderedPageBreak/>
              <w:t>一、適用於</w:t>
            </w:r>
            <w:r w:rsidRPr="00656153">
              <w:rPr>
                <w:rFonts w:ascii="標楷體" w:eastAsia="標楷體" w:hint="eastAsia"/>
                <w:bCs/>
                <w:sz w:val="28"/>
                <w:u w:val="single"/>
              </w:rPr>
              <w:t>不宜以最低標決標之異質之工程、財物或勞務採購。異質之定義，詳政府採購法（下稱本法）施行細則第66條規定。</w:t>
            </w:r>
          </w:p>
          <w:p w:rsidR="00D92B5A" w:rsidRDefault="00D92B5A" w:rsidP="004B29BE">
            <w:pPr>
              <w:widowControl/>
              <w:snapToGrid w:val="0"/>
              <w:spacing w:line="40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656153" w:rsidRPr="00571E15" w:rsidRDefault="00656153" w:rsidP="00656153">
            <w:pPr>
              <w:widowControl/>
              <w:snapToGrid w:val="0"/>
              <w:spacing w:line="400" w:lineRule="exact"/>
              <w:ind w:left="560" w:hangingChars="200" w:hanging="560"/>
              <w:jc w:val="both"/>
              <w:rPr>
                <w:rFonts w:ascii="標楷體" w:eastAsia="標楷體" w:hAnsi="標楷體" w:cs="新細明體"/>
                <w:kern w:val="0"/>
                <w:sz w:val="28"/>
                <w:szCs w:val="28"/>
              </w:rPr>
            </w:pPr>
            <w:r w:rsidRPr="00656153">
              <w:rPr>
                <w:rFonts w:ascii="標楷體" w:eastAsia="標楷體" w:hint="eastAsia"/>
                <w:bCs/>
                <w:sz w:val="28"/>
                <w:u w:val="single"/>
              </w:rPr>
              <w:t>二</w:t>
            </w:r>
            <w:r w:rsidRPr="00571E15">
              <w:rPr>
                <w:rFonts w:ascii="標楷體" w:eastAsia="標楷體" w:hint="eastAsia"/>
                <w:bCs/>
                <w:sz w:val="28"/>
              </w:rPr>
              <w:t>、依</w:t>
            </w:r>
            <w:r w:rsidR="00E65E15" w:rsidRPr="00E65E15">
              <w:rPr>
                <w:rFonts w:ascii="標楷體" w:eastAsia="標楷體" w:hint="eastAsia"/>
                <w:bCs/>
                <w:sz w:val="28"/>
                <w:u w:val="single"/>
              </w:rPr>
              <w:t>本</w:t>
            </w:r>
            <w:r w:rsidRPr="00E65E15">
              <w:rPr>
                <w:rFonts w:ascii="標楷體" w:eastAsia="標楷體" w:hint="eastAsia"/>
                <w:bCs/>
                <w:sz w:val="28"/>
                <w:u w:val="single"/>
              </w:rPr>
              <w:t>法</w:t>
            </w:r>
            <w:r w:rsidRPr="00571E15">
              <w:rPr>
                <w:rFonts w:ascii="標楷體" w:eastAsia="標楷體" w:hint="eastAsia"/>
                <w:bCs/>
                <w:sz w:val="28"/>
              </w:rPr>
              <w:t>第52條第1項第3款及第56條採最有利標決標，並依本法第94條、採購評選委員會組織準則及採購評選委員會審議規則，成立採購評選委員會，就招標文件所訂評審標準，辦理綜合評選，評定最有利標。</w:t>
            </w:r>
          </w:p>
          <w:p w:rsidR="00346AF5" w:rsidRPr="00DF28D7" w:rsidRDefault="00346AF5" w:rsidP="004B29BE">
            <w:pPr>
              <w:widowControl/>
              <w:snapToGrid w:val="0"/>
              <w:spacing w:line="400" w:lineRule="exact"/>
              <w:ind w:left="560" w:hangingChars="200" w:hanging="560"/>
              <w:jc w:val="both"/>
              <w:rPr>
                <w:rFonts w:ascii="標楷體" w:eastAsia="標楷體" w:hAnsi="標楷體" w:cs="新細明體"/>
                <w:kern w:val="0"/>
                <w:sz w:val="28"/>
                <w:szCs w:val="28"/>
              </w:rPr>
            </w:pPr>
            <w:r w:rsidRPr="00E65E15">
              <w:rPr>
                <w:rFonts w:ascii="標楷體" w:eastAsia="標楷體" w:hAnsi="標楷體" w:cs="新細明體" w:hint="eastAsia"/>
                <w:kern w:val="0"/>
                <w:sz w:val="28"/>
                <w:szCs w:val="28"/>
                <w:u w:val="single"/>
              </w:rPr>
              <w:t>三</w:t>
            </w:r>
            <w:r w:rsidRPr="00DF28D7">
              <w:rPr>
                <w:rFonts w:ascii="標楷體" w:eastAsia="標楷體" w:hAnsi="標楷體" w:cs="新細明體" w:hint="eastAsia"/>
                <w:kern w:val="0"/>
                <w:sz w:val="28"/>
                <w:szCs w:val="28"/>
              </w:rPr>
              <w:t>、作業程序：</w:t>
            </w:r>
          </w:p>
          <w:p w:rsidR="00346AF5" w:rsidRDefault="00346AF5" w:rsidP="00E37F1C">
            <w:pPr>
              <w:pStyle w:val="7"/>
              <w:ind w:left="886" w:hanging="630"/>
              <w:jc w:val="both"/>
              <w:rPr>
                <w:rFonts w:ascii="標楷體" w:eastAsia="標楷體" w:hAnsi="標楷體"/>
                <w:bCs/>
                <w:color w:val="000000"/>
                <w:sz w:val="28"/>
                <w:szCs w:val="28"/>
                <w:u w:val="single"/>
              </w:rPr>
            </w:pPr>
            <w:r w:rsidRPr="00346AF5">
              <w:rPr>
                <w:rFonts w:ascii="標楷體" w:eastAsia="標楷體" w:hAnsi="標楷體" w:hint="eastAsia"/>
                <w:bCs/>
                <w:color w:val="000000"/>
                <w:sz w:val="28"/>
              </w:rPr>
              <w:t>(一)</w:t>
            </w:r>
            <w:r w:rsidRPr="00D92B5A">
              <w:rPr>
                <w:rFonts w:ascii="標楷體" w:eastAsia="標楷體" w:hAnsi="標楷體" w:hint="eastAsia"/>
                <w:bCs/>
                <w:color w:val="000000"/>
                <w:sz w:val="28"/>
                <w:szCs w:val="28"/>
                <w:u w:val="single"/>
              </w:rPr>
              <w:t>逐案檢討確有不宜採最低標，而宜</w:t>
            </w:r>
            <w:r w:rsidRPr="00E7618A">
              <w:rPr>
                <w:rFonts w:ascii="標楷體" w:eastAsia="標楷體" w:hAnsi="標楷體" w:hint="eastAsia"/>
                <w:bCs/>
                <w:color w:val="000000"/>
                <w:sz w:val="28"/>
                <w:szCs w:val="28"/>
              </w:rPr>
              <w:t>採最有利標決標之具體事實及理由，</w:t>
            </w:r>
            <w:r w:rsidRPr="00346AF5">
              <w:rPr>
                <w:rFonts w:ascii="標楷體" w:eastAsia="標楷體" w:hAnsi="標楷體" w:hint="eastAsia"/>
                <w:bCs/>
                <w:color w:val="000000"/>
                <w:sz w:val="28"/>
                <w:szCs w:val="28"/>
              </w:rPr>
              <w:t>簽報機關首長或其</w:t>
            </w:r>
            <w:r w:rsidRPr="00346AF5">
              <w:rPr>
                <w:rFonts w:ascii="標楷體" w:eastAsia="標楷體" w:hAnsi="標楷體" w:hint="eastAsia"/>
                <w:color w:val="000000"/>
                <w:sz w:val="28"/>
                <w:szCs w:val="28"/>
              </w:rPr>
              <w:t>授權</w:t>
            </w:r>
            <w:r w:rsidRPr="00346AF5">
              <w:rPr>
                <w:rFonts w:ascii="標楷體" w:eastAsia="標楷體" w:hAnsi="標楷體" w:hint="eastAsia"/>
                <w:bCs/>
                <w:color w:val="000000"/>
                <w:sz w:val="28"/>
                <w:szCs w:val="28"/>
              </w:rPr>
              <w:t>人員核定，且報經上級機關核准後，方得辦理。</w:t>
            </w:r>
            <w:r w:rsidRPr="00D92B5A">
              <w:rPr>
                <w:rFonts w:ascii="標楷體" w:eastAsia="標楷體" w:hAnsi="標楷體" w:hint="eastAsia"/>
                <w:bCs/>
                <w:color w:val="000000"/>
                <w:sz w:val="28"/>
                <w:szCs w:val="28"/>
                <w:u w:val="single"/>
              </w:rPr>
              <w:t>已訂有明</w:t>
            </w:r>
            <w:r w:rsidRPr="00D92B5A">
              <w:rPr>
                <w:rFonts w:ascii="標楷體" w:eastAsia="標楷體" w:hAnsi="標楷體" w:hint="eastAsia"/>
                <w:bCs/>
                <w:color w:val="000000"/>
                <w:sz w:val="28"/>
                <w:szCs w:val="28"/>
                <w:u w:val="single"/>
              </w:rPr>
              <w:lastRenderedPageBreak/>
              <w:t>確規格或不熟悉最有利標作業規定之機關，均不宜採最有利標。</w:t>
            </w:r>
          </w:p>
          <w:p w:rsidR="00F379A7" w:rsidRDefault="00F379A7" w:rsidP="00A80370">
            <w:pPr>
              <w:pStyle w:val="a9"/>
              <w:snapToGrid w:val="0"/>
              <w:spacing w:line="400" w:lineRule="exact"/>
              <w:ind w:leftChars="-27" w:left="786" w:hangingChars="304" w:hanging="851"/>
              <w:jc w:val="both"/>
              <w:rPr>
                <w:bCs/>
              </w:rPr>
            </w:pPr>
            <w:r>
              <w:rPr>
                <w:rFonts w:hint="eastAsia"/>
                <w:bCs/>
                <w:color w:val="000000"/>
              </w:rPr>
              <w:t xml:space="preserve"> </w:t>
            </w:r>
            <w:r w:rsidRPr="00F379A7">
              <w:rPr>
                <w:rFonts w:hint="eastAsia"/>
                <w:bCs/>
              </w:rPr>
              <w:t>(二)成立採購評選委員會：</w:t>
            </w:r>
          </w:p>
          <w:p w:rsidR="00F379A7" w:rsidRPr="00A80370" w:rsidRDefault="00F379A7" w:rsidP="00A80370">
            <w:pPr>
              <w:pStyle w:val="a9"/>
              <w:snapToGrid w:val="0"/>
              <w:spacing w:line="400" w:lineRule="exact"/>
              <w:ind w:leftChars="-27" w:left="786" w:hangingChars="304" w:hanging="851"/>
              <w:jc w:val="both"/>
              <w:rPr>
                <w:bCs/>
              </w:rPr>
            </w:pPr>
            <w:r w:rsidRPr="00A80370">
              <w:rPr>
                <w:rFonts w:hint="eastAsia"/>
                <w:bCs/>
              </w:rPr>
              <w:t xml:space="preserve">   1</w:t>
            </w:r>
            <w:r w:rsidR="00E37F1C" w:rsidRPr="00A80370">
              <w:rPr>
                <w:rFonts w:hint="eastAsia"/>
                <w:bCs/>
              </w:rPr>
              <w:t>、</w:t>
            </w:r>
            <w:r w:rsidRPr="00A80370">
              <w:rPr>
                <w:rFonts w:hint="eastAsia"/>
                <w:bCs/>
              </w:rPr>
              <w:t>人數為5人至17人，其中外聘專家、學者人數不得少於三分之一，</w:t>
            </w:r>
            <w:r w:rsidRPr="00A80370">
              <w:rPr>
                <w:bCs/>
              </w:rPr>
              <w:t>委員</w:t>
            </w:r>
            <w:r w:rsidRPr="00A80370">
              <w:rPr>
                <w:rFonts w:hint="eastAsia"/>
                <w:bCs/>
              </w:rPr>
              <w:t>應</w:t>
            </w:r>
            <w:r w:rsidRPr="00A80370">
              <w:rPr>
                <w:bCs/>
              </w:rPr>
              <w:t>就具有與採購案相關專門知識之人員派兼或聘兼之，</w:t>
            </w:r>
            <w:r w:rsidRPr="00A80370">
              <w:rPr>
                <w:rFonts w:hint="eastAsia"/>
                <w:bCs/>
              </w:rPr>
              <w:t>並注意其操守。通知</w:t>
            </w:r>
            <w:r w:rsidRPr="004263B9">
              <w:rPr>
                <w:rFonts w:hint="eastAsia"/>
                <w:bCs/>
                <w:u w:val="single"/>
              </w:rPr>
              <w:t>聘（派）</w:t>
            </w:r>
            <w:r w:rsidR="004263B9" w:rsidRPr="004263B9">
              <w:rPr>
                <w:rFonts w:hint="eastAsia"/>
                <w:bCs/>
                <w:u w:val="single"/>
              </w:rPr>
              <w:t>兼</w:t>
            </w:r>
            <w:r w:rsidRPr="00A80370">
              <w:rPr>
                <w:rFonts w:hint="eastAsia"/>
                <w:bCs/>
              </w:rPr>
              <w:t>委員時，一併檢附</w:t>
            </w:r>
            <w:r w:rsidRPr="00A80370">
              <w:rPr>
                <w:bCs/>
              </w:rPr>
              <w:t>「採購評選委員會委員須知」</w:t>
            </w:r>
            <w:r w:rsidRPr="00A80370">
              <w:rPr>
                <w:rFonts w:hint="eastAsia"/>
                <w:bCs/>
              </w:rPr>
              <w:t>。</w:t>
            </w:r>
          </w:p>
          <w:p w:rsidR="00F379A7" w:rsidRDefault="00F379A7" w:rsidP="00D92B5A">
            <w:pPr>
              <w:pStyle w:val="7"/>
              <w:ind w:left="1068" w:hanging="812"/>
              <w:jc w:val="both"/>
              <w:rPr>
                <w:rFonts w:ascii="標楷體" w:eastAsia="標楷體" w:hAnsi="標楷體"/>
                <w:sz w:val="28"/>
                <w:szCs w:val="28"/>
              </w:rPr>
            </w:pPr>
          </w:p>
          <w:p w:rsidR="00F379A7" w:rsidRDefault="00F379A7" w:rsidP="00D92B5A">
            <w:pPr>
              <w:pStyle w:val="7"/>
              <w:ind w:left="1068" w:hanging="812"/>
              <w:jc w:val="both"/>
              <w:rPr>
                <w:rFonts w:ascii="標楷體" w:eastAsia="標楷體" w:hAnsi="標楷體"/>
                <w:sz w:val="28"/>
                <w:szCs w:val="28"/>
              </w:rPr>
            </w:pPr>
          </w:p>
          <w:p w:rsidR="00E37F1C" w:rsidRDefault="00E37F1C" w:rsidP="00D92B5A">
            <w:pPr>
              <w:pStyle w:val="7"/>
              <w:ind w:left="1068" w:hanging="812"/>
              <w:jc w:val="both"/>
              <w:rPr>
                <w:rFonts w:ascii="標楷體" w:eastAsia="標楷體" w:hAnsi="標楷體"/>
                <w:sz w:val="28"/>
                <w:szCs w:val="28"/>
              </w:rPr>
            </w:pPr>
          </w:p>
          <w:p w:rsidR="00A31D23" w:rsidRDefault="00A31D23" w:rsidP="00D92B5A">
            <w:pPr>
              <w:pStyle w:val="7"/>
              <w:ind w:left="1068" w:hanging="812"/>
              <w:jc w:val="both"/>
              <w:rPr>
                <w:rFonts w:ascii="標楷體" w:eastAsia="標楷體" w:hAnsi="標楷體"/>
                <w:sz w:val="28"/>
                <w:szCs w:val="28"/>
              </w:rPr>
            </w:pPr>
          </w:p>
          <w:p w:rsidR="00A31D23" w:rsidRDefault="00A31D23" w:rsidP="00D92B5A">
            <w:pPr>
              <w:pStyle w:val="7"/>
              <w:ind w:left="1068" w:hanging="812"/>
              <w:jc w:val="both"/>
              <w:rPr>
                <w:rFonts w:ascii="標楷體" w:eastAsia="標楷體" w:hAnsi="標楷體"/>
                <w:sz w:val="28"/>
                <w:szCs w:val="28"/>
              </w:rPr>
            </w:pPr>
          </w:p>
          <w:p w:rsidR="00A31D23" w:rsidRDefault="00A31D23" w:rsidP="00D92B5A">
            <w:pPr>
              <w:pStyle w:val="7"/>
              <w:ind w:left="1068" w:hanging="812"/>
              <w:jc w:val="both"/>
              <w:rPr>
                <w:rFonts w:ascii="標楷體" w:eastAsia="標楷體" w:hAnsi="標楷體"/>
                <w:sz w:val="28"/>
                <w:szCs w:val="28"/>
              </w:rPr>
            </w:pPr>
          </w:p>
          <w:p w:rsidR="00F379A7" w:rsidRDefault="00F379A7" w:rsidP="00D92B5A">
            <w:pPr>
              <w:pStyle w:val="7"/>
              <w:ind w:left="1068" w:hanging="812"/>
              <w:jc w:val="both"/>
              <w:rPr>
                <w:rFonts w:ascii="標楷體" w:eastAsia="標楷體" w:hAnsi="標楷體"/>
                <w:sz w:val="28"/>
                <w:szCs w:val="28"/>
              </w:rPr>
            </w:pPr>
            <w:r>
              <w:rPr>
                <w:rFonts w:ascii="標楷體" w:eastAsia="標楷體" w:hAnsi="標楷體"/>
                <w:sz w:val="28"/>
                <w:szCs w:val="28"/>
              </w:rPr>
              <w:t>……</w:t>
            </w:r>
          </w:p>
          <w:p w:rsidR="00F379A7" w:rsidRDefault="00F379A7" w:rsidP="00E37F1C">
            <w:pPr>
              <w:pStyle w:val="7"/>
              <w:ind w:leftChars="251" w:left="922" w:hangingChars="104" w:hanging="320"/>
              <w:jc w:val="both"/>
              <w:rPr>
                <w:rFonts w:ascii="標楷體" w:eastAsia="標楷體" w:hAnsi="標楷體"/>
                <w:color w:val="000000"/>
                <w:sz w:val="28"/>
                <w:szCs w:val="28"/>
              </w:rPr>
            </w:pPr>
            <w:r>
              <w:rPr>
                <w:rFonts w:ascii="標楷體" w:eastAsia="標楷體" w:hAnsi="標楷體" w:hint="eastAsia"/>
                <w:color w:val="000000"/>
                <w:sz w:val="28"/>
                <w:szCs w:val="28"/>
              </w:rPr>
              <w:t>3</w:t>
            </w:r>
            <w:r w:rsidR="00E37F1C">
              <w:rPr>
                <w:rFonts w:ascii="標楷體" w:eastAsia="標楷體" w:hAnsi="標楷體" w:hint="eastAsia"/>
                <w:color w:val="000000"/>
                <w:sz w:val="28"/>
                <w:szCs w:val="28"/>
              </w:rPr>
              <w:t>、</w:t>
            </w:r>
            <w:r w:rsidRPr="00F379A7">
              <w:rPr>
                <w:rFonts w:ascii="標楷體" w:eastAsia="標楷體" w:hAnsi="標楷體" w:hint="eastAsia"/>
                <w:color w:val="000000"/>
                <w:sz w:val="28"/>
                <w:szCs w:val="28"/>
                <w:u w:val="single"/>
              </w:rPr>
              <w:t>除</w:t>
            </w:r>
            <w:r w:rsidRPr="00F379A7">
              <w:rPr>
                <w:rFonts w:ascii="標楷體" w:eastAsia="標楷體" w:hAnsi="標楷體"/>
                <w:color w:val="000000"/>
                <w:sz w:val="28"/>
                <w:szCs w:val="28"/>
                <w:u w:val="single"/>
              </w:rPr>
              <w:t>經全體委員同意於招標文件中公告委員名單者</w:t>
            </w:r>
            <w:r w:rsidRPr="00F379A7">
              <w:rPr>
                <w:rFonts w:ascii="標楷體" w:eastAsia="標楷體" w:hAnsi="標楷體" w:hint="eastAsia"/>
                <w:color w:val="000000"/>
                <w:sz w:val="28"/>
                <w:szCs w:val="28"/>
                <w:u w:val="single"/>
              </w:rPr>
              <w:t>外</w:t>
            </w:r>
            <w:r w:rsidRPr="004263B9">
              <w:rPr>
                <w:rFonts w:ascii="標楷體" w:eastAsia="標楷體" w:hAnsi="標楷體"/>
                <w:color w:val="000000"/>
                <w:sz w:val="28"/>
                <w:szCs w:val="28"/>
                <w:u w:val="single"/>
              </w:rPr>
              <w:t>，</w:t>
            </w:r>
            <w:r w:rsidRPr="004263B9">
              <w:rPr>
                <w:rFonts w:ascii="標楷體" w:eastAsia="標楷體" w:hAnsi="標楷體" w:hint="eastAsia"/>
                <w:color w:val="000000"/>
                <w:sz w:val="28"/>
                <w:szCs w:val="28"/>
                <w:u w:val="single"/>
              </w:rPr>
              <w:t>其</w:t>
            </w:r>
            <w:r w:rsidRPr="004263B9">
              <w:rPr>
                <w:rFonts w:ascii="標楷體" w:eastAsia="標楷體" w:hAnsi="標楷體"/>
                <w:color w:val="000000"/>
                <w:sz w:val="28"/>
                <w:szCs w:val="28"/>
                <w:u w:val="single"/>
              </w:rPr>
              <w:t>評選委員會委員名單</w:t>
            </w:r>
            <w:r w:rsidRPr="00F379A7">
              <w:rPr>
                <w:rFonts w:ascii="標楷體" w:eastAsia="標楷體" w:hAnsi="標楷體"/>
                <w:color w:val="000000"/>
                <w:sz w:val="28"/>
                <w:szCs w:val="28"/>
              </w:rPr>
              <w:t>，於開始評選前應予保密。</w:t>
            </w: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E37F1C">
            <w:pPr>
              <w:pStyle w:val="7"/>
              <w:ind w:leftChars="251" w:left="922" w:hangingChars="104" w:hanging="320"/>
              <w:jc w:val="both"/>
              <w:rPr>
                <w:rFonts w:ascii="標楷體" w:eastAsia="標楷體" w:hAnsi="標楷體"/>
                <w:color w:val="000000"/>
                <w:sz w:val="28"/>
                <w:szCs w:val="28"/>
              </w:rPr>
            </w:pPr>
          </w:p>
          <w:p w:rsidR="00076CFC" w:rsidRDefault="00076CFC" w:rsidP="00076CFC">
            <w:pPr>
              <w:snapToGrid w:val="0"/>
              <w:spacing w:line="40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076CFC" w:rsidRDefault="00076CFC" w:rsidP="00076CFC">
            <w:pPr>
              <w:pStyle w:val="a9"/>
              <w:tabs>
                <w:tab w:val="num" w:pos="1152"/>
              </w:tabs>
              <w:snapToGrid w:val="0"/>
              <w:spacing w:line="400" w:lineRule="exact"/>
              <w:ind w:leftChars="211" w:left="506" w:firstLine="100"/>
              <w:jc w:val="both"/>
              <w:rPr>
                <w:bCs/>
              </w:rPr>
            </w:pPr>
            <w:r>
              <w:rPr>
                <w:rFonts w:hint="eastAsia"/>
                <w:bCs/>
              </w:rPr>
              <w:t>5、</w:t>
            </w:r>
            <w:r w:rsidRPr="00DF28D7">
              <w:rPr>
                <w:rFonts w:hint="eastAsia"/>
                <w:bCs/>
              </w:rPr>
              <w:t>委員會議召開時，應有委</w:t>
            </w:r>
            <w:r>
              <w:rPr>
                <w:rFonts w:hint="eastAsia"/>
                <w:bCs/>
              </w:rPr>
              <w:t xml:space="preserve">  </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員總額二分之一以上出</w:t>
            </w:r>
            <w:r>
              <w:rPr>
                <w:rFonts w:hint="eastAsia"/>
                <w:bCs/>
              </w:rPr>
              <w:t xml:space="preserve">   </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席，其決議應經出席委員</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過半數之同意行之。出席</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委員中之</w:t>
            </w:r>
            <w:r w:rsidRPr="000A01B7">
              <w:rPr>
                <w:rFonts w:hint="eastAsia"/>
                <w:bCs/>
                <w:u w:val="single"/>
              </w:rPr>
              <w:t>外聘專家</w:t>
            </w:r>
            <w:r w:rsidRPr="00DF28D7">
              <w:rPr>
                <w:rFonts w:hint="eastAsia"/>
                <w:bCs/>
              </w:rPr>
              <w:t>、學者人</w:t>
            </w:r>
            <w:r>
              <w:rPr>
                <w:rFonts w:hint="eastAsia"/>
                <w:bCs/>
              </w:rPr>
              <w:t xml:space="preserve">   </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數應至少二人且不得少於</w:t>
            </w:r>
          </w:p>
          <w:p w:rsidR="00076CFC" w:rsidRDefault="00076CFC" w:rsidP="00076CFC">
            <w:pPr>
              <w:pStyle w:val="a9"/>
              <w:tabs>
                <w:tab w:val="num" w:pos="1012"/>
              </w:tabs>
              <w:snapToGrid w:val="0"/>
              <w:spacing w:line="400" w:lineRule="exact"/>
              <w:ind w:leftChars="211" w:left="506" w:firstLine="114"/>
              <w:jc w:val="both"/>
              <w:rPr>
                <w:bCs/>
              </w:rPr>
            </w:pPr>
            <w:r>
              <w:rPr>
                <w:rFonts w:hint="eastAsia"/>
                <w:bCs/>
              </w:rPr>
              <w:t xml:space="preserve">   </w:t>
            </w:r>
            <w:r w:rsidRPr="00DF28D7">
              <w:rPr>
                <w:rFonts w:hint="eastAsia"/>
                <w:bCs/>
              </w:rPr>
              <w:t>出席人數之三分之一。會議</w:t>
            </w:r>
          </w:p>
          <w:p w:rsidR="00076CFC" w:rsidRDefault="00076CFC" w:rsidP="00076CFC">
            <w:pPr>
              <w:pStyle w:val="a9"/>
              <w:tabs>
                <w:tab w:val="num" w:pos="1012"/>
              </w:tabs>
              <w:snapToGrid w:val="0"/>
              <w:spacing w:line="400" w:lineRule="exact"/>
              <w:ind w:leftChars="211" w:left="506" w:firstLine="114"/>
              <w:jc w:val="both"/>
              <w:rPr>
                <w:bCs/>
                <w:szCs w:val="28"/>
              </w:rPr>
            </w:pPr>
            <w:r>
              <w:rPr>
                <w:rFonts w:hint="eastAsia"/>
                <w:bCs/>
              </w:rPr>
              <w:t xml:space="preserve">   </w:t>
            </w:r>
            <w:r w:rsidRPr="00DF28D7">
              <w:rPr>
                <w:rFonts w:hint="eastAsia"/>
                <w:bCs/>
              </w:rPr>
              <w:t>進行中，</w:t>
            </w:r>
            <w:r w:rsidRPr="00DF28D7">
              <w:rPr>
                <w:rFonts w:hint="eastAsia"/>
                <w:bCs/>
                <w:szCs w:val="28"/>
              </w:rPr>
              <w:t>出席委員人數不</w:t>
            </w:r>
          </w:p>
          <w:p w:rsidR="00076CFC" w:rsidRDefault="00076CFC" w:rsidP="00076CFC">
            <w:pPr>
              <w:pStyle w:val="a9"/>
              <w:tabs>
                <w:tab w:val="num" w:pos="1012"/>
              </w:tabs>
              <w:snapToGrid w:val="0"/>
              <w:spacing w:line="400" w:lineRule="exact"/>
              <w:ind w:leftChars="211" w:left="506" w:firstLine="114"/>
              <w:jc w:val="both"/>
              <w:rPr>
                <w:bCs/>
                <w:szCs w:val="28"/>
              </w:rPr>
            </w:pPr>
            <w:r>
              <w:rPr>
                <w:rFonts w:hint="eastAsia"/>
                <w:bCs/>
                <w:szCs w:val="28"/>
              </w:rPr>
              <w:t xml:space="preserve">   </w:t>
            </w:r>
            <w:r w:rsidRPr="00DF28D7">
              <w:rPr>
                <w:rFonts w:hint="eastAsia"/>
                <w:bCs/>
                <w:szCs w:val="28"/>
              </w:rPr>
              <w:t>符上揭情形者，議案不得</w:t>
            </w:r>
          </w:p>
          <w:p w:rsidR="00076CFC" w:rsidRPr="00DF28D7" w:rsidRDefault="00076CFC" w:rsidP="00076CFC">
            <w:pPr>
              <w:pStyle w:val="a9"/>
              <w:tabs>
                <w:tab w:val="num" w:pos="1012"/>
              </w:tabs>
              <w:snapToGrid w:val="0"/>
              <w:spacing w:line="400" w:lineRule="exact"/>
              <w:ind w:leftChars="211" w:left="506" w:firstLine="114"/>
              <w:jc w:val="both"/>
              <w:rPr>
                <w:bCs/>
              </w:rPr>
            </w:pPr>
            <w:r>
              <w:rPr>
                <w:rFonts w:hint="eastAsia"/>
                <w:bCs/>
                <w:szCs w:val="28"/>
              </w:rPr>
              <w:t xml:space="preserve">   </w:t>
            </w:r>
            <w:r w:rsidRPr="00DF28D7">
              <w:rPr>
                <w:rFonts w:hint="eastAsia"/>
                <w:bCs/>
                <w:szCs w:val="28"/>
              </w:rPr>
              <w:t>提付表決。</w:t>
            </w:r>
          </w:p>
          <w:p w:rsidR="00076CFC" w:rsidRDefault="00076CFC" w:rsidP="00076CFC">
            <w:pPr>
              <w:pStyle w:val="7"/>
              <w:ind w:leftChars="124" w:left="1659" w:hangingChars="442"/>
              <w:jc w:val="both"/>
              <w:rPr>
                <w:rFonts w:ascii="標楷體" w:eastAsia="標楷體" w:hAnsi="標楷體"/>
                <w:sz w:val="28"/>
                <w:szCs w:val="28"/>
              </w:rPr>
            </w:pPr>
            <w:r>
              <w:rPr>
                <w:rFonts w:ascii="標楷體" w:eastAsia="標楷體" w:hAnsi="標楷體"/>
                <w:sz w:val="28"/>
                <w:szCs w:val="28"/>
              </w:rPr>
              <w:t>……</w:t>
            </w:r>
          </w:p>
          <w:p w:rsidR="005A6028" w:rsidRPr="00DF28D7" w:rsidRDefault="005A6028" w:rsidP="005A6028">
            <w:pPr>
              <w:pStyle w:val="a9"/>
              <w:tabs>
                <w:tab w:val="left" w:pos="768"/>
              </w:tabs>
              <w:snapToGrid w:val="0"/>
              <w:spacing w:line="400" w:lineRule="exact"/>
              <w:ind w:left="927" w:hangingChars="331" w:hanging="927"/>
              <w:jc w:val="both"/>
              <w:rPr>
                <w:bCs/>
              </w:rPr>
            </w:pPr>
            <w:r>
              <w:rPr>
                <w:rFonts w:hint="eastAsia"/>
                <w:szCs w:val="28"/>
              </w:rPr>
              <w:t xml:space="preserve">  (六)</w:t>
            </w:r>
            <w:r w:rsidRPr="00DF28D7">
              <w:rPr>
                <w:rFonts w:hint="eastAsia"/>
                <w:bCs/>
              </w:rPr>
              <w:t>擇日召開採購評選委員會議，辦理廠商評選事宜：</w:t>
            </w:r>
          </w:p>
          <w:p w:rsidR="005A6028" w:rsidRDefault="005A6028" w:rsidP="005A6028">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5A6028" w:rsidRPr="005A6028" w:rsidRDefault="005A6028" w:rsidP="005A6028">
            <w:pPr>
              <w:pStyle w:val="a9"/>
              <w:snapToGrid w:val="0"/>
              <w:spacing w:line="400" w:lineRule="exact"/>
              <w:ind w:left="983" w:hangingChars="351" w:hanging="983"/>
              <w:jc w:val="both"/>
              <w:rPr>
                <w:color w:val="000000"/>
                <w:szCs w:val="28"/>
              </w:rPr>
            </w:pPr>
            <w:r>
              <w:rPr>
                <w:rFonts w:hint="eastAsia"/>
                <w:bCs/>
                <w:szCs w:val="28"/>
              </w:rPr>
              <w:t xml:space="preserve">    6、評定最有利標前，確認其價格合理無浪費公帑，未超預算。</w:t>
            </w:r>
          </w:p>
        </w:tc>
        <w:tc>
          <w:tcPr>
            <w:tcW w:w="4395" w:type="dxa"/>
          </w:tcPr>
          <w:p w:rsidR="00346AF5" w:rsidRDefault="00F379A7" w:rsidP="00F379A7">
            <w:pPr>
              <w:spacing w:line="340" w:lineRule="exact"/>
              <w:ind w:leftChars="-3" w:left="480" w:hangingChars="174" w:hanging="487"/>
              <w:jc w:val="both"/>
              <w:rPr>
                <w:rFonts w:ascii="標楷體" w:eastAsia="標楷體" w:hAnsi="標楷體"/>
                <w:sz w:val="28"/>
              </w:rPr>
            </w:pPr>
            <w:r>
              <w:rPr>
                <w:rFonts w:ascii="標楷體" w:eastAsia="標楷體" w:hAnsi="標楷體" w:hint="eastAsia"/>
                <w:sz w:val="28"/>
              </w:rPr>
              <w:lastRenderedPageBreak/>
              <w:t>1、</w:t>
            </w:r>
            <w:r w:rsidR="00346AF5">
              <w:rPr>
                <w:rFonts w:ascii="標楷體" w:eastAsia="標楷體" w:hAnsi="標楷體" w:hint="eastAsia"/>
                <w:sz w:val="28"/>
              </w:rPr>
              <w:t>配合</w:t>
            </w:r>
            <w:r w:rsidR="00346AF5" w:rsidRPr="00194B53">
              <w:rPr>
                <w:rFonts w:ascii="標楷體" w:eastAsia="標楷體" w:hAnsi="標楷體" w:cs="Arial"/>
                <w:color w:val="000000"/>
                <w:sz w:val="28"/>
                <w:szCs w:val="21"/>
                <w:shd w:val="clear" w:color="auto" w:fill="FFFFFF"/>
              </w:rPr>
              <w:t>行政院公共工程委員會</w:t>
            </w:r>
            <w:r w:rsidR="00346AF5">
              <w:rPr>
                <w:rFonts w:ascii="標楷體" w:eastAsia="標楷體" w:hAnsi="標楷體" w:cs="Arial" w:hint="eastAsia"/>
                <w:color w:val="000000"/>
                <w:sz w:val="28"/>
                <w:szCs w:val="21"/>
                <w:shd w:val="clear" w:color="auto" w:fill="FFFFFF"/>
              </w:rPr>
              <w:t>於</w:t>
            </w:r>
            <w:r w:rsidR="00346AF5">
              <w:rPr>
                <w:rFonts w:ascii="標楷體" w:eastAsia="標楷體" w:hAnsi="標楷體" w:hint="eastAsia"/>
                <w:sz w:val="28"/>
              </w:rPr>
              <w:t>105年9月23日</w:t>
            </w:r>
            <w:r w:rsidR="00346AF5">
              <w:rPr>
                <w:rFonts w:ascii="標楷體" w:eastAsia="標楷體" w:hAnsi="標楷體" w:cs="Arial" w:hint="eastAsia"/>
                <w:color w:val="000000"/>
                <w:sz w:val="28"/>
                <w:szCs w:val="21"/>
                <w:shd w:val="clear" w:color="auto" w:fill="FFFFFF"/>
              </w:rPr>
              <w:t>訂定</w:t>
            </w:r>
            <w:r w:rsidR="00346AF5" w:rsidRPr="004B29BE">
              <w:rPr>
                <w:rFonts w:ascii="標楷體" w:eastAsia="標楷體" w:hAnsi="標楷體" w:hint="eastAsia"/>
                <w:color w:val="000000"/>
                <w:sz w:val="28"/>
                <w:szCs w:val="28"/>
              </w:rPr>
              <w:t>「機關巨額工程採購採最有利標決標作業要點」</w:t>
            </w:r>
            <w:r w:rsidR="00346AF5">
              <w:rPr>
                <w:rFonts w:ascii="標楷體" w:eastAsia="標楷體" w:hAnsi="標楷體" w:hint="eastAsia"/>
                <w:color w:val="000000"/>
                <w:sz w:val="28"/>
                <w:szCs w:val="28"/>
              </w:rPr>
              <w:t>及「</w:t>
            </w:r>
            <w:r w:rsidR="00346AF5" w:rsidRPr="00194B53">
              <w:rPr>
                <w:rFonts w:ascii="標楷體" w:eastAsia="標楷體" w:hAnsi="標楷體" w:cs="Arial"/>
                <w:color w:val="000000"/>
                <w:sz w:val="28"/>
                <w:szCs w:val="21"/>
                <w:shd w:val="clear" w:color="auto" w:fill="FFFFFF"/>
              </w:rPr>
              <w:t>內部控制制度共通性作業範例</w:t>
            </w:r>
            <w:r w:rsidR="00346AF5">
              <w:rPr>
                <w:rFonts w:ascii="標楷體" w:eastAsia="標楷體" w:hAnsi="標楷體" w:cs="Arial" w:hint="eastAsia"/>
                <w:color w:val="000000"/>
                <w:sz w:val="28"/>
                <w:szCs w:val="21"/>
                <w:shd w:val="clear" w:color="auto" w:fill="FFFFFF"/>
              </w:rPr>
              <w:t>」最新版本修訂</w:t>
            </w:r>
            <w:r w:rsidR="00346AF5" w:rsidRPr="0024076F">
              <w:rPr>
                <w:rFonts w:ascii="標楷體" w:eastAsia="標楷體" w:hAnsi="標楷體" w:hint="eastAsia"/>
                <w:sz w:val="28"/>
              </w:rPr>
              <w:t>。</w:t>
            </w:r>
          </w:p>
          <w:p w:rsidR="00F379A7" w:rsidRDefault="00F379A7" w:rsidP="00F92DAF">
            <w:pPr>
              <w:spacing w:line="340" w:lineRule="exact"/>
              <w:ind w:leftChars="-2" w:left="454" w:hangingChars="164" w:hanging="459"/>
              <w:jc w:val="both"/>
              <w:rPr>
                <w:rFonts w:ascii="標楷體" w:eastAsia="標楷體" w:hAnsi="標楷體"/>
                <w:sz w:val="28"/>
              </w:rPr>
            </w:pPr>
            <w:r>
              <w:rPr>
                <w:rFonts w:ascii="標楷體" w:eastAsia="標楷體" w:hAnsi="標楷體" w:hint="eastAsia"/>
                <w:sz w:val="28"/>
              </w:rPr>
              <w:t>2、 配合108年5月22日</w:t>
            </w:r>
            <w:r>
              <w:rPr>
                <w:rFonts w:ascii="標楷體" w:eastAsia="標楷體" w:hAnsi="標楷體" w:cs="Arial" w:hint="eastAsia"/>
                <w:color w:val="000000"/>
                <w:sz w:val="28"/>
                <w:szCs w:val="21"/>
                <w:shd w:val="clear" w:color="auto" w:fill="FFFFFF"/>
              </w:rPr>
              <w:t>總統</w:t>
            </w:r>
            <w:r w:rsidRPr="0099062B">
              <w:rPr>
                <w:rFonts w:ascii="標楷體" w:eastAsia="標楷體" w:hAnsi="標楷體" w:hint="eastAsia"/>
                <w:sz w:val="28"/>
              </w:rPr>
              <w:t>華總一義字第</w:t>
            </w:r>
            <w:r>
              <w:rPr>
                <w:rFonts w:ascii="標楷體" w:eastAsia="標楷體" w:hAnsi="標楷體" w:hint="eastAsia"/>
                <w:sz w:val="28"/>
              </w:rPr>
              <w:t xml:space="preserve"> 10800049691</w:t>
            </w:r>
            <w:r w:rsidRPr="0099062B">
              <w:rPr>
                <w:rFonts w:ascii="標楷體" w:eastAsia="標楷體" w:hAnsi="標楷體" w:hint="eastAsia"/>
                <w:sz w:val="28"/>
              </w:rPr>
              <w:t>號令修正公布</w:t>
            </w:r>
            <w:r>
              <w:rPr>
                <w:rFonts w:ascii="標楷體" w:eastAsia="標楷體" w:hAnsi="標楷體" w:hint="eastAsia"/>
                <w:sz w:val="28"/>
              </w:rPr>
              <w:t>政府採購法第94條</w:t>
            </w:r>
            <w:r w:rsidRPr="0024076F">
              <w:rPr>
                <w:rFonts w:ascii="標楷體" w:eastAsia="標楷體" w:hAnsi="標楷體" w:hint="eastAsia"/>
                <w:sz w:val="28"/>
              </w:rPr>
              <w:t>。</w:t>
            </w:r>
          </w:p>
          <w:p w:rsidR="00F379A7" w:rsidRPr="00F379A7" w:rsidRDefault="00F379A7" w:rsidP="00F379A7">
            <w:pPr>
              <w:spacing w:line="340" w:lineRule="exact"/>
              <w:ind w:left="454" w:hangingChars="162" w:hanging="454"/>
              <w:jc w:val="both"/>
              <w:rPr>
                <w:rFonts w:ascii="標楷體" w:eastAsia="標楷體" w:hAnsi="標楷體"/>
                <w:color w:val="000000"/>
                <w:sz w:val="27"/>
                <w:szCs w:val="27"/>
                <w:shd w:val="clear" w:color="auto" w:fill="FFFFFF"/>
              </w:rPr>
            </w:pPr>
            <w:r w:rsidRPr="00F379A7">
              <w:rPr>
                <w:rFonts w:ascii="標楷體" w:eastAsia="標楷體" w:hAnsi="標楷體" w:hint="eastAsia"/>
                <w:sz w:val="28"/>
              </w:rPr>
              <w:t>3、配合行政院公共工程委員會於107年8月8日修訂「</w:t>
            </w:r>
            <w:r w:rsidRPr="00F379A7">
              <w:rPr>
                <w:rFonts w:ascii="標楷體" w:eastAsia="標楷體" w:hAnsi="標楷體" w:hint="eastAsia"/>
                <w:color w:val="000000"/>
                <w:sz w:val="27"/>
                <w:szCs w:val="27"/>
                <w:shd w:val="clear" w:color="auto" w:fill="FFFFFF"/>
              </w:rPr>
              <w:t>採購評選委員會組織準則」第6條規定，委員名單以公開為原則，不公開為例外。</w:t>
            </w:r>
          </w:p>
          <w:p w:rsidR="00F379A7" w:rsidRPr="00F379A7" w:rsidRDefault="00F379A7" w:rsidP="00F379A7">
            <w:pPr>
              <w:spacing w:line="340" w:lineRule="exact"/>
              <w:ind w:leftChars="-3" w:left="550" w:hangingChars="199" w:hanging="557"/>
              <w:jc w:val="both"/>
              <w:rPr>
                <w:rFonts w:ascii="標楷體" w:eastAsia="標楷體" w:hAnsi="標楷體"/>
                <w:sz w:val="28"/>
              </w:rPr>
            </w:pPr>
          </w:p>
          <w:p w:rsidR="00F379A7" w:rsidRPr="00F379A7" w:rsidRDefault="00F379A7" w:rsidP="00F379A7">
            <w:pPr>
              <w:spacing w:line="340" w:lineRule="exact"/>
              <w:ind w:leftChars="-3" w:left="550" w:hangingChars="199" w:hanging="557"/>
              <w:jc w:val="both"/>
              <w:rPr>
                <w:rFonts w:ascii="標楷體" w:eastAsia="標楷體" w:hAnsi="標楷體"/>
                <w:sz w:val="28"/>
              </w:rPr>
            </w:pPr>
          </w:p>
        </w:tc>
      </w:tr>
      <w:tr w:rsidR="00346AF5" w:rsidTr="00C57312">
        <w:trPr>
          <w:trHeight w:val="429"/>
        </w:trPr>
        <w:tc>
          <w:tcPr>
            <w:tcW w:w="1391" w:type="dxa"/>
          </w:tcPr>
          <w:p w:rsidR="00E37F1C" w:rsidRPr="00E37F1C" w:rsidRDefault="00E37F1C" w:rsidP="00E37F1C">
            <w:pPr>
              <w:pStyle w:val="7"/>
              <w:jc w:val="center"/>
              <w:textDirection w:val="lrTbV"/>
              <w:rPr>
                <w:rFonts w:ascii="標楷體" w:eastAsia="標楷體" w:hAnsi="標楷體"/>
                <w:b/>
                <w:spacing w:val="0"/>
                <w:sz w:val="28"/>
              </w:rPr>
            </w:pPr>
            <w:r w:rsidRPr="00E37F1C">
              <w:rPr>
                <w:rFonts w:ascii="標楷體" w:eastAsia="標楷體" w:hAnsi="標楷體" w:hint="eastAsia"/>
                <w:b/>
                <w:spacing w:val="0"/>
                <w:sz w:val="28"/>
              </w:rPr>
              <w:lastRenderedPageBreak/>
              <w:t>控制重點</w:t>
            </w:r>
          </w:p>
          <w:p w:rsidR="00346AF5" w:rsidRDefault="00346AF5" w:rsidP="00212AAF">
            <w:pPr>
              <w:pStyle w:val="7"/>
              <w:jc w:val="both"/>
              <w:textDirection w:val="lrTbV"/>
              <w:rPr>
                <w:rFonts w:ascii="標楷體" w:eastAsia="標楷體" w:hAnsi="標楷體"/>
                <w:b/>
                <w:spacing w:val="0"/>
                <w:sz w:val="28"/>
                <w:bdr w:val="single" w:sz="4" w:space="0" w:color="auto"/>
              </w:rPr>
            </w:pPr>
          </w:p>
        </w:tc>
        <w:tc>
          <w:tcPr>
            <w:tcW w:w="4394" w:type="dxa"/>
          </w:tcPr>
          <w:p w:rsidR="00224600" w:rsidRPr="00D051C1" w:rsidRDefault="00224600" w:rsidP="005A6028">
            <w:pPr>
              <w:numPr>
                <w:ilvl w:val="0"/>
                <w:numId w:val="14"/>
              </w:numPr>
              <w:tabs>
                <w:tab w:val="clear" w:pos="672"/>
                <w:tab w:val="num" w:pos="539"/>
              </w:tabs>
              <w:snapToGrid w:val="0"/>
              <w:spacing w:line="400" w:lineRule="exact"/>
              <w:ind w:left="539" w:hanging="567"/>
              <w:jc w:val="both"/>
              <w:rPr>
                <w:rFonts w:ascii="標楷體" w:eastAsia="標楷體" w:hAnsi="標楷體"/>
                <w:bCs/>
                <w:sz w:val="28"/>
                <w:szCs w:val="28"/>
              </w:rPr>
            </w:pPr>
            <w:r w:rsidRPr="00D051C1">
              <w:rPr>
                <w:rFonts w:ascii="標楷體" w:eastAsia="標楷體" w:hAnsi="標楷體" w:hint="eastAsia"/>
                <w:sz w:val="28"/>
                <w:szCs w:val="28"/>
              </w:rPr>
              <w:t>就個案敘明需採最有利標決標之事實及理由，簽經機關首長或其授權人員核准，並報經上級機關核准。</w:t>
            </w:r>
          </w:p>
          <w:p w:rsidR="00224600" w:rsidRDefault="00224600" w:rsidP="00212AAF">
            <w:pPr>
              <w:snapToGrid w:val="0"/>
              <w:spacing w:line="400" w:lineRule="exact"/>
              <w:ind w:left="524" w:hangingChars="187" w:hanging="524"/>
              <w:jc w:val="both"/>
              <w:rPr>
                <w:rFonts w:ascii="標楷體" w:eastAsia="標楷體" w:hAnsi="標楷體"/>
                <w:sz w:val="28"/>
                <w:szCs w:val="28"/>
              </w:rPr>
            </w:pPr>
          </w:p>
          <w:p w:rsidR="00224600" w:rsidRDefault="00224600" w:rsidP="00212AAF">
            <w:pPr>
              <w:snapToGrid w:val="0"/>
              <w:spacing w:line="400" w:lineRule="exact"/>
              <w:ind w:left="524" w:hangingChars="187" w:hanging="524"/>
              <w:jc w:val="both"/>
              <w:rPr>
                <w:rFonts w:ascii="標楷體" w:eastAsia="標楷體" w:hAnsi="標楷體"/>
                <w:sz w:val="28"/>
                <w:szCs w:val="28"/>
              </w:rPr>
            </w:pPr>
          </w:p>
          <w:p w:rsidR="00224600" w:rsidRPr="00224600" w:rsidRDefault="00224600" w:rsidP="00212AAF">
            <w:pPr>
              <w:snapToGrid w:val="0"/>
              <w:spacing w:line="400" w:lineRule="exact"/>
              <w:ind w:left="524" w:hangingChars="187" w:hanging="52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46AF5" w:rsidRDefault="00346AF5" w:rsidP="00212AAF">
            <w:pPr>
              <w:snapToGrid w:val="0"/>
              <w:spacing w:line="400" w:lineRule="exact"/>
              <w:ind w:left="524" w:hangingChars="187" w:hanging="524"/>
              <w:jc w:val="both"/>
              <w:rPr>
                <w:rFonts w:ascii="標楷體" w:eastAsia="標楷體" w:hAnsi="標楷體"/>
                <w:sz w:val="28"/>
                <w:szCs w:val="28"/>
              </w:rPr>
            </w:pPr>
            <w:r>
              <w:rPr>
                <w:rFonts w:ascii="標楷體" w:eastAsia="標楷體" w:hAnsi="標楷體" w:hint="eastAsia"/>
                <w:sz w:val="28"/>
                <w:szCs w:val="28"/>
              </w:rPr>
              <w:t>三、</w:t>
            </w:r>
            <w:r w:rsidRPr="00D051C1">
              <w:rPr>
                <w:rFonts w:ascii="標楷體" w:eastAsia="標楷體" w:hAnsi="標楷體" w:hint="eastAsia"/>
                <w:sz w:val="28"/>
                <w:szCs w:val="28"/>
              </w:rPr>
              <w:t>通知聘（派）委員時，一併檢附</w:t>
            </w:r>
            <w:r w:rsidRPr="00D051C1">
              <w:rPr>
                <w:rFonts w:ascii="標楷體" w:eastAsia="標楷體" w:hAnsi="標楷體"/>
                <w:sz w:val="28"/>
                <w:szCs w:val="28"/>
              </w:rPr>
              <w:t>「採購評選委員會委員須知」</w:t>
            </w:r>
            <w:r w:rsidRPr="00D051C1">
              <w:rPr>
                <w:rFonts w:ascii="標楷體" w:eastAsia="標楷體" w:hAnsi="標楷體" w:hint="eastAsia"/>
                <w:sz w:val="28"/>
                <w:szCs w:val="28"/>
              </w:rPr>
              <w:t>。</w:t>
            </w:r>
            <w:r w:rsidRPr="006A069D">
              <w:rPr>
                <w:rFonts w:ascii="標楷體" w:eastAsia="標楷體" w:hAnsi="標楷體"/>
                <w:b/>
                <w:sz w:val="28"/>
                <w:szCs w:val="28"/>
                <w:u w:val="single"/>
              </w:rPr>
              <w:t>依採購評選委員會組織準則第</w:t>
            </w:r>
            <w:r w:rsidRPr="006A069D">
              <w:rPr>
                <w:rFonts w:ascii="標楷體" w:eastAsia="標楷體" w:hAnsi="標楷體" w:hint="eastAsia"/>
                <w:b/>
                <w:sz w:val="28"/>
                <w:szCs w:val="28"/>
                <w:u w:val="single"/>
              </w:rPr>
              <w:t>6條規定公開委員名單，未公開者</w:t>
            </w:r>
            <w:r>
              <w:rPr>
                <w:rFonts w:ascii="標楷體" w:eastAsia="標楷體" w:hAnsi="標楷體"/>
                <w:sz w:val="28"/>
                <w:szCs w:val="28"/>
              </w:rPr>
              <w:t>，</w:t>
            </w:r>
            <w:r w:rsidRPr="00D051C1">
              <w:rPr>
                <w:rFonts w:ascii="標楷體" w:eastAsia="標楷體" w:hAnsi="標楷體" w:hint="eastAsia"/>
                <w:sz w:val="28"/>
                <w:szCs w:val="28"/>
              </w:rPr>
              <w:t>開始</w:t>
            </w:r>
            <w:r w:rsidRPr="00D051C1">
              <w:rPr>
                <w:rFonts w:ascii="標楷體" w:eastAsia="標楷體" w:hAnsi="標楷體"/>
                <w:sz w:val="28"/>
                <w:szCs w:val="28"/>
              </w:rPr>
              <w:t>評選前</w:t>
            </w:r>
            <w:r w:rsidRPr="00D051C1">
              <w:rPr>
                <w:rFonts w:ascii="標楷體" w:eastAsia="標楷體" w:hAnsi="標楷體" w:hint="eastAsia"/>
                <w:sz w:val="28"/>
                <w:szCs w:val="28"/>
              </w:rPr>
              <w:t>，就</w:t>
            </w:r>
            <w:r w:rsidRPr="00D051C1">
              <w:rPr>
                <w:rFonts w:ascii="標楷體" w:eastAsia="標楷體" w:hAnsi="標楷體"/>
                <w:sz w:val="28"/>
                <w:szCs w:val="28"/>
              </w:rPr>
              <w:t>評選委員會委員名單</w:t>
            </w:r>
            <w:r w:rsidRPr="00D051C1">
              <w:rPr>
                <w:rFonts w:ascii="標楷體" w:eastAsia="標楷體" w:hAnsi="標楷體" w:hint="eastAsia"/>
                <w:sz w:val="28"/>
                <w:szCs w:val="28"/>
              </w:rPr>
              <w:t>，依「採購評選委員會委員名單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r>
              <w:rPr>
                <w:rFonts w:ascii="標楷體" w:eastAsia="標楷體" w:hAnsi="標楷體" w:hint="eastAsia"/>
                <w:sz w:val="28"/>
                <w:szCs w:val="28"/>
              </w:rPr>
              <w:t>。</w:t>
            </w:r>
          </w:p>
          <w:p w:rsidR="00E37F1C" w:rsidRDefault="00E37F1C" w:rsidP="00212AAF">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5A6028" w:rsidRPr="005A6028" w:rsidRDefault="005A6028" w:rsidP="005A6028">
            <w:pPr>
              <w:snapToGrid w:val="0"/>
              <w:spacing w:line="400" w:lineRule="exact"/>
              <w:ind w:left="563" w:hangingChars="201" w:hanging="563"/>
              <w:jc w:val="both"/>
              <w:rPr>
                <w:rFonts w:ascii="標楷體" w:eastAsia="標楷體" w:hAnsi="標楷體"/>
                <w:bCs/>
                <w:color w:val="000000"/>
                <w:sz w:val="28"/>
                <w:szCs w:val="28"/>
              </w:rPr>
            </w:pPr>
            <w:r>
              <w:rPr>
                <w:rFonts w:ascii="標楷體" w:eastAsia="標楷體" w:hAnsi="標楷體" w:hint="eastAsia"/>
                <w:bCs/>
                <w:color w:val="000000"/>
                <w:sz w:val="28"/>
                <w:szCs w:val="28"/>
              </w:rPr>
              <w:t>五、</w:t>
            </w:r>
            <w:r w:rsidRPr="005A6028">
              <w:rPr>
                <w:rFonts w:ascii="標楷體" w:eastAsia="標楷體" w:hAnsi="標楷體" w:hint="eastAsia"/>
                <w:bCs/>
                <w:color w:val="000000"/>
                <w:sz w:val="28"/>
                <w:szCs w:val="28"/>
              </w:rPr>
              <w:t>確認招標文件應載事項及等標期均符合規定</w:t>
            </w:r>
            <w:r w:rsidR="005B66DB" w:rsidRPr="005B66DB">
              <w:rPr>
                <w:rFonts w:ascii="標楷體" w:eastAsia="標楷體" w:hAnsi="標楷體" w:hint="eastAsia"/>
                <w:b/>
                <w:bCs/>
                <w:color w:val="000000"/>
                <w:sz w:val="28"/>
                <w:szCs w:val="28"/>
                <w:u w:val="single"/>
              </w:rPr>
              <w:t>，</w:t>
            </w:r>
            <w:r w:rsidRPr="005A6028">
              <w:rPr>
                <w:rFonts w:ascii="標楷體" w:eastAsia="標楷體" w:hAnsi="標楷體" w:hint="eastAsia"/>
                <w:bCs/>
                <w:color w:val="000000"/>
                <w:sz w:val="28"/>
                <w:szCs w:val="28"/>
              </w:rPr>
              <w:t>辦理招標，</w:t>
            </w:r>
            <w:r w:rsidR="005B66DB" w:rsidRPr="005B66DB">
              <w:rPr>
                <w:rFonts w:ascii="標楷體" w:eastAsia="標楷體" w:hAnsi="標楷體" w:hint="eastAsia"/>
                <w:b/>
                <w:bCs/>
                <w:color w:val="000000"/>
                <w:sz w:val="28"/>
                <w:szCs w:val="28"/>
                <w:u w:val="single"/>
              </w:rPr>
              <w:t>且</w:t>
            </w:r>
            <w:r w:rsidRPr="005A6028">
              <w:rPr>
                <w:rFonts w:ascii="標楷體" w:eastAsia="標楷體" w:hAnsi="標楷體" w:hint="eastAsia"/>
                <w:color w:val="000000"/>
                <w:sz w:val="28"/>
                <w:szCs w:val="28"/>
              </w:rPr>
              <w:t>投標廠商家數符合規定始辦理開標。</w:t>
            </w:r>
          </w:p>
          <w:p w:rsidR="005A6028" w:rsidRDefault="005A6028" w:rsidP="005A6028">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C57312" w:rsidRPr="00C57312" w:rsidRDefault="00C57312" w:rsidP="00C57312">
            <w:pPr>
              <w:snapToGrid w:val="0"/>
              <w:spacing w:line="400" w:lineRule="exact"/>
              <w:jc w:val="both"/>
              <w:rPr>
                <w:rFonts w:ascii="標楷體" w:eastAsia="標楷體" w:hAnsi="標楷體"/>
                <w:bCs/>
                <w:sz w:val="28"/>
                <w:szCs w:val="28"/>
              </w:rPr>
            </w:pPr>
            <w:r>
              <w:rPr>
                <w:rFonts w:ascii="標楷體" w:eastAsia="標楷體" w:hint="eastAsia"/>
                <w:bCs/>
                <w:sz w:val="28"/>
              </w:rPr>
              <w:t>七、</w:t>
            </w:r>
            <w:r w:rsidRPr="00C57312">
              <w:rPr>
                <w:rFonts w:ascii="標楷體" w:eastAsia="標楷體" w:hint="eastAsia"/>
                <w:bCs/>
                <w:sz w:val="28"/>
              </w:rPr>
              <w:t>評選委員會議召開時：</w:t>
            </w:r>
          </w:p>
          <w:p w:rsidR="00C57312" w:rsidRPr="00DC21F2" w:rsidRDefault="00C57312" w:rsidP="00C57312">
            <w:pPr>
              <w:snapToGrid w:val="0"/>
              <w:spacing w:line="400" w:lineRule="exact"/>
              <w:ind w:leftChars="46" w:left="678" w:hangingChars="203" w:hanging="568"/>
              <w:jc w:val="both"/>
              <w:rPr>
                <w:rFonts w:ascii="標楷體" w:eastAsia="標楷體"/>
                <w:bCs/>
                <w:sz w:val="28"/>
              </w:rPr>
            </w:pPr>
            <w:r>
              <w:rPr>
                <w:rFonts w:ascii="標楷體" w:eastAsia="標楷體" w:hint="eastAsia"/>
                <w:bCs/>
                <w:sz w:val="28"/>
              </w:rPr>
              <w:t>(一)確認委員出席人數與出席之</w:t>
            </w:r>
            <w:r w:rsidRPr="00C57312">
              <w:rPr>
                <w:rFonts w:ascii="標楷體" w:eastAsia="標楷體" w:hint="eastAsia"/>
                <w:b/>
                <w:bCs/>
                <w:sz w:val="28"/>
                <w:u w:val="single"/>
              </w:rPr>
              <w:t>專</w:t>
            </w:r>
            <w:r w:rsidRPr="00C57312">
              <w:rPr>
                <w:rFonts w:ascii="標楷體" w:eastAsia="標楷體" w:hint="eastAsia"/>
                <w:b/>
                <w:bCs/>
                <w:sz w:val="28"/>
                <w:u w:val="single"/>
              </w:rPr>
              <w:lastRenderedPageBreak/>
              <w:t>家</w:t>
            </w:r>
            <w:r w:rsidRPr="00C57312">
              <w:rPr>
                <w:rFonts w:ascii="標楷體" w:eastAsia="標楷體" w:hint="eastAsia"/>
                <w:bCs/>
                <w:sz w:val="28"/>
              </w:rPr>
              <w:t>學者</w:t>
            </w:r>
            <w:r w:rsidRPr="00DC21F2">
              <w:rPr>
                <w:rFonts w:ascii="標楷體" w:eastAsia="標楷體" w:hint="eastAsia"/>
                <w:bCs/>
                <w:sz w:val="28"/>
              </w:rPr>
              <w:t>人數及其占出席委員人數比率符合規定，無應辭職或予以解聘情形，且委員全程參與，並親自評分。</w:t>
            </w:r>
          </w:p>
          <w:p w:rsidR="00C57312" w:rsidRPr="00DC21F2" w:rsidRDefault="00C57312" w:rsidP="00C57312">
            <w:pPr>
              <w:snapToGrid w:val="0"/>
              <w:spacing w:line="400" w:lineRule="exact"/>
              <w:ind w:leftChars="-11" w:left="680" w:hangingChars="252" w:hanging="706"/>
              <w:jc w:val="both"/>
              <w:rPr>
                <w:rFonts w:ascii="標楷體" w:eastAsia="標楷體"/>
                <w:bCs/>
                <w:sz w:val="28"/>
              </w:rPr>
            </w:pPr>
            <w:r>
              <w:rPr>
                <w:rFonts w:ascii="標楷體" w:eastAsia="標楷體" w:hint="eastAsia"/>
                <w:bCs/>
                <w:color w:val="000000"/>
                <w:sz w:val="28"/>
              </w:rPr>
              <w:t xml:space="preserve"> (二)</w:t>
            </w:r>
            <w:r w:rsidRPr="00DC21F2">
              <w:rPr>
                <w:rFonts w:ascii="標楷體" w:eastAsia="標楷體" w:hint="eastAsia"/>
                <w:bCs/>
                <w:color w:val="000000"/>
                <w:sz w:val="28"/>
              </w:rPr>
              <w:t>委員如有因故未能繼續擔任委員，致委員總額</w:t>
            </w:r>
            <w:r>
              <w:rPr>
                <w:rFonts w:ascii="標楷體" w:eastAsia="標楷體" w:hint="eastAsia"/>
                <w:bCs/>
                <w:snapToGrid w:val="0"/>
                <w:color w:val="000000"/>
                <w:kern w:val="0"/>
                <w:sz w:val="28"/>
              </w:rPr>
              <w:t>或</w:t>
            </w:r>
            <w:r w:rsidRPr="00C57312">
              <w:rPr>
                <w:rFonts w:ascii="標楷體" w:eastAsia="標楷體" w:hint="eastAsia"/>
                <w:b/>
                <w:bCs/>
                <w:snapToGrid w:val="0"/>
                <w:color w:val="000000"/>
                <w:kern w:val="0"/>
                <w:sz w:val="28"/>
                <w:u w:val="single"/>
              </w:rPr>
              <w:t>專家</w:t>
            </w:r>
            <w:r w:rsidRPr="00DC21F2">
              <w:rPr>
                <w:rFonts w:ascii="標楷體" w:eastAsia="標楷體" w:hint="eastAsia"/>
                <w:bCs/>
                <w:snapToGrid w:val="0"/>
                <w:color w:val="000000"/>
                <w:kern w:val="0"/>
                <w:sz w:val="28"/>
              </w:rPr>
              <w:t>、學者人數</w:t>
            </w:r>
            <w:r w:rsidRPr="00DC21F2">
              <w:rPr>
                <w:rFonts w:ascii="標楷體" w:eastAsia="標楷體" w:hint="eastAsia"/>
                <w:bCs/>
                <w:color w:val="000000"/>
                <w:sz w:val="28"/>
              </w:rPr>
              <w:t>未達規定者，應另行遴選委員補足之。</w:t>
            </w:r>
          </w:p>
          <w:p w:rsidR="00C57312" w:rsidRDefault="00C57312" w:rsidP="00242363">
            <w:pPr>
              <w:snapToGrid w:val="0"/>
              <w:spacing w:line="400" w:lineRule="exact"/>
              <w:ind w:leftChars="-11" w:left="758" w:hangingChars="280" w:hanging="784"/>
              <w:jc w:val="both"/>
              <w:rPr>
                <w:rFonts w:ascii="標楷體" w:eastAsia="標楷體" w:hAnsi="標楷體"/>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5B66DB" w:rsidRPr="005B66DB" w:rsidRDefault="005B66DB" w:rsidP="005B66DB">
            <w:pPr>
              <w:snapToGrid w:val="0"/>
              <w:spacing w:line="400" w:lineRule="exact"/>
              <w:ind w:left="591" w:hangingChars="211" w:hanging="591"/>
              <w:jc w:val="both"/>
              <w:rPr>
                <w:rFonts w:ascii="標楷體" w:eastAsia="標楷體" w:hAnsi="標楷體"/>
                <w:sz w:val="28"/>
                <w:szCs w:val="28"/>
              </w:rPr>
            </w:pPr>
            <w:r>
              <w:rPr>
                <w:rFonts w:ascii="標楷體" w:eastAsia="標楷體" w:hAnsi="標楷體" w:hint="eastAsia"/>
                <w:sz w:val="28"/>
                <w:szCs w:val="28"/>
              </w:rPr>
              <w:t>八、</w:t>
            </w:r>
            <w:r w:rsidRPr="005B66DB">
              <w:rPr>
                <w:rFonts w:ascii="標楷體" w:eastAsia="標楷體" w:hAnsi="標楷體" w:hint="eastAsia"/>
                <w:sz w:val="28"/>
                <w:szCs w:val="28"/>
              </w:rPr>
              <w:t>善用協商程序，協商時平等對待所有合於招標文件規定之廠商，並作成協商紀錄。</w:t>
            </w:r>
          </w:p>
          <w:p w:rsidR="005B66DB" w:rsidRDefault="005B66DB" w:rsidP="005B66DB">
            <w:pPr>
              <w:snapToGrid w:val="0"/>
              <w:spacing w:line="400" w:lineRule="exact"/>
              <w:ind w:leftChars="-11" w:left="758" w:hangingChars="280" w:hanging="784"/>
              <w:jc w:val="both"/>
              <w:rPr>
                <w:rFonts w:ascii="標楷體" w:eastAsia="標楷體" w:hAnsi="標楷體"/>
                <w:bCs/>
                <w:color w:val="000000"/>
                <w:sz w:val="28"/>
                <w:szCs w:val="28"/>
              </w:rPr>
            </w:pPr>
          </w:p>
          <w:p w:rsidR="005B66DB" w:rsidRDefault="005B66DB" w:rsidP="005B66DB">
            <w:pPr>
              <w:snapToGrid w:val="0"/>
              <w:spacing w:line="400" w:lineRule="exact"/>
              <w:ind w:leftChars="-11" w:left="758" w:hangingChars="280" w:hanging="784"/>
              <w:jc w:val="both"/>
              <w:rPr>
                <w:rFonts w:ascii="標楷體" w:eastAsia="標楷體" w:hAnsi="標楷體"/>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242363" w:rsidRPr="00DF4E6F" w:rsidRDefault="00242363" w:rsidP="00242363">
            <w:pPr>
              <w:snapToGrid w:val="0"/>
              <w:spacing w:line="400" w:lineRule="exact"/>
              <w:ind w:leftChars="-11" w:left="758" w:hangingChars="280" w:hanging="784"/>
              <w:jc w:val="both"/>
              <w:rPr>
                <w:rFonts w:ascii="標楷體" w:eastAsia="標楷體" w:hAnsi="標楷體"/>
                <w:b/>
                <w:sz w:val="28"/>
                <w:szCs w:val="28"/>
                <w:u w:val="single"/>
              </w:rPr>
            </w:pPr>
            <w:r w:rsidRPr="00242363">
              <w:rPr>
                <w:rFonts w:ascii="標楷體" w:eastAsia="標楷體" w:hAnsi="標楷體" w:hint="eastAsia"/>
                <w:sz w:val="28"/>
                <w:szCs w:val="28"/>
              </w:rPr>
              <w:t>十二、</w:t>
            </w:r>
            <w:r w:rsidRPr="00DF4E6F">
              <w:rPr>
                <w:rFonts w:ascii="標楷體" w:eastAsia="標楷體" w:hAnsi="標楷體" w:hint="eastAsia"/>
                <w:b/>
                <w:sz w:val="28"/>
                <w:szCs w:val="28"/>
                <w:u w:val="single"/>
              </w:rPr>
              <w:t>評選委員會辦理廠商評選，</w:t>
            </w:r>
            <w:r>
              <w:rPr>
                <w:rFonts w:ascii="標楷體" w:eastAsia="標楷體" w:hAnsi="標楷體" w:hint="eastAsia"/>
                <w:b/>
                <w:sz w:val="28"/>
                <w:szCs w:val="28"/>
                <w:u w:val="single"/>
              </w:rPr>
              <w:t>評選結果</w:t>
            </w:r>
            <w:r w:rsidR="00374742">
              <w:rPr>
                <w:rFonts w:ascii="標楷體" w:eastAsia="標楷體" w:hAnsi="標楷體" w:hint="eastAsia"/>
                <w:b/>
                <w:sz w:val="28"/>
                <w:szCs w:val="28"/>
                <w:u w:val="single"/>
              </w:rPr>
              <w:t>應</w:t>
            </w:r>
            <w:r w:rsidRPr="00F034AA">
              <w:rPr>
                <w:rFonts w:ascii="標楷體" w:eastAsia="標楷體" w:hAnsi="標楷體" w:hint="eastAsia"/>
                <w:sz w:val="28"/>
                <w:szCs w:val="28"/>
              </w:rPr>
              <w:t>簽報機關首長或其授權人員核定後，再辦理決標，</w:t>
            </w:r>
            <w:r w:rsidRPr="00DF4E6F">
              <w:rPr>
                <w:rFonts w:ascii="標楷體" w:eastAsia="標楷體" w:hAnsi="標楷體" w:hint="eastAsia"/>
                <w:b/>
                <w:sz w:val="28"/>
                <w:szCs w:val="28"/>
                <w:u w:val="single"/>
              </w:rPr>
              <w:t>決標時並應製作決標紀錄</w:t>
            </w:r>
            <w:r w:rsidRPr="00DF4E6F">
              <w:rPr>
                <w:rFonts w:ascii="標楷體" w:eastAsia="標楷體" w:hAnsi="標楷體" w:hint="eastAsia"/>
                <w:sz w:val="28"/>
                <w:szCs w:val="28"/>
              </w:rPr>
              <w:t>。</w:t>
            </w:r>
          </w:p>
          <w:p w:rsidR="00B5256E" w:rsidRDefault="00242363" w:rsidP="00242363">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E37F1C" w:rsidRPr="00242363" w:rsidRDefault="00B5256E" w:rsidP="00B5256E">
            <w:pPr>
              <w:snapToGrid w:val="0"/>
              <w:spacing w:line="400" w:lineRule="exact"/>
              <w:ind w:left="899" w:hangingChars="321" w:hanging="899"/>
              <w:jc w:val="both"/>
              <w:rPr>
                <w:rFonts w:ascii="標楷體" w:eastAsia="標楷體" w:hAnsi="標楷體"/>
                <w:bCs/>
                <w:color w:val="000000"/>
                <w:sz w:val="28"/>
                <w:szCs w:val="28"/>
              </w:rPr>
            </w:pPr>
            <w:r>
              <w:rPr>
                <w:rFonts w:ascii="標楷體" w:eastAsia="標楷體" w:hAnsi="標楷體" w:hint="eastAsia"/>
                <w:sz w:val="28"/>
                <w:szCs w:val="28"/>
              </w:rPr>
              <w:t>十六、</w:t>
            </w:r>
            <w:r w:rsidRPr="003A581D">
              <w:rPr>
                <w:rFonts w:ascii="標楷體" w:eastAsia="標楷體" w:hAnsi="標楷體" w:hint="eastAsia"/>
                <w:sz w:val="28"/>
                <w:szCs w:val="28"/>
              </w:rPr>
              <w:t>簽辦文件，參考工程會訂頒之「機關辦理最有利標簽辦文件範例」，公開於工程會網</w:t>
            </w:r>
            <w:r w:rsidRPr="003A581D">
              <w:rPr>
                <w:rFonts w:ascii="標楷體" w:eastAsia="標楷體" w:hAnsi="標楷體" w:hint="eastAsia"/>
                <w:sz w:val="28"/>
                <w:szCs w:val="28"/>
              </w:rPr>
              <w:lastRenderedPageBreak/>
              <w:t>站(</w:t>
            </w:r>
            <w:r w:rsidRPr="005F582A">
              <w:rPr>
                <w:rFonts w:ascii="標楷體" w:eastAsia="標楷體" w:hAnsi="標楷體" w:hint="eastAsia"/>
                <w:b/>
                <w:sz w:val="28"/>
                <w:szCs w:val="28"/>
                <w:u w:val="single"/>
              </w:rPr>
              <w:t>https:</w:t>
            </w:r>
            <w:r w:rsidRPr="005F582A">
              <w:rPr>
                <w:rFonts w:ascii="標楷體" w:eastAsia="標楷體" w:hAnsi="標楷體"/>
                <w:b/>
                <w:sz w:val="28"/>
                <w:szCs w:val="28"/>
                <w:u w:val="single"/>
              </w:rPr>
              <w:t>//</w:t>
            </w:r>
            <w:hyperlink r:id="rId8" w:history="1">
              <w:r w:rsidRPr="005F582A">
                <w:rPr>
                  <w:rFonts w:ascii="標楷體" w:eastAsia="標楷體" w:hAnsi="標楷體" w:hint="eastAsia"/>
                  <w:b/>
                  <w:u w:val="single"/>
                </w:rPr>
                <w:t>www.pcc.gov.tw\</w:t>
              </w:r>
              <w:r w:rsidRPr="00442573">
                <w:rPr>
                  <w:rFonts w:ascii="標楷體" w:eastAsia="標楷體" w:hAnsi="標楷體" w:hint="eastAsia"/>
                  <w:b/>
                  <w:sz w:val="28"/>
                  <w:u w:val="single"/>
                </w:rPr>
                <w:t>政府採購</w:t>
              </w:r>
            </w:hyperlink>
            <w:r w:rsidRPr="005F582A">
              <w:rPr>
                <w:rFonts w:ascii="標楷體" w:eastAsia="標楷體" w:hAnsi="標楷體" w:hint="eastAsia"/>
                <w:b/>
                <w:sz w:val="28"/>
                <w:szCs w:val="28"/>
                <w:u w:val="single"/>
              </w:rPr>
              <w:t>\</w:t>
            </w:r>
            <w:r w:rsidRPr="003A581D">
              <w:rPr>
                <w:rFonts w:ascii="標楷體" w:eastAsia="標楷體" w:hAnsi="標楷體" w:hint="eastAsia"/>
                <w:b/>
                <w:sz w:val="28"/>
                <w:szCs w:val="28"/>
                <w:u w:val="single"/>
              </w:rPr>
              <w:t>採購手冊及範例\</w:t>
            </w:r>
            <w:r w:rsidRPr="00B5256E">
              <w:rPr>
                <w:rFonts w:ascii="標楷體" w:eastAsia="標楷體" w:hAnsi="標楷體" w:hint="eastAsia"/>
                <w:sz w:val="28"/>
                <w:szCs w:val="28"/>
              </w:rPr>
              <w:t>機關辦理最有利標簽辦文件範例</w:t>
            </w:r>
            <w:r w:rsidRPr="003A581D">
              <w:rPr>
                <w:rFonts w:ascii="標楷體" w:eastAsia="標楷體" w:hAnsi="標楷體" w:hint="eastAsia"/>
                <w:sz w:val="28"/>
                <w:szCs w:val="28"/>
              </w:rPr>
              <w:t>\</w:t>
            </w:r>
            <w:r>
              <w:rPr>
                <w:rFonts w:ascii="標楷體" w:eastAsia="標楷體" w:hAnsi="標楷體" w:hint="eastAsia"/>
                <w:sz w:val="28"/>
                <w:szCs w:val="28"/>
              </w:rPr>
              <w:t>適</w:t>
            </w:r>
            <w:r w:rsidRPr="003A581D">
              <w:rPr>
                <w:rFonts w:ascii="標楷體" w:eastAsia="標楷體" w:hAnsi="標楷體" w:hint="eastAsia"/>
                <w:sz w:val="28"/>
                <w:szCs w:val="28"/>
              </w:rPr>
              <w:t>用最有利標)。</w:t>
            </w:r>
          </w:p>
        </w:tc>
        <w:tc>
          <w:tcPr>
            <w:tcW w:w="4394" w:type="dxa"/>
          </w:tcPr>
          <w:p w:rsidR="00224600" w:rsidRPr="00D051C1" w:rsidRDefault="00BA5B53" w:rsidP="00BA5B53">
            <w:pPr>
              <w:snapToGrid w:val="0"/>
              <w:spacing w:line="400" w:lineRule="exact"/>
              <w:ind w:leftChars="-1" w:left="480" w:hangingChars="172" w:hanging="482"/>
              <w:jc w:val="both"/>
              <w:rPr>
                <w:rFonts w:ascii="標楷體" w:eastAsia="標楷體" w:hAnsi="標楷體"/>
                <w:bCs/>
                <w:sz w:val="28"/>
                <w:szCs w:val="28"/>
              </w:rPr>
            </w:pPr>
            <w:r w:rsidRPr="00BA5B53">
              <w:rPr>
                <w:rFonts w:ascii="標楷體" w:eastAsia="標楷體" w:hAnsi="標楷體" w:hint="eastAsia"/>
                <w:bCs/>
                <w:sz w:val="28"/>
                <w:szCs w:val="28"/>
              </w:rPr>
              <w:lastRenderedPageBreak/>
              <w:t>一、</w:t>
            </w:r>
            <w:r w:rsidR="00224600" w:rsidRPr="00224600">
              <w:rPr>
                <w:rFonts w:ascii="標楷體" w:eastAsia="標楷體" w:hAnsi="標楷體" w:hint="eastAsia"/>
                <w:bCs/>
                <w:sz w:val="28"/>
                <w:szCs w:val="28"/>
                <w:u w:val="single"/>
              </w:rPr>
              <w:t>確認案件</w:t>
            </w:r>
            <w:r w:rsidR="00224600" w:rsidRPr="00224600">
              <w:rPr>
                <w:rFonts w:ascii="標楷體" w:eastAsia="標楷體" w:hAnsi="標楷體" w:hint="eastAsia"/>
                <w:sz w:val="28"/>
                <w:szCs w:val="28"/>
                <w:u w:val="single"/>
              </w:rPr>
              <w:t>屬異質工程、財物或勞務採購，且不宜以最低標決標者。</w:t>
            </w:r>
            <w:r w:rsidR="00224600" w:rsidRPr="00D051C1">
              <w:rPr>
                <w:rFonts w:ascii="標楷體" w:eastAsia="標楷體" w:hAnsi="標楷體" w:hint="eastAsia"/>
                <w:sz w:val="28"/>
                <w:szCs w:val="28"/>
              </w:rPr>
              <w:t>就個案敘明需採最有利標決標之事實及理由，簽經機關首長或其授權人員核准，並報經上級機關核准。</w:t>
            </w:r>
          </w:p>
          <w:p w:rsidR="00224600" w:rsidRDefault="00224600" w:rsidP="00212AAF">
            <w:pPr>
              <w:snapToGrid w:val="0"/>
              <w:spacing w:line="40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46AF5" w:rsidRPr="00D051C1" w:rsidRDefault="00346AF5" w:rsidP="00212AAF">
            <w:pPr>
              <w:snapToGrid w:val="0"/>
              <w:spacing w:line="400" w:lineRule="exact"/>
              <w:ind w:left="538" w:hangingChars="192" w:hanging="538"/>
              <w:jc w:val="both"/>
              <w:rPr>
                <w:rFonts w:ascii="標楷體" w:eastAsia="標楷體" w:hAnsi="標楷體"/>
                <w:bCs/>
                <w:color w:val="000000"/>
                <w:sz w:val="28"/>
                <w:szCs w:val="28"/>
              </w:rPr>
            </w:pPr>
            <w:r>
              <w:rPr>
                <w:rFonts w:ascii="標楷體" w:eastAsia="標楷體" w:hAnsi="標楷體" w:hint="eastAsia"/>
                <w:sz w:val="28"/>
                <w:szCs w:val="28"/>
              </w:rPr>
              <w:t>三、</w:t>
            </w:r>
            <w:r w:rsidRPr="00D051C1">
              <w:rPr>
                <w:rFonts w:ascii="標楷體" w:eastAsia="標楷體" w:hAnsi="標楷體" w:hint="eastAsia"/>
                <w:sz w:val="28"/>
                <w:szCs w:val="28"/>
              </w:rPr>
              <w:t>通知聘（派）委員時，一併檢附</w:t>
            </w:r>
            <w:r w:rsidRPr="00D051C1">
              <w:rPr>
                <w:rFonts w:ascii="標楷體" w:eastAsia="標楷體" w:hAnsi="標楷體"/>
                <w:sz w:val="28"/>
                <w:szCs w:val="28"/>
              </w:rPr>
              <w:t>「採購評選委員會委員須知」</w:t>
            </w:r>
            <w:r w:rsidRPr="00D051C1">
              <w:rPr>
                <w:rFonts w:ascii="標楷體" w:eastAsia="標楷體" w:hAnsi="標楷體" w:hint="eastAsia"/>
                <w:sz w:val="28"/>
                <w:szCs w:val="28"/>
              </w:rPr>
              <w:t>。</w:t>
            </w:r>
            <w:r w:rsidRPr="00212AAF">
              <w:rPr>
                <w:rFonts w:ascii="標楷體" w:eastAsia="標楷體" w:hAnsi="標楷體" w:hint="eastAsia"/>
                <w:sz w:val="28"/>
                <w:szCs w:val="28"/>
                <w:u w:val="single"/>
              </w:rPr>
              <w:t>除</w:t>
            </w:r>
            <w:r w:rsidRPr="00212AAF">
              <w:rPr>
                <w:rFonts w:ascii="標楷體" w:eastAsia="標楷體" w:hAnsi="標楷體"/>
                <w:sz w:val="28"/>
                <w:szCs w:val="28"/>
                <w:u w:val="single"/>
              </w:rPr>
              <w:t>全體委員同意於招標文件中公告委員名單者</w:t>
            </w:r>
            <w:r w:rsidRPr="00212AAF">
              <w:rPr>
                <w:rFonts w:ascii="標楷體" w:eastAsia="標楷體" w:hAnsi="標楷體" w:hint="eastAsia"/>
                <w:sz w:val="28"/>
                <w:szCs w:val="28"/>
                <w:u w:val="single"/>
              </w:rPr>
              <w:t>外</w:t>
            </w:r>
            <w:r w:rsidRPr="00D051C1">
              <w:rPr>
                <w:rFonts w:ascii="標楷體" w:eastAsia="標楷體" w:hAnsi="標楷體"/>
                <w:sz w:val="28"/>
                <w:szCs w:val="28"/>
              </w:rPr>
              <w:t>，</w:t>
            </w:r>
            <w:r w:rsidRPr="00D051C1">
              <w:rPr>
                <w:rFonts w:ascii="標楷體" w:eastAsia="標楷體" w:hAnsi="標楷體" w:hint="eastAsia"/>
                <w:sz w:val="28"/>
                <w:szCs w:val="28"/>
              </w:rPr>
              <w:t>開始</w:t>
            </w:r>
            <w:r w:rsidRPr="00D051C1">
              <w:rPr>
                <w:rFonts w:ascii="標楷體" w:eastAsia="標楷體" w:hAnsi="標楷體"/>
                <w:sz w:val="28"/>
                <w:szCs w:val="28"/>
              </w:rPr>
              <w:t>評選前</w:t>
            </w:r>
            <w:r w:rsidRPr="00D051C1">
              <w:rPr>
                <w:rFonts w:ascii="標楷體" w:eastAsia="標楷體" w:hAnsi="標楷體" w:hint="eastAsia"/>
                <w:sz w:val="28"/>
                <w:szCs w:val="28"/>
              </w:rPr>
              <w:t>，就</w:t>
            </w:r>
            <w:r w:rsidRPr="00D051C1">
              <w:rPr>
                <w:rFonts w:ascii="標楷體" w:eastAsia="標楷體" w:hAnsi="標楷體"/>
                <w:sz w:val="28"/>
                <w:szCs w:val="28"/>
              </w:rPr>
              <w:t>評選委員會委員名單</w:t>
            </w:r>
            <w:r w:rsidRPr="00D051C1">
              <w:rPr>
                <w:rFonts w:ascii="標楷體" w:eastAsia="標楷體" w:hAnsi="標楷體" w:hint="eastAsia"/>
                <w:sz w:val="28"/>
                <w:szCs w:val="28"/>
              </w:rPr>
              <w:t>，依「採購評選委員會委員名單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p>
          <w:p w:rsidR="00346AF5" w:rsidRDefault="00346AF5" w:rsidP="00212AAF">
            <w:pPr>
              <w:widowControl/>
              <w:snapToGrid w:val="0"/>
              <w:spacing w:line="400" w:lineRule="exact"/>
              <w:rPr>
                <w:rFonts w:ascii="標楷體" w:eastAsia="標楷體" w:hAnsi="標楷體" w:cs="新細明體"/>
                <w:kern w:val="0"/>
                <w:sz w:val="28"/>
                <w:szCs w:val="28"/>
              </w:rPr>
            </w:pPr>
          </w:p>
          <w:p w:rsidR="00E37F1C" w:rsidRDefault="00E37F1C" w:rsidP="00212AAF">
            <w:pPr>
              <w:widowControl/>
              <w:snapToGrid w:val="0"/>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5B66DB" w:rsidRPr="005A6028" w:rsidRDefault="005B66DB" w:rsidP="005B66DB">
            <w:pPr>
              <w:snapToGrid w:val="0"/>
              <w:spacing w:line="400" w:lineRule="exact"/>
              <w:ind w:left="563" w:hangingChars="201" w:hanging="563"/>
              <w:jc w:val="both"/>
              <w:rPr>
                <w:rFonts w:ascii="標楷體" w:eastAsia="標楷體" w:hAnsi="標楷體"/>
                <w:bCs/>
                <w:color w:val="000000"/>
                <w:sz w:val="28"/>
                <w:szCs w:val="28"/>
              </w:rPr>
            </w:pPr>
            <w:r>
              <w:rPr>
                <w:rFonts w:ascii="標楷體" w:eastAsia="標楷體" w:hAnsi="標楷體" w:hint="eastAsia"/>
                <w:bCs/>
                <w:color w:val="000000"/>
                <w:sz w:val="28"/>
                <w:szCs w:val="28"/>
              </w:rPr>
              <w:t>五、</w:t>
            </w:r>
            <w:r w:rsidRPr="005A6028">
              <w:rPr>
                <w:rFonts w:ascii="標楷體" w:eastAsia="標楷體" w:hAnsi="標楷體" w:hint="eastAsia"/>
                <w:bCs/>
                <w:color w:val="000000"/>
                <w:sz w:val="28"/>
                <w:szCs w:val="28"/>
              </w:rPr>
              <w:t>確認招標文件應載事項及等標期均符合規定</w:t>
            </w:r>
            <w:r w:rsidRPr="005B66DB">
              <w:rPr>
                <w:rFonts w:ascii="標楷體" w:eastAsia="標楷體" w:hAnsi="標楷體" w:hint="eastAsia"/>
                <w:bCs/>
                <w:color w:val="000000"/>
                <w:sz w:val="28"/>
                <w:szCs w:val="28"/>
                <w:u w:val="single"/>
              </w:rPr>
              <w:t>始</w:t>
            </w:r>
            <w:r w:rsidRPr="005A6028">
              <w:rPr>
                <w:rFonts w:ascii="標楷體" w:eastAsia="標楷體" w:hAnsi="標楷體" w:hint="eastAsia"/>
                <w:bCs/>
                <w:color w:val="000000"/>
                <w:sz w:val="28"/>
                <w:szCs w:val="28"/>
              </w:rPr>
              <w:t>辦理招標，</w:t>
            </w:r>
            <w:r w:rsidRPr="005A6028">
              <w:rPr>
                <w:rFonts w:ascii="標楷體" w:eastAsia="標楷體" w:hAnsi="標楷體" w:hint="eastAsia"/>
                <w:color w:val="000000"/>
                <w:sz w:val="28"/>
                <w:szCs w:val="28"/>
              </w:rPr>
              <w:t>投標廠商家數符合規定始辦理開標。</w:t>
            </w:r>
          </w:p>
          <w:p w:rsidR="005B66DB" w:rsidRDefault="005B66DB" w:rsidP="005B66DB">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C57312" w:rsidRPr="00C57312" w:rsidRDefault="00C57312" w:rsidP="00C57312">
            <w:pPr>
              <w:snapToGrid w:val="0"/>
              <w:spacing w:line="400" w:lineRule="exact"/>
              <w:jc w:val="both"/>
              <w:rPr>
                <w:rFonts w:ascii="標楷體" w:eastAsia="標楷體" w:hAnsi="標楷體"/>
                <w:bCs/>
                <w:sz w:val="28"/>
                <w:szCs w:val="28"/>
              </w:rPr>
            </w:pPr>
            <w:r>
              <w:rPr>
                <w:rFonts w:ascii="標楷體" w:eastAsia="標楷體" w:hint="eastAsia"/>
                <w:bCs/>
                <w:sz w:val="28"/>
              </w:rPr>
              <w:t>七、</w:t>
            </w:r>
            <w:r w:rsidRPr="00C57312">
              <w:rPr>
                <w:rFonts w:ascii="標楷體" w:eastAsia="標楷體" w:hint="eastAsia"/>
                <w:bCs/>
                <w:sz w:val="28"/>
              </w:rPr>
              <w:t>評選委員會議召開時：</w:t>
            </w:r>
          </w:p>
          <w:p w:rsidR="00C57312" w:rsidRPr="00DC21F2" w:rsidRDefault="00C57312" w:rsidP="00C57312">
            <w:pPr>
              <w:snapToGrid w:val="0"/>
              <w:spacing w:line="400" w:lineRule="exact"/>
              <w:ind w:leftChars="46" w:left="678" w:hangingChars="203" w:hanging="568"/>
              <w:jc w:val="both"/>
              <w:rPr>
                <w:rFonts w:ascii="標楷體" w:eastAsia="標楷體"/>
                <w:bCs/>
                <w:sz w:val="28"/>
              </w:rPr>
            </w:pPr>
            <w:r>
              <w:rPr>
                <w:rFonts w:ascii="標楷體" w:eastAsia="標楷體" w:hint="eastAsia"/>
                <w:bCs/>
                <w:sz w:val="28"/>
              </w:rPr>
              <w:t>(一)確認委員出席人數與出席之</w:t>
            </w:r>
            <w:r w:rsidRPr="00C57312">
              <w:rPr>
                <w:rFonts w:ascii="標楷體" w:eastAsia="標楷體" w:hint="eastAsia"/>
                <w:bCs/>
                <w:sz w:val="28"/>
                <w:u w:val="single"/>
              </w:rPr>
              <w:t>外</w:t>
            </w:r>
            <w:r w:rsidRPr="00C57312">
              <w:rPr>
                <w:rFonts w:ascii="標楷體" w:eastAsia="標楷體" w:hint="eastAsia"/>
                <w:bCs/>
                <w:sz w:val="28"/>
                <w:u w:val="single"/>
              </w:rPr>
              <w:lastRenderedPageBreak/>
              <w:t>聘</w:t>
            </w:r>
            <w:r w:rsidRPr="00DC21F2">
              <w:rPr>
                <w:rFonts w:ascii="標楷體" w:eastAsia="標楷體" w:hint="eastAsia"/>
                <w:bCs/>
                <w:sz w:val="28"/>
              </w:rPr>
              <w:t>專家學者人數及其占出席委員人數比率符合規定，無應辭職或予以解聘情形，且委員全程參與，並親自評分。</w:t>
            </w:r>
          </w:p>
          <w:p w:rsidR="00C57312" w:rsidRPr="00DC21F2" w:rsidRDefault="00C57312" w:rsidP="00C57312">
            <w:pPr>
              <w:snapToGrid w:val="0"/>
              <w:spacing w:line="400" w:lineRule="exact"/>
              <w:ind w:leftChars="-11" w:left="680" w:hangingChars="252" w:hanging="706"/>
              <w:jc w:val="both"/>
              <w:rPr>
                <w:rFonts w:ascii="標楷體" w:eastAsia="標楷體"/>
                <w:bCs/>
                <w:sz w:val="28"/>
              </w:rPr>
            </w:pPr>
            <w:r>
              <w:rPr>
                <w:rFonts w:ascii="標楷體" w:eastAsia="標楷體" w:hint="eastAsia"/>
                <w:bCs/>
                <w:color w:val="000000"/>
                <w:sz w:val="28"/>
              </w:rPr>
              <w:t xml:space="preserve"> (二)</w:t>
            </w:r>
            <w:r w:rsidRPr="00DC21F2">
              <w:rPr>
                <w:rFonts w:ascii="標楷體" w:eastAsia="標楷體" w:hint="eastAsia"/>
                <w:bCs/>
                <w:color w:val="000000"/>
                <w:sz w:val="28"/>
              </w:rPr>
              <w:t>委員如有因故未能繼續擔任委員，致委員總額</w:t>
            </w:r>
            <w:r>
              <w:rPr>
                <w:rFonts w:ascii="標楷體" w:eastAsia="標楷體" w:hint="eastAsia"/>
                <w:bCs/>
                <w:snapToGrid w:val="0"/>
                <w:color w:val="000000"/>
                <w:kern w:val="0"/>
                <w:sz w:val="28"/>
              </w:rPr>
              <w:t>或</w:t>
            </w:r>
            <w:r w:rsidRPr="00C57312">
              <w:rPr>
                <w:rFonts w:ascii="標楷體" w:eastAsia="標楷體" w:hint="eastAsia"/>
                <w:bCs/>
                <w:snapToGrid w:val="0"/>
                <w:color w:val="000000"/>
                <w:kern w:val="0"/>
                <w:sz w:val="28"/>
                <w:u w:val="single"/>
              </w:rPr>
              <w:t>外聘</w:t>
            </w:r>
            <w:r w:rsidRPr="00DC21F2">
              <w:rPr>
                <w:rFonts w:ascii="標楷體" w:eastAsia="標楷體" w:hint="eastAsia"/>
                <w:bCs/>
                <w:snapToGrid w:val="0"/>
                <w:color w:val="000000"/>
                <w:kern w:val="0"/>
                <w:sz w:val="28"/>
              </w:rPr>
              <w:t>專家、學者人數</w:t>
            </w:r>
            <w:r w:rsidRPr="00DC21F2">
              <w:rPr>
                <w:rFonts w:ascii="標楷體" w:eastAsia="標楷體" w:hint="eastAsia"/>
                <w:bCs/>
                <w:color w:val="000000"/>
                <w:sz w:val="28"/>
              </w:rPr>
              <w:t>未達規定者，應另行遴選委員補足之。</w:t>
            </w:r>
          </w:p>
          <w:p w:rsidR="00C57312" w:rsidRDefault="00C57312" w:rsidP="00C57312">
            <w:pPr>
              <w:snapToGrid w:val="0"/>
              <w:spacing w:line="400" w:lineRule="exact"/>
              <w:ind w:leftChars="-11" w:left="758" w:hangingChars="280" w:hanging="784"/>
              <w:jc w:val="both"/>
              <w:rPr>
                <w:rFonts w:ascii="標楷體" w:eastAsia="標楷體" w:hAnsi="標楷體"/>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5B66DB" w:rsidRPr="00DC21F2" w:rsidRDefault="005B66DB" w:rsidP="005B66DB">
            <w:pPr>
              <w:snapToGrid w:val="0"/>
              <w:spacing w:line="400" w:lineRule="exact"/>
              <w:ind w:leftChars="13" w:left="633" w:hangingChars="215" w:hanging="602"/>
              <w:jc w:val="both"/>
              <w:rPr>
                <w:rFonts w:ascii="標楷體" w:eastAsia="標楷體" w:hAnsi="標楷體"/>
                <w:sz w:val="28"/>
                <w:szCs w:val="28"/>
              </w:rPr>
            </w:pPr>
            <w:r>
              <w:rPr>
                <w:rFonts w:ascii="標楷體" w:eastAsia="標楷體" w:hAnsi="標楷體" w:hint="eastAsia"/>
                <w:sz w:val="28"/>
                <w:szCs w:val="28"/>
              </w:rPr>
              <w:t>八、</w:t>
            </w:r>
            <w:r w:rsidRPr="00557CB8">
              <w:rPr>
                <w:rFonts w:ascii="標楷體" w:eastAsia="標楷體" w:hAnsi="標楷體" w:hint="eastAsia"/>
                <w:sz w:val="28"/>
                <w:szCs w:val="28"/>
              </w:rPr>
              <w:t>善用協商程序，</w:t>
            </w:r>
            <w:r w:rsidRPr="005B66DB">
              <w:rPr>
                <w:rFonts w:ascii="標楷體" w:eastAsia="標楷體" w:hAnsi="標楷體" w:hint="eastAsia"/>
                <w:sz w:val="28"/>
                <w:szCs w:val="28"/>
                <w:u w:val="single"/>
              </w:rPr>
              <w:t>以避免價格不合理、浪費公帑之情形。</w:t>
            </w:r>
            <w:r w:rsidRPr="00DC21F2">
              <w:rPr>
                <w:rFonts w:ascii="標楷體" w:eastAsia="標楷體" w:hAnsi="標楷體" w:hint="eastAsia"/>
                <w:sz w:val="28"/>
                <w:szCs w:val="28"/>
              </w:rPr>
              <w:t>協商時平等對待所有合於招標文件規定之廠商，並作成協商紀錄。</w:t>
            </w:r>
          </w:p>
          <w:p w:rsidR="005B66DB" w:rsidRDefault="005B66DB" w:rsidP="005B66DB">
            <w:pPr>
              <w:snapToGrid w:val="0"/>
              <w:spacing w:line="400" w:lineRule="exact"/>
              <w:ind w:leftChars="-11" w:left="758" w:hangingChars="280" w:hanging="784"/>
              <w:jc w:val="both"/>
              <w:rPr>
                <w:rFonts w:ascii="標楷體" w:eastAsia="標楷體" w:hAnsi="標楷體"/>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242363" w:rsidRPr="00DC21F2" w:rsidRDefault="00242363" w:rsidP="00242363">
            <w:pPr>
              <w:snapToGrid w:val="0"/>
              <w:spacing w:line="400" w:lineRule="exact"/>
              <w:ind w:left="885" w:hangingChars="316" w:hanging="885"/>
              <w:jc w:val="both"/>
              <w:rPr>
                <w:rFonts w:ascii="標楷體" w:eastAsia="標楷體" w:hAnsi="標楷體"/>
                <w:sz w:val="28"/>
                <w:szCs w:val="28"/>
              </w:rPr>
            </w:pPr>
            <w:r>
              <w:rPr>
                <w:rFonts w:ascii="標楷體" w:eastAsia="標楷體" w:hAnsi="標楷體" w:hint="eastAsia"/>
                <w:sz w:val="28"/>
                <w:szCs w:val="28"/>
              </w:rPr>
              <w:t>十二、</w:t>
            </w:r>
            <w:r w:rsidRPr="00242363">
              <w:rPr>
                <w:rFonts w:ascii="標楷體" w:eastAsia="標楷體" w:hAnsi="標楷體" w:hint="eastAsia"/>
                <w:sz w:val="28"/>
                <w:szCs w:val="28"/>
                <w:u w:val="single"/>
              </w:rPr>
              <w:t>評定最有利標前</w:t>
            </w:r>
            <w:r w:rsidRPr="005B66DB">
              <w:rPr>
                <w:rFonts w:ascii="標楷體" w:eastAsia="標楷體" w:hAnsi="標楷體" w:hint="eastAsia"/>
                <w:sz w:val="28"/>
                <w:szCs w:val="28"/>
                <w:u w:val="single"/>
              </w:rPr>
              <w:t>，確認其價格合理，無超預算，且無浪費公帑之情形，</w:t>
            </w:r>
            <w:r w:rsidRPr="00242363">
              <w:rPr>
                <w:rFonts w:ascii="標楷體" w:eastAsia="標楷體" w:hAnsi="標楷體" w:hint="eastAsia"/>
                <w:sz w:val="28"/>
                <w:szCs w:val="28"/>
                <w:u w:val="single"/>
              </w:rPr>
              <w:t>並</w:t>
            </w:r>
            <w:r w:rsidRPr="00DF28D7">
              <w:rPr>
                <w:rFonts w:ascii="標楷體" w:eastAsia="標楷體" w:hAnsi="標楷體" w:hint="eastAsia"/>
                <w:sz w:val="28"/>
                <w:szCs w:val="28"/>
              </w:rPr>
              <w:t>簽報機關首長或其授權人員核定後，再辦理決標。</w:t>
            </w:r>
          </w:p>
          <w:p w:rsidR="00B5256E" w:rsidRDefault="00242363" w:rsidP="00B5256E">
            <w:pPr>
              <w:spacing w:line="380" w:lineRule="exact"/>
              <w:ind w:leftChars="15" w:left="898" w:hangingChars="308" w:hanging="862"/>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1309FF" w:rsidRPr="00A80370" w:rsidRDefault="00B5256E" w:rsidP="00A80370">
            <w:pPr>
              <w:spacing w:line="380" w:lineRule="exact"/>
              <w:ind w:leftChars="15" w:left="898" w:hangingChars="308" w:hanging="862"/>
              <w:jc w:val="both"/>
              <w:rPr>
                <w:rFonts w:ascii="標楷體" w:eastAsia="標楷體"/>
                <w:bCs/>
                <w:sz w:val="28"/>
              </w:rPr>
            </w:pPr>
            <w:r>
              <w:rPr>
                <w:rFonts w:ascii="標楷體" w:eastAsia="標楷體" w:hAnsi="標楷體" w:hint="eastAsia"/>
                <w:sz w:val="28"/>
                <w:szCs w:val="28"/>
              </w:rPr>
              <w:t>十六、簽辦文件，</w:t>
            </w:r>
            <w:r w:rsidRPr="00FD2BE0">
              <w:rPr>
                <w:rFonts w:ascii="標楷體" w:eastAsia="標楷體" w:hAnsi="標楷體" w:hint="eastAsia"/>
                <w:sz w:val="28"/>
                <w:szCs w:val="28"/>
              </w:rPr>
              <w:t>參考工程會訂頒之「機關辦理最有利標簽辦文件範例」，公開於工程會網</w:t>
            </w:r>
            <w:r w:rsidRPr="00FD2BE0">
              <w:rPr>
                <w:rFonts w:ascii="標楷體" w:eastAsia="標楷體" w:hAnsi="標楷體" w:hint="eastAsia"/>
                <w:sz w:val="28"/>
                <w:szCs w:val="28"/>
              </w:rPr>
              <w:lastRenderedPageBreak/>
              <w:t>站</w:t>
            </w:r>
            <w:r w:rsidRPr="00870D22">
              <w:rPr>
                <w:rFonts w:ascii="標楷體" w:eastAsia="標楷體" w:hAnsi="標楷體" w:hint="eastAsia"/>
                <w:sz w:val="28"/>
                <w:szCs w:val="28"/>
              </w:rPr>
              <w:t>(</w:t>
            </w:r>
            <w:hyperlink r:id="rId9" w:tooltip="blocked::http://www.pcc.gov.tw/政府採購/政府採購法規/招標文件案例/機關辦理最有利標簽辦文件範例/" w:history="1">
              <w:r w:rsidRPr="00870D22">
                <w:rPr>
                  <w:rStyle w:val="ad"/>
                  <w:rFonts w:ascii="標楷體" w:eastAsia="標楷體" w:hAnsi="標楷體" w:hint="eastAsia"/>
                  <w:color w:val="auto"/>
                  <w:sz w:val="28"/>
                  <w:szCs w:val="28"/>
                </w:rPr>
                <w:t>www.pcc.gov.tw\政府採購\政府採購法規\招標文件案例\機關辦理最有利標簽辦文件範例\</w:t>
              </w:r>
            </w:hyperlink>
            <w:r>
              <w:rPr>
                <w:rFonts w:ascii="標楷體" w:eastAsia="標楷體" w:hAnsi="標楷體" w:hint="eastAsia"/>
                <w:sz w:val="28"/>
                <w:szCs w:val="28"/>
              </w:rPr>
              <w:t>適</w:t>
            </w:r>
            <w:r w:rsidRPr="00FD2BE0">
              <w:rPr>
                <w:rFonts w:ascii="標楷體" w:eastAsia="標楷體" w:hAnsi="標楷體" w:hint="eastAsia"/>
                <w:sz w:val="28"/>
                <w:szCs w:val="28"/>
              </w:rPr>
              <w:t>用最有利標)。</w:t>
            </w:r>
          </w:p>
        </w:tc>
        <w:tc>
          <w:tcPr>
            <w:tcW w:w="4395" w:type="dxa"/>
          </w:tcPr>
          <w:p w:rsidR="000A01B7" w:rsidRPr="003A581D" w:rsidRDefault="000A01B7" w:rsidP="000A01B7">
            <w:pPr>
              <w:spacing w:line="340" w:lineRule="exact"/>
              <w:ind w:left="468" w:hangingChars="167" w:hanging="468"/>
              <w:jc w:val="both"/>
              <w:rPr>
                <w:rFonts w:ascii="標楷體" w:eastAsia="標楷體" w:hAnsi="標楷體"/>
                <w:color w:val="000000"/>
                <w:sz w:val="27"/>
                <w:szCs w:val="27"/>
                <w:shd w:val="clear" w:color="auto" w:fill="FFFFFF"/>
              </w:rPr>
            </w:pPr>
            <w:r>
              <w:rPr>
                <w:rFonts w:ascii="標楷體" w:eastAsia="標楷體" w:hAnsi="標楷體" w:hint="eastAsia"/>
                <w:sz w:val="28"/>
              </w:rPr>
              <w:lastRenderedPageBreak/>
              <w:t>1、</w:t>
            </w:r>
            <w:r w:rsidRPr="003A581D">
              <w:rPr>
                <w:rFonts w:ascii="標楷體" w:eastAsia="標楷體" w:hAnsi="標楷體" w:hint="eastAsia"/>
                <w:sz w:val="28"/>
              </w:rPr>
              <w:t>配合行政院公共工程委員會於107年8月8日修訂「</w:t>
            </w:r>
            <w:r w:rsidRPr="003A581D">
              <w:rPr>
                <w:rFonts w:ascii="標楷體" w:eastAsia="標楷體" w:hAnsi="標楷體" w:hint="eastAsia"/>
                <w:color w:val="000000"/>
                <w:sz w:val="27"/>
                <w:szCs w:val="27"/>
                <w:shd w:val="clear" w:color="auto" w:fill="FFFFFF"/>
              </w:rPr>
              <w:t>採購評選委員會組織準則」第6條規定，</w:t>
            </w:r>
            <w:r>
              <w:rPr>
                <w:rFonts w:ascii="標楷體" w:eastAsia="標楷體" w:hAnsi="標楷體" w:hint="eastAsia"/>
                <w:color w:val="000000"/>
                <w:sz w:val="27"/>
                <w:szCs w:val="27"/>
                <w:shd w:val="clear" w:color="auto" w:fill="FFFFFF"/>
              </w:rPr>
              <w:t>委員名單</w:t>
            </w:r>
            <w:r w:rsidRPr="003A581D">
              <w:rPr>
                <w:rFonts w:ascii="標楷體" w:eastAsia="標楷體" w:hAnsi="標楷體" w:hint="eastAsia"/>
                <w:color w:val="000000"/>
                <w:sz w:val="27"/>
                <w:szCs w:val="27"/>
                <w:shd w:val="clear" w:color="auto" w:fill="FFFFFF"/>
              </w:rPr>
              <w:t>以公開為原則，不公開為例外。</w:t>
            </w:r>
          </w:p>
          <w:p w:rsidR="00346AF5" w:rsidRDefault="000A01B7" w:rsidP="000A01B7">
            <w:pPr>
              <w:spacing w:line="340" w:lineRule="exact"/>
              <w:ind w:left="398" w:hangingChars="142" w:hanging="398"/>
              <w:jc w:val="both"/>
              <w:rPr>
                <w:rFonts w:ascii="標楷體" w:eastAsia="標楷體" w:hAnsi="標楷體"/>
                <w:sz w:val="28"/>
              </w:rPr>
            </w:pPr>
            <w:r>
              <w:rPr>
                <w:rFonts w:ascii="標楷體" w:eastAsia="標楷體" w:hAnsi="標楷體" w:cs="Arial" w:hint="eastAsia"/>
                <w:color w:val="000000"/>
                <w:sz w:val="28"/>
                <w:szCs w:val="21"/>
                <w:shd w:val="clear" w:color="auto" w:fill="FFFFFF"/>
              </w:rPr>
              <w:t>2、配合行政院公共工程委員會「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p w:rsidR="00346AF5" w:rsidRDefault="00346AF5" w:rsidP="003957A6">
            <w:pPr>
              <w:spacing w:line="340" w:lineRule="exact"/>
              <w:ind w:leftChars="-5" w:left="425" w:hangingChars="156" w:hanging="437"/>
              <w:jc w:val="both"/>
              <w:rPr>
                <w:rFonts w:ascii="標楷體" w:eastAsia="標楷體" w:hAnsi="標楷體"/>
                <w:sz w:val="28"/>
              </w:rPr>
            </w:pPr>
          </w:p>
        </w:tc>
      </w:tr>
      <w:tr w:rsidR="00346AF5" w:rsidTr="00346AF5">
        <w:trPr>
          <w:trHeight w:val="1320"/>
        </w:trPr>
        <w:tc>
          <w:tcPr>
            <w:tcW w:w="1391" w:type="dxa"/>
          </w:tcPr>
          <w:p w:rsidR="00471757" w:rsidRPr="00471757" w:rsidRDefault="00471757" w:rsidP="00471757">
            <w:pPr>
              <w:pStyle w:val="7"/>
              <w:jc w:val="center"/>
              <w:textDirection w:val="lrTbV"/>
              <w:rPr>
                <w:rFonts w:ascii="標楷體" w:eastAsia="標楷體" w:hAnsi="標楷體"/>
                <w:b/>
                <w:spacing w:val="0"/>
                <w:sz w:val="28"/>
              </w:rPr>
            </w:pPr>
            <w:r w:rsidRPr="00471757">
              <w:rPr>
                <w:rFonts w:ascii="標楷體" w:eastAsia="標楷體" w:hAnsi="標楷體" w:hint="eastAsia"/>
                <w:b/>
                <w:spacing w:val="0"/>
                <w:sz w:val="28"/>
              </w:rPr>
              <w:lastRenderedPageBreak/>
              <w:t>法令依據</w:t>
            </w:r>
          </w:p>
          <w:p w:rsidR="00346AF5" w:rsidRDefault="00346AF5" w:rsidP="009E1411">
            <w:pPr>
              <w:pStyle w:val="7"/>
              <w:jc w:val="both"/>
              <w:textDirection w:val="lrTbV"/>
              <w:rPr>
                <w:rFonts w:ascii="標楷體" w:eastAsia="標楷體" w:hAnsi="標楷體"/>
                <w:b/>
                <w:spacing w:val="0"/>
                <w:sz w:val="28"/>
                <w:bdr w:val="single" w:sz="4" w:space="0" w:color="auto"/>
              </w:rPr>
            </w:pPr>
          </w:p>
        </w:tc>
        <w:tc>
          <w:tcPr>
            <w:tcW w:w="4394" w:type="dxa"/>
          </w:tcPr>
          <w:p w:rsidR="00471757" w:rsidRDefault="00471757" w:rsidP="009E1411">
            <w:pPr>
              <w:pStyle w:val="7"/>
              <w:ind w:left="582" w:hanging="582"/>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spacing w:val="0"/>
                <w:sz w:val="28"/>
              </w:rPr>
              <w:t>……</w:t>
            </w:r>
          </w:p>
          <w:p w:rsidR="00346AF5" w:rsidRDefault="00346AF5" w:rsidP="009E1411">
            <w:pPr>
              <w:pStyle w:val="7"/>
              <w:ind w:left="582" w:hanging="582"/>
              <w:jc w:val="both"/>
              <w:textDirection w:val="lrTbV"/>
              <w:rPr>
                <w:rFonts w:ascii="標楷體" w:eastAsia="標楷體" w:hAnsi="標楷體"/>
                <w:sz w:val="28"/>
                <w:szCs w:val="28"/>
              </w:rPr>
            </w:pPr>
            <w:r>
              <w:rPr>
                <w:rFonts w:ascii="標楷體" w:eastAsia="標楷體" w:hAnsi="標楷體" w:hint="eastAsia"/>
                <w:spacing w:val="0"/>
                <w:sz w:val="28"/>
              </w:rPr>
              <w:t>三、</w:t>
            </w:r>
            <w:r w:rsidRPr="00595E03">
              <w:rPr>
                <w:rFonts w:ascii="標楷體" w:eastAsia="標楷體" w:hAnsi="標楷體" w:hint="eastAsia"/>
                <w:b/>
                <w:sz w:val="28"/>
                <w:szCs w:val="28"/>
              </w:rPr>
              <w:t>採購</w:t>
            </w:r>
            <w:r w:rsidRPr="00595E03">
              <w:rPr>
                <w:rFonts w:ascii="標楷體" w:eastAsia="標楷體" w:hAnsi="標楷體" w:cs="新細明體" w:hint="eastAsia"/>
                <w:b/>
                <w:sz w:val="28"/>
                <w:szCs w:val="28"/>
              </w:rPr>
              <w:t>評選委員會委員須知、採購評選委員會委員名單保密措施一覽表</w:t>
            </w:r>
            <w:r w:rsidRPr="00595E03">
              <w:rPr>
                <w:rFonts w:ascii="標楷體" w:eastAsia="標楷體" w:hAnsi="標楷體" w:hint="eastAsia"/>
                <w:b/>
                <w:sz w:val="28"/>
                <w:szCs w:val="28"/>
              </w:rPr>
              <w:t>。</w:t>
            </w:r>
          </w:p>
          <w:p w:rsidR="00471757" w:rsidRDefault="00471757" w:rsidP="009E1411">
            <w:pPr>
              <w:pStyle w:val="7"/>
              <w:ind w:left="582" w:hanging="582"/>
              <w:jc w:val="both"/>
              <w:textDirection w:val="lrTbV"/>
              <w:rPr>
                <w:rFonts w:ascii="標楷體" w:eastAsia="標楷體" w:hAnsi="標楷體"/>
                <w:spacing w:val="0"/>
                <w:sz w:val="28"/>
                <w:bdr w:val="single" w:sz="4" w:space="0" w:color="auto"/>
              </w:rPr>
            </w:pPr>
          </w:p>
          <w:p w:rsidR="00471757" w:rsidRPr="000E265A" w:rsidRDefault="000E265A" w:rsidP="000E265A">
            <w:pPr>
              <w:pStyle w:val="7"/>
              <w:ind w:left="582" w:hanging="582"/>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spacing w:val="0"/>
                <w:sz w:val="28"/>
              </w:rPr>
              <w:t>……</w:t>
            </w:r>
          </w:p>
          <w:p w:rsidR="00471757" w:rsidRDefault="00471757" w:rsidP="009E1411">
            <w:pPr>
              <w:pStyle w:val="7"/>
              <w:ind w:left="582" w:hanging="582"/>
              <w:jc w:val="both"/>
              <w:textDirection w:val="lrTbV"/>
              <w:rPr>
                <w:rFonts w:ascii="標楷體" w:eastAsia="標楷體" w:hAnsi="標楷體"/>
                <w:b/>
                <w:sz w:val="28"/>
                <w:szCs w:val="28"/>
                <w:u w:val="single"/>
              </w:rPr>
            </w:pPr>
            <w:r>
              <w:rPr>
                <w:rFonts w:ascii="標楷體" w:eastAsia="標楷體" w:hAnsi="標楷體" w:hint="eastAsia"/>
                <w:spacing w:val="0"/>
                <w:sz w:val="28"/>
              </w:rPr>
              <w:t>四、</w:t>
            </w:r>
            <w:r w:rsidRPr="005F582A">
              <w:rPr>
                <w:rFonts w:ascii="標楷體" w:eastAsia="標楷體" w:hAnsi="標楷體" w:hint="eastAsia"/>
                <w:b/>
                <w:sz w:val="28"/>
                <w:szCs w:val="28"/>
                <w:u w:val="single"/>
              </w:rPr>
              <w:t>機關巨額工程採購採最有利標決標作業要點、機關採購審查小組設置及作業要點。</w:t>
            </w:r>
          </w:p>
          <w:p w:rsidR="00442573" w:rsidRPr="00471757" w:rsidRDefault="00442573" w:rsidP="00B5256E">
            <w:pPr>
              <w:pStyle w:val="7"/>
              <w:ind w:left="582" w:hanging="582"/>
              <w:jc w:val="both"/>
              <w:textDirection w:val="lrTbV"/>
              <w:rPr>
                <w:rFonts w:ascii="標楷體" w:eastAsia="標楷體" w:hAnsi="標楷體"/>
                <w:spacing w:val="0"/>
                <w:sz w:val="28"/>
                <w:bdr w:val="single" w:sz="4" w:space="0" w:color="auto"/>
              </w:rPr>
            </w:pPr>
          </w:p>
        </w:tc>
        <w:tc>
          <w:tcPr>
            <w:tcW w:w="4394" w:type="dxa"/>
          </w:tcPr>
          <w:p w:rsidR="00471757" w:rsidRDefault="00471757" w:rsidP="009E1411">
            <w:pPr>
              <w:snapToGrid w:val="0"/>
              <w:spacing w:line="400" w:lineRule="exact"/>
              <w:ind w:leftChars="9" w:left="548" w:hangingChars="188" w:hanging="52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46AF5" w:rsidRPr="00A80370" w:rsidRDefault="00346AF5" w:rsidP="00A80370">
            <w:pPr>
              <w:pStyle w:val="7"/>
              <w:ind w:left="582" w:hanging="582"/>
              <w:jc w:val="both"/>
              <w:rPr>
                <w:rFonts w:ascii="標楷體" w:eastAsia="標楷體" w:hAnsi="標楷體"/>
                <w:spacing w:val="0"/>
                <w:sz w:val="28"/>
              </w:rPr>
            </w:pPr>
            <w:r w:rsidRPr="00A80370">
              <w:rPr>
                <w:rFonts w:ascii="標楷體" w:eastAsia="標楷體" w:hAnsi="標楷體" w:hint="eastAsia"/>
                <w:spacing w:val="0"/>
                <w:sz w:val="28"/>
              </w:rPr>
              <w:t>三、</w:t>
            </w:r>
            <w:r w:rsidRPr="00A80370">
              <w:rPr>
                <w:rFonts w:ascii="標楷體" w:eastAsia="標楷體" w:hAnsi="標楷體" w:hint="eastAsia"/>
                <w:spacing w:val="0"/>
                <w:sz w:val="28"/>
                <w:u w:val="single"/>
              </w:rPr>
              <w:t>機關異質採購最有利標作業須知</w:t>
            </w:r>
            <w:r w:rsidRPr="00A80370">
              <w:rPr>
                <w:rFonts w:ascii="標楷體" w:eastAsia="標楷體" w:hAnsi="標楷體" w:hint="eastAsia"/>
                <w:spacing w:val="0"/>
                <w:sz w:val="28"/>
              </w:rPr>
              <w:t>、採購評選委員會委員須知、採購評選委員會委員名單保密措施一覽表。</w:t>
            </w:r>
          </w:p>
          <w:p w:rsidR="000E265A" w:rsidRDefault="000E265A" w:rsidP="000E265A">
            <w:pPr>
              <w:pStyle w:val="7"/>
              <w:ind w:left="582" w:hanging="582"/>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spacing w:val="0"/>
                <w:sz w:val="28"/>
              </w:rPr>
              <w:t>……</w:t>
            </w:r>
          </w:p>
          <w:p w:rsidR="00442573" w:rsidRPr="000E265A" w:rsidRDefault="00442573" w:rsidP="009E1411">
            <w:pPr>
              <w:snapToGrid w:val="0"/>
              <w:spacing w:line="400" w:lineRule="exact"/>
              <w:ind w:leftChars="9" w:left="548" w:hangingChars="188" w:hanging="526"/>
              <w:rPr>
                <w:rFonts w:ascii="標楷體" w:eastAsia="標楷體" w:hAnsi="標楷體" w:cs="新細明體"/>
                <w:kern w:val="0"/>
                <w:sz w:val="28"/>
                <w:szCs w:val="28"/>
              </w:rPr>
            </w:pPr>
          </w:p>
          <w:p w:rsidR="00442573" w:rsidRDefault="00442573" w:rsidP="009E1411">
            <w:pPr>
              <w:snapToGrid w:val="0"/>
              <w:spacing w:line="400" w:lineRule="exact"/>
              <w:ind w:leftChars="9" w:left="548" w:hangingChars="188" w:hanging="526"/>
              <w:rPr>
                <w:rFonts w:ascii="標楷體" w:eastAsia="標楷體" w:hAnsi="標楷體" w:cs="新細明體"/>
                <w:kern w:val="0"/>
                <w:sz w:val="28"/>
                <w:szCs w:val="28"/>
              </w:rPr>
            </w:pPr>
          </w:p>
          <w:p w:rsidR="00442573" w:rsidRPr="00442573" w:rsidRDefault="00442573" w:rsidP="00B5256E">
            <w:pPr>
              <w:pStyle w:val="7"/>
              <w:jc w:val="both"/>
              <w:textDirection w:val="lrTbV"/>
              <w:rPr>
                <w:rFonts w:ascii="標楷體" w:eastAsia="標楷體" w:hAnsi="標楷體" w:cs="新細明體"/>
                <w:sz w:val="28"/>
                <w:szCs w:val="28"/>
              </w:rPr>
            </w:pPr>
          </w:p>
        </w:tc>
        <w:tc>
          <w:tcPr>
            <w:tcW w:w="4395" w:type="dxa"/>
          </w:tcPr>
          <w:p w:rsidR="00346AF5" w:rsidRDefault="00346AF5" w:rsidP="003957A6">
            <w:pPr>
              <w:spacing w:line="340" w:lineRule="exact"/>
              <w:ind w:left="426" w:hangingChars="152" w:hanging="426"/>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3957A6">
              <w:rPr>
                <w:rFonts w:ascii="標楷體" w:eastAsia="標楷體" w:hAnsi="標楷體" w:cs="Arial" w:hint="eastAsia"/>
                <w:color w:val="000000"/>
                <w:sz w:val="28"/>
                <w:szCs w:val="21"/>
                <w:shd w:val="clear" w:color="auto" w:fill="FFFFFF"/>
              </w:rPr>
              <w:t>、</w:t>
            </w:r>
            <w:r w:rsidR="00FE2666"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FE2666">
              <w:rPr>
                <w:rFonts w:ascii="標楷體" w:eastAsia="標楷體" w:hAnsi="標楷體" w:hint="eastAsia"/>
                <w:sz w:val="28"/>
              </w:rPr>
              <w:t>，</w:t>
            </w:r>
            <w:r w:rsidR="00FE2666"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FE2666" w:rsidRPr="00F10498">
              <w:rPr>
                <w:rFonts w:ascii="標楷體" w:eastAsia="標楷體" w:hAnsi="標楷體" w:hint="eastAsia"/>
                <w:sz w:val="28"/>
                <w:szCs w:val="28"/>
              </w:rPr>
              <w:t>「機關異質採購最低標作業須知」及「機關異質採購最有利標作業須知」</w:t>
            </w:r>
            <w:r w:rsidR="00FE2666">
              <w:rPr>
                <w:rFonts w:ascii="標楷體" w:eastAsia="標楷體" w:hAnsi="標楷體" w:cs="Arial" w:hint="eastAsia"/>
                <w:color w:val="000000"/>
                <w:sz w:val="28"/>
                <w:szCs w:val="21"/>
                <w:shd w:val="clear" w:color="auto" w:fill="FFFFFF"/>
              </w:rPr>
              <w:t>等相關作業須知</w:t>
            </w:r>
            <w:r w:rsidR="00FE2666" w:rsidRPr="006A19D0">
              <w:rPr>
                <w:rFonts w:ascii="標楷體" w:eastAsia="標楷體" w:hAnsi="標楷體" w:cs="Arial" w:hint="eastAsia"/>
                <w:color w:val="000000"/>
                <w:sz w:val="28"/>
                <w:szCs w:val="21"/>
                <w:shd w:val="clear" w:color="auto" w:fill="FFFFFF"/>
              </w:rPr>
              <w:t>。</w:t>
            </w:r>
          </w:p>
          <w:p w:rsidR="00346AF5" w:rsidRDefault="00346AF5" w:rsidP="003957A6">
            <w:pPr>
              <w:spacing w:line="340" w:lineRule="exact"/>
              <w:ind w:leftChars="-3" w:left="396" w:hangingChars="144" w:hanging="403"/>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w:t>
            </w:r>
            <w:r w:rsidR="003957A6">
              <w:rPr>
                <w:rFonts w:ascii="標楷體" w:eastAsia="標楷體" w:hAnsi="標楷體" w:cs="Arial" w:hint="eastAsia"/>
                <w:color w:val="000000"/>
                <w:sz w:val="28"/>
                <w:szCs w:val="21"/>
                <w:shd w:val="clear" w:color="auto" w:fill="FFFFFF"/>
              </w:rPr>
              <w:t>、</w:t>
            </w:r>
            <w:r>
              <w:rPr>
                <w:rFonts w:ascii="標楷體" w:eastAsia="標楷體" w:hAnsi="標楷體" w:cs="Arial" w:hint="eastAsia"/>
                <w:color w:val="000000"/>
                <w:sz w:val="28"/>
                <w:szCs w:val="21"/>
                <w:shd w:val="clear" w:color="auto" w:fill="FFFFFF"/>
              </w:rPr>
              <w:t>依據行政院公共工程委員會「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tc>
      </w:tr>
    </w:tbl>
    <w:p w:rsidR="003514E8" w:rsidRDefault="003514E8" w:rsidP="00284137">
      <w:pPr>
        <w:spacing w:line="240" w:lineRule="atLeast"/>
        <w:rPr>
          <w:rFonts w:ascii="標楷體" w:eastAsia="標楷體" w:hAnsi="標楷體"/>
          <w:kern w:val="0"/>
          <w:sz w:val="6"/>
          <w:szCs w:val="6"/>
          <w:u w:val="single"/>
        </w:rPr>
      </w:pPr>
    </w:p>
    <w:p w:rsidR="003514E8" w:rsidRDefault="00471757" w:rsidP="00FE2666">
      <w:pPr>
        <w:widowControl/>
        <w:jc w:val="center"/>
        <w:rPr>
          <w:rFonts w:eastAsia="標楷體"/>
          <w:b/>
          <w:bCs/>
          <w:sz w:val="32"/>
        </w:rPr>
      </w:pPr>
      <w:r>
        <w:rPr>
          <w:rFonts w:eastAsia="標楷體"/>
          <w:b/>
          <w:bCs/>
          <w:sz w:val="32"/>
        </w:rPr>
        <w:br w:type="page"/>
      </w:r>
      <w:r w:rsidR="003514E8">
        <w:rPr>
          <w:rFonts w:eastAsia="標楷體" w:hint="eastAsia"/>
          <w:b/>
          <w:bCs/>
          <w:sz w:val="32"/>
        </w:rPr>
        <w:lastRenderedPageBreak/>
        <w:t>高雄市政府內部控制制度共通性作業範例</w:t>
      </w:r>
      <w:r w:rsidR="003514E8">
        <w:rPr>
          <w:rFonts w:eastAsia="標楷體" w:hint="eastAsia"/>
          <w:b/>
          <w:bCs/>
          <w:sz w:val="32"/>
        </w:rPr>
        <w:t>-</w:t>
      </w:r>
      <w:r w:rsidR="003514E8">
        <w:rPr>
          <w:rFonts w:eastAsia="標楷體" w:hint="eastAsia"/>
          <w:b/>
          <w:bCs/>
          <w:sz w:val="32"/>
        </w:rPr>
        <w:t>採購業務</w:t>
      </w:r>
    </w:p>
    <w:p w:rsidR="003514E8" w:rsidRPr="00EA7544" w:rsidRDefault="003514E8" w:rsidP="003514E8">
      <w:pPr>
        <w:spacing w:line="400" w:lineRule="exact"/>
        <w:jc w:val="center"/>
        <w:rPr>
          <w:rFonts w:ascii="標楷體" w:eastAsia="標楷體" w:hAnsi="標楷體"/>
          <w:b/>
          <w:bCs/>
          <w:sz w:val="32"/>
        </w:rPr>
      </w:pPr>
      <w:r w:rsidRPr="00EA7544">
        <w:rPr>
          <w:rFonts w:ascii="標楷體" w:eastAsia="標楷體" w:hAnsi="標楷體" w:hint="eastAsia"/>
          <w:b/>
          <w:bCs/>
          <w:sz w:val="32"/>
        </w:rPr>
        <w:t>IP07-決標(準用最有利標評選優勝廠商)</w:t>
      </w:r>
    </w:p>
    <w:p w:rsidR="003514E8" w:rsidRPr="00FE2666" w:rsidRDefault="003514E8" w:rsidP="00E165D7">
      <w:pPr>
        <w:spacing w:line="600" w:lineRule="exact"/>
        <w:jc w:val="center"/>
        <w:rPr>
          <w:rFonts w:ascii="標楷體" w:eastAsia="標楷體" w:hAnsi="標楷體"/>
          <w:b/>
          <w:bCs/>
          <w:sz w:val="32"/>
        </w:rPr>
      </w:pPr>
      <w:r w:rsidRPr="00FE2666">
        <w:rPr>
          <w:rFonts w:ascii="標楷體" w:eastAsia="標楷體" w:hAnsi="標楷體"/>
          <w:b/>
          <w:bCs/>
          <w:sz w:val="32"/>
        </w:rPr>
        <w:t>修正對照表</w:t>
      </w:r>
    </w:p>
    <w:p w:rsidR="003514E8" w:rsidRDefault="003514E8" w:rsidP="003514E8">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7C1379" w:rsidRPr="00F40CFC" w:rsidTr="007C1379">
        <w:trPr>
          <w:tblHeader/>
        </w:trPr>
        <w:tc>
          <w:tcPr>
            <w:tcW w:w="1391" w:type="dxa"/>
          </w:tcPr>
          <w:p w:rsidR="007C1379" w:rsidRPr="00F40CFC" w:rsidRDefault="007C1379" w:rsidP="00335540">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7C1379"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7C1379" w:rsidRPr="00F40CFC" w:rsidRDefault="00595E03" w:rsidP="00335540">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7C1379" w:rsidRPr="00F40CFC" w:rsidRDefault="007C1379" w:rsidP="00335540">
            <w:pPr>
              <w:spacing w:before="100" w:beforeAutospacing="1" w:line="400" w:lineRule="exact"/>
              <w:jc w:val="center"/>
              <w:rPr>
                <w:rFonts w:eastAsia="標楷體"/>
                <w:b/>
                <w:sz w:val="28"/>
              </w:rPr>
            </w:pPr>
            <w:r w:rsidRPr="00F40CFC">
              <w:rPr>
                <w:rFonts w:eastAsia="標楷體" w:hint="eastAsia"/>
                <w:b/>
                <w:sz w:val="28"/>
              </w:rPr>
              <w:t>說明</w:t>
            </w:r>
          </w:p>
        </w:tc>
      </w:tr>
      <w:tr w:rsidR="007C1379" w:rsidTr="007C1379">
        <w:trPr>
          <w:trHeight w:val="1320"/>
        </w:trPr>
        <w:tc>
          <w:tcPr>
            <w:tcW w:w="1391" w:type="dxa"/>
          </w:tcPr>
          <w:p w:rsidR="007C1379" w:rsidRPr="00D92B5A" w:rsidRDefault="007C1379" w:rsidP="007C1379">
            <w:pPr>
              <w:spacing w:line="400" w:lineRule="exact"/>
              <w:jc w:val="center"/>
              <w:rPr>
                <w:rFonts w:ascii="標楷體" w:eastAsia="標楷體" w:hAnsi="標楷體"/>
                <w:b/>
                <w:sz w:val="28"/>
              </w:rPr>
            </w:pPr>
            <w:r w:rsidRPr="00D92B5A">
              <w:rPr>
                <w:rFonts w:ascii="標楷體" w:eastAsia="標楷體" w:hAnsi="標楷體" w:hint="eastAsia"/>
                <w:b/>
                <w:sz w:val="28"/>
              </w:rPr>
              <w:t>作業</w:t>
            </w:r>
            <w:r w:rsidRPr="00D92B5A">
              <w:rPr>
                <w:rFonts w:ascii="標楷體" w:eastAsia="標楷體" w:hAnsi="標楷體"/>
                <w:b/>
                <w:sz w:val="28"/>
              </w:rPr>
              <w:t>程</w:t>
            </w:r>
          </w:p>
          <w:p w:rsidR="007C1379" w:rsidRDefault="007C1379" w:rsidP="007C1379">
            <w:pPr>
              <w:spacing w:line="400" w:lineRule="exact"/>
              <w:ind w:leftChars="4" w:left="554" w:hangingChars="194" w:hanging="544"/>
              <w:jc w:val="center"/>
              <w:rPr>
                <w:rFonts w:ascii="標楷體" w:eastAsia="標楷體" w:hAnsi="標楷體"/>
                <w:b/>
                <w:sz w:val="28"/>
                <w:bdr w:val="single" w:sz="4" w:space="0" w:color="auto"/>
              </w:rPr>
            </w:pPr>
            <w:r w:rsidRPr="00D92B5A">
              <w:rPr>
                <w:rFonts w:ascii="標楷體" w:eastAsia="標楷體" w:hAnsi="標楷體"/>
                <w:b/>
                <w:sz w:val="28"/>
              </w:rPr>
              <w:t>序說明</w:t>
            </w:r>
          </w:p>
        </w:tc>
        <w:tc>
          <w:tcPr>
            <w:tcW w:w="4394" w:type="dxa"/>
          </w:tcPr>
          <w:p w:rsidR="00D1648B" w:rsidRPr="00106247" w:rsidRDefault="00D1648B" w:rsidP="00106247">
            <w:pPr>
              <w:spacing w:line="400" w:lineRule="exact"/>
              <w:ind w:left="577" w:hangingChars="206" w:hanging="577"/>
              <w:jc w:val="both"/>
              <w:rPr>
                <w:rFonts w:ascii="標楷體" w:eastAsia="標楷體" w:hAnsi="標楷體"/>
                <w:sz w:val="28"/>
                <w:szCs w:val="28"/>
              </w:rPr>
            </w:pPr>
            <w:r>
              <w:rPr>
                <w:rFonts w:ascii="標楷體" w:eastAsia="標楷體" w:hAnsi="標楷體" w:cs="新細明體" w:hint="eastAsia"/>
                <w:kern w:val="0"/>
                <w:sz w:val="28"/>
                <w:szCs w:val="28"/>
              </w:rPr>
              <w:t>一、</w:t>
            </w:r>
            <w:r w:rsidRPr="00FD2BE0">
              <w:rPr>
                <w:rFonts w:eastAsia="標楷體" w:hint="eastAsia"/>
                <w:sz w:val="28"/>
                <w:szCs w:val="28"/>
              </w:rPr>
              <w:t>適用於</w:t>
            </w:r>
            <w:r w:rsidRPr="00FD2BE0">
              <w:rPr>
                <w:rFonts w:eastAsia="標楷體" w:hAnsi="標楷體" w:hint="eastAsia"/>
                <w:sz w:val="28"/>
                <w:szCs w:val="28"/>
              </w:rPr>
              <w:t>依</w:t>
            </w:r>
            <w:r w:rsidRPr="00FD2BE0">
              <w:rPr>
                <w:rFonts w:ascii="標楷體" w:eastAsia="標楷體" w:hint="eastAsia"/>
                <w:bCs/>
                <w:sz w:val="28"/>
              </w:rPr>
              <w:t>政府採購法（下稱本法）</w:t>
            </w:r>
            <w:r w:rsidRPr="00FD2BE0">
              <w:rPr>
                <w:rFonts w:eastAsia="標楷體" w:hAnsi="標楷體" w:hint="eastAsia"/>
                <w:sz w:val="28"/>
                <w:szCs w:val="28"/>
              </w:rPr>
              <w:t>第</w:t>
            </w:r>
            <w:r w:rsidRPr="00FD2BE0">
              <w:rPr>
                <w:rFonts w:eastAsia="標楷體" w:hAnsi="標楷體" w:hint="eastAsia"/>
                <w:sz w:val="28"/>
                <w:szCs w:val="28"/>
              </w:rPr>
              <w:t>22</w:t>
            </w:r>
            <w:r w:rsidRPr="00FD2BE0">
              <w:rPr>
                <w:rFonts w:eastAsia="標楷體" w:hAnsi="標楷體" w:hint="eastAsia"/>
                <w:sz w:val="28"/>
                <w:szCs w:val="28"/>
              </w:rPr>
              <w:t>條第</w:t>
            </w:r>
            <w:r w:rsidRPr="00FD2BE0">
              <w:rPr>
                <w:rFonts w:eastAsia="標楷體" w:hAnsi="標楷體" w:hint="eastAsia"/>
                <w:sz w:val="28"/>
                <w:szCs w:val="28"/>
              </w:rPr>
              <w:t>1</w:t>
            </w:r>
            <w:r w:rsidRPr="00FD2BE0">
              <w:rPr>
                <w:rFonts w:eastAsia="標楷體" w:hAnsi="標楷體" w:hint="eastAsia"/>
                <w:sz w:val="28"/>
                <w:szCs w:val="28"/>
              </w:rPr>
              <w:t>項第</w:t>
            </w:r>
            <w:r w:rsidRPr="00FD2BE0">
              <w:rPr>
                <w:rFonts w:eastAsia="標楷體" w:hAnsi="標楷體" w:hint="eastAsia"/>
                <w:sz w:val="28"/>
                <w:szCs w:val="28"/>
              </w:rPr>
              <w:t>9</w:t>
            </w:r>
            <w:r w:rsidRPr="00FD2BE0">
              <w:rPr>
                <w:rFonts w:eastAsia="標楷體" w:hAnsi="標楷體" w:hint="eastAsia"/>
                <w:sz w:val="28"/>
                <w:szCs w:val="28"/>
              </w:rPr>
              <w:t>款或第</w:t>
            </w:r>
            <w:r w:rsidRPr="00FD2BE0">
              <w:rPr>
                <w:rFonts w:eastAsia="標楷體" w:hAnsi="標楷體" w:hint="eastAsia"/>
                <w:sz w:val="28"/>
                <w:szCs w:val="28"/>
              </w:rPr>
              <w:t>10</w:t>
            </w:r>
            <w:r w:rsidRPr="00FD2BE0">
              <w:rPr>
                <w:rFonts w:eastAsia="標楷體" w:hAnsi="標楷體" w:hint="eastAsia"/>
                <w:sz w:val="28"/>
                <w:szCs w:val="28"/>
              </w:rPr>
              <w:t>款規定，採限制性招標方式，公開客觀評選</w:t>
            </w:r>
            <w:r w:rsidRPr="00FD2BE0">
              <w:rPr>
                <w:rFonts w:eastAsia="標楷體"/>
                <w:sz w:val="28"/>
                <w:szCs w:val="28"/>
              </w:rPr>
              <w:t>專業服務、技術服務</w:t>
            </w:r>
            <w:r w:rsidRPr="00FD2BE0">
              <w:rPr>
                <w:rFonts w:ascii="標楷體" w:eastAsia="標楷體" w:hint="eastAsia"/>
                <w:bCs/>
                <w:sz w:val="28"/>
              </w:rPr>
              <w:t>、資訊服務</w:t>
            </w:r>
            <w:r w:rsidRPr="00144731">
              <w:rPr>
                <w:rFonts w:ascii="標楷體" w:eastAsia="標楷體" w:hint="eastAsia"/>
                <w:b/>
                <w:bCs/>
                <w:sz w:val="28"/>
                <w:u w:val="single"/>
              </w:rPr>
              <w:t>、社會福利服務</w:t>
            </w:r>
            <w:r w:rsidRPr="00FD2BE0">
              <w:rPr>
                <w:rFonts w:ascii="標楷體" w:eastAsia="標楷體" w:hint="eastAsia"/>
                <w:bCs/>
                <w:sz w:val="28"/>
              </w:rPr>
              <w:t>或設計競賽之</w:t>
            </w:r>
            <w:r w:rsidRPr="00FD2BE0">
              <w:rPr>
                <w:rFonts w:eastAsia="標楷體" w:hAnsi="標楷體" w:hint="eastAsia"/>
                <w:sz w:val="28"/>
                <w:szCs w:val="28"/>
              </w:rPr>
              <w:t>優勝</w:t>
            </w:r>
            <w:r w:rsidRPr="00FD2BE0">
              <w:rPr>
                <w:rFonts w:ascii="標楷體" w:eastAsia="標楷體" w:hint="eastAsia"/>
                <w:bCs/>
                <w:sz w:val="28"/>
              </w:rPr>
              <w:t>廠商</w:t>
            </w:r>
            <w:r w:rsidRPr="00FD2BE0">
              <w:rPr>
                <w:rFonts w:eastAsia="標楷體" w:hAnsi="標楷體" w:hint="eastAsia"/>
                <w:sz w:val="28"/>
                <w:szCs w:val="28"/>
              </w:rPr>
              <w:t>。</w:t>
            </w:r>
          </w:p>
          <w:p w:rsidR="007C1379" w:rsidRDefault="007C1379" w:rsidP="00335540">
            <w:pPr>
              <w:widowControl/>
              <w:snapToGrid w:val="0"/>
              <w:spacing w:line="40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7C1379" w:rsidRDefault="007C1379" w:rsidP="00335540">
            <w:pPr>
              <w:widowControl/>
              <w:snapToGrid w:val="0"/>
              <w:spacing w:line="400" w:lineRule="exact"/>
              <w:ind w:left="560" w:hangingChars="200" w:hanging="560"/>
              <w:jc w:val="both"/>
              <w:rPr>
                <w:rFonts w:ascii="標楷體" w:eastAsia="標楷體" w:hAnsi="標楷體" w:cs="新細明體"/>
                <w:kern w:val="0"/>
                <w:sz w:val="28"/>
                <w:szCs w:val="28"/>
              </w:rPr>
            </w:pPr>
            <w:r w:rsidRPr="00DF28D7">
              <w:rPr>
                <w:rFonts w:ascii="標楷體" w:eastAsia="標楷體" w:hAnsi="標楷體" w:cs="新細明體" w:hint="eastAsia"/>
                <w:kern w:val="0"/>
                <w:sz w:val="28"/>
                <w:szCs w:val="28"/>
              </w:rPr>
              <w:t>三、作業程序：</w:t>
            </w:r>
          </w:p>
          <w:p w:rsidR="00106247" w:rsidRPr="00FD2BE0" w:rsidRDefault="00106247" w:rsidP="00106247">
            <w:pPr>
              <w:spacing w:line="380" w:lineRule="exact"/>
              <w:ind w:left="745" w:hanging="770"/>
              <w:jc w:val="both"/>
              <w:rPr>
                <w:rFonts w:ascii="標楷體" w:eastAsia="標楷體" w:hAnsi="標楷體"/>
                <w:sz w:val="28"/>
                <w:szCs w:val="28"/>
              </w:rPr>
            </w:pPr>
            <w:r w:rsidRPr="00FD2BE0">
              <w:rPr>
                <w:rFonts w:eastAsia="標楷體" w:hint="eastAsia"/>
                <w:sz w:val="28"/>
                <w:szCs w:val="28"/>
              </w:rPr>
              <w:t>（一）確認採購性質</w:t>
            </w:r>
            <w:r w:rsidRPr="00FD2BE0">
              <w:rPr>
                <w:rFonts w:eastAsia="標楷體" w:hAnsi="標楷體" w:hint="eastAsia"/>
                <w:sz w:val="28"/>
                <w:szCs w:val="28"/>
              </w:rPr>
              <w:t>屬</w:t>
            </w:r>
            <w:r w:rsidRPr="00FD2BE0">
              <w:rPr>
                <w:rFonts w:eastAsia="標楷體"/>
                <w:sz w:val="28"/>
                <w:szCs w:val="28"/>
              </w:rPr>
              <w:t>專業服務</w:t>
            </w:r>
            <w:r w:rsidRPr="00FD2BE0">
              <w:rPr>
                <w:rFonts w:eastAsia="標楷體" w:hint="eastAsia"/>
                <w:sz w:val="28"/>
                <w:szCs w:val="28"/>
              </w:rPr>
              <w:t>（或</w:t>
            </w:r>
            <w:r w:rsidRPr="00FD2BE0">
              <w:rPr>
                <w:rFonts w:eastAsia="標楷體"/>
                <w:sz w:val="28"/>
                <w:szCs w:val="28"/>
              </w:rPr>
              <w:t>技術服務</w:t>
            </w:r>
            <w:r w:rsidRPr="00FD2BE0">
              <w:rPr>
                <w:rFonts w:eastAsia="標楷體" w:hint="eastAsia"/>
                <w:sz w:val="28"/>
                <w:szCs w:val="28"/>
              </w:rPr>
              <w:t>或</w:t>
            </w:r>
            <w:r w:rsidRPr="00FD2BE0">
              <w:rPr>
                <w:rFonts w:eastAsia="標楷體"/>
                <w:sz w:val="28"/>
                <w:szCs w:val="28"/>
              </w:rPr>
              <w:t>資訊服務</w:t>
            </w:r>
            <w:r w:rsidRPr="00144731">
              <w:rPr>
                <w:rFonts w:ascii="標楷體" w:eastAsia="標楷體" w:hint="eastAsia"/>
                <w:b/>
                <w:bCs/>
                <w:sz w:val="28"/>
                <w:u w:val="single"/>
              </w:rPr>
              <w:t>或社會福利服務</w:t>
            </w:r>
            <w:r w:rsidRPr="00FD2BE0">
              <w:rPr>
                <w:rFonts w:eastAsia="標楷體" w:hint="eastAsia"/>
                <w:sz w:val="28"/>
                <w:szCs w:val="28"/>
              </w:rPr>
              <w:t>或設計競賽）</w:t>
            </w:r>
            <w:r w:rsidRPr="00FD2BE0">
              <w:rPr>
                <w:rFonts w:eastAsia="標楷體" w:hAnsi="標楷體" w:hint="eastAsia"/>
                <w:sz w:val="28"/>
                <w:szCs w:val="28"/>
              </w:rPr>
              <w:t>之勞務採購。</w:t>
            </w:r>
          </w:p>
          <w:p w:rsidR="00106247" w:rsidRDefault="00106247" w:rsidP="00106247">
            <w:pPr>
              <w:widowControl/>
              <w:snapToGrid w:val="0"/>
              <w:spacing w:line="40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7C1379" w:rsidRPr="00FD2BE0" w:rsidRDefault="007C1379" w:rsidP="00335540">
            <w:pPr>
              <w:spacing w:line="380" w:lineRule="exact"/>
              <w:ind w:leftChars="-14" w:left="803" w:hangingChars="299" w:hanging="837"/>
              <w:jc w:val="both"/>
              <w:rPr>
                <w:rFonts w:ascii="標楷體" w:eastAsia="標楷體" w:hAnsi="標楷體"/>
                <w:sz w:val="28"/>
                <w:szCs w:val="28"/>
              </w:rPr>
            </w:pPr>
            <w:r w:rsidRPr="00FD2BE0">
              <w:rPr>
                <w:rFonts w:ascii="標楷體" w:eastAsia="標楷體" w:hint="eastAsia"/>
                <w:bCs/>
                <w:sz w:val="28"/>
              </w:rPr>
              <w:t>（三）依本法第94條、採購評選委員會組織準則及採購評選委員會審議規則規定：</w:t>
            </w:r>
          </w:p>
          <w:p w:rsidR="00AB5521" w:rsidRPr="00FD2BE0" w:rsidRDefault="007C1379" w:rsidP="00AB5521">
            <w:pPr>
              <w:pStyle w:val="a9"/>
              <w:tabs>
                <w:tab w:val="num" w:pos="1152"/>
              </w:tabs>
              <w:snapToGrid w:val="0"/>
              <w:spacing w:line="400" w:lineRule="exact"/>
              <w:ind w:leftChars="165" w:left="757" w:hangingChars="129" w:hanging="361"/>
              <w:jc w:val="both"/>
              <w:rPr>
                <w:szCs w:val="28"/>
              </w:rPr>
            </w:pPr>
            <w:r w:rsidRPr="0099062B">
              <w:rPr>
                <w:rFonts w:hint="eastAsia"/>
                <w:bCs/>
              </w:rPr>
              <w:t>1</w:t>
            </w:r>
            <w:r>
              <w:rPr>
                <w:rFonts w:hint="eastAsia"/>
                <w:bCs/>
              </w:rPr>
              <w:t>、</w:t>
            </w:r>
            <w:r w:rsidR="00AB5521" w:rsidRPr="00AB072C">
              <w:rPr>
                <w:rFonts w:hint="eastAsia"/>
                <w:bCs/>
              </w:rPr>
              <w:t>委員會人數為</w:t>
            </w:r>
            <w:r w:rsidR="00AB5521">
              <w:rPr>
                <w:rFonts w:hint="eastAsia"/>
                <w:b/>
                <w:bCs/>
                <w:u w:val="single"/>
              </w:rPr>
              <w:t>5人以上</w:t>
            </w:r>
            <w:r w:rsidR="00AB5521" w:rsidRPr="00AB5521">
              <w:rPr>
                <w:rFonts w:hint="eastAsia"/>
                <w:bCs/>
              </w:rPr>
              <w:t>，</w:t>
            </w:r>
            <w:r w:rsidR="00AB5521" w:rsidRPr="00AB072C">
              <w:rPr>
                <w:rFonts w:hint="eastAsia"/>
                <w:bCs/>
                <w:color w:val="000000"/>
              </w:rPr>
              <w:t>其中</w:t>
            </w:r>
            <w:r w:rsidR="00AB5521" w:rsidRPr="00375008">
              <w:rPr>
                <w:rFonts w:hint="eastAsia"/>
                <w:b/>
                <w:bCs/>
                <w:color w:val="000000"/>
                <w:u w:val="single"/>
              </w:rPr>
              <w:lastRenderedPageBreak/>
              <w:t>專家</w:t>
            </w:r>
            <w:r w:rsidR="00AB5521" w:rsidRPr="00AB072C">
              <w:rPr>
                <w:rFonts w:hint="eastAsia"/>
                <w:bCs/>
                <w:color w:val="000000"/>
              </w:rPr>
              <w:t>、學者人數不得少於三分之一</w:t>
            </w:r>
            <w:r w:rsidR="00AB5521">
              <w:rPr>
                <w:rFonts w:hint="eastAsia"/>
                <w:bCs/>
                <w:color w:val="000000"/>
              </w:rPr>
              <w:t>，</w:t>
            </w:r>
            <w:r w:rsidR="00AB5521" w:rsidRPr="00AB072C">
              <w:rPr>
                <w:rFonts w:hint="eastAsia"/>
                <w:b/>
                <w:bCs/>
                <w:color w:val="000000"/>
                <w:u w:val="single"/>
              </w:rPr>
              <w:t>且</w:t>
            </w:r>
            <w:r w:rsidR="00AB5521" w:rsidRPr="00AB072C">
              <w:rPr>
                <w:rFonts w:hint="eastAsia"/>
                <w:b/>
                <w:color w:val="000000"/>
                <w:szCs w:val="28"/>
                <w:u w:val="single"/>
              </w:rPr>
              <w:t>不得為政府機關之現職人員</w:t>
            </w:r>
            <w:r w:rsidR="00AB5521" w:rsidRPr="00AB072C">
              <w:rPr>
                <w:rFonts w:hint="eastAsia"/>
                <w:b/>
                <w:bCs/>
                <w:color w:val="000000"/>
                <w:u w:val="single"/>
              </w:rPr>
              <w:t>；專家、學者以外之人員不得多於三分之二，該等人員為機關之現職人員，可包括其他機關之現職人員，</w:t>
            </w:r>
            <w:r w:rsidR="00AB5521" w:rsidRPr="00FD2BE0">
              <w:rPr>
                <w:color w:val="000000"/>
                <w:szCs w:val="28"/>
              </w:rPr>
              <w:t>委員</w:t>
            </w:r>
            <w:r w:rsidR="00AB5521" w:rsidRPr="00FD2BE0">
              <w:rPr>
                <w:rFonts w:hint="eastAsia"/>
                <w:color w:val="000000"/>
                <w:szCs w:val="28"/>
              </w:rPr>
              <w:t>應</w:t>
            </w:r>
            <w:r w:rsidR="00AB5521" w:rsidRPr="00FD2BE0">
              <w:rPr>
                <w:color w:val="000000"/>
                <w:szCs w:val="28"/>
              </w:rPr>
              <w:t>就具有與採購案相關專門知識之人員派兼或聘兼之，</w:t>
            </w:r>
            <w:r w:rsidR="00AB5521" w:rsidRPr="00FD2BE0">
              <w:rPr>
                <w:rFonts w:hint="eastAsia"/>
                <w:color w:val="000000"/>
                <w:szCs w:val="28"/>
              </w:rPr>
              <w:t>並注意其操守。</w:t>
            </w:r>
            <w:r w:rsidR="00AB5521">
              <w:rPr>
                <w:rFonts w:hint="eastAsia"/>
                <w:color w:val="000000"/>
                <w:szCs w:val="28"/>
              </w:rPr>
              <w:t>通知</w:t>
            </w:r>
            <w:r w:rsidR="00AB5521" w:rsidRPr="00BC0E3D">
              <w:rPr>
                <w:rFonts w:hint="eastAsia"/>
                <w:b/>
                <w:color w:val="000000"/>
                <w:szCs w:val="28"/>
                <w:u w:val="single"/>
              </w:rPr>
              <w:t>聘（派）</w:t>
            </w:r>
            <w:r w:rsidR="00AB5521" w:rsidRPr="00FD2BE0">
              <w:rPr>
                <w:rFonts w:hint="eastAsia"/>
                <w:color w:val="000000"/>
                <w:szCs w:val="28"/>
              </w:rPr>
              <w:t>委員時，一併檢附</w:t>
            </w:r>
            <w:r w:rsidR="00AB5521" w:rsidRPr="00FD2BE0">
              <w:rPr>
                <w:color w:val="000000"/>
                <w:szCs w:val="28"/>
              </w:rPr>
              <w:t>「採購評選委員會委員須知」</w:t>
            </w:r>
            <w:r w:rsidR="00AB5521" w:rsidRPr="00FD2BE0">
              <w:rPr>
                <w:rFonts w:hint="eastAsia"/>
                <w:color w:val="000000"/>
                <w:szCs w:val="28"/>
              </w:rPr>
              <w:t>。</w:t>
            </w:r>
          </w:p>
          <w:p w:rsidR="007C1379" w:rsidRDefault="007C1379" w:rsidP="00E334B0">
            <w:pPr>
              <w:autoSpaceDE w:val="0"/>
              <w:autoSpaceDN w:val="0"/>
              <w:adjustRightInd w:val="0"/>
              <w:spacing w:line="400" w:lineRule="exact"/>
              <w:ind w:left="692" w:hangingChars="247" w:hanging="692"/>
              <w:rPr>
                <w:rFonts w:ascii="標楷體" w:eastAsia="標楷體" w:hAnsi="標楷體"/>
                <w:bCs/>
                <w:sz w:val="28"/>
              </w:rPr>
            </w:pPr>
            <w:r>
              <w:rPr>
                <w:rFonts w:ascii="標楷體" w:eastAsia="標楷體" w:hAnsi="標楷體" w:hint="eastAsia"/>
                <w:bCs/>
                <w:sz w:val="28"/>
              </w:rPr>
              <w:t xml:space="preserve">  </w:t>
            </w:r>
            <w:r>
              <w:rPr>
                <w:rFonts w:ascii="標楷體" w:eastAsia="標楷體" w:hAnsi="標楷體"/>
                <w:bCs/>
                <w:sz w:val="28"/>
              </w:rPr>
              <w:t>……</w:t>
            </w:r>
          </w:p>
          <w:p w:rsidR="007C1379" w:rsidRDefault="007C1379" w:rsidP="007C1379">
            <w:pPr>
              <w:autoSpaceDE w:val="0"/>
              <w:autoSpaceDN w:val="0"/>
              <w:adjustRightInd w:val="0"/>
              <w:spacing w:line="400" w:lineRule="exact"/>
              <w:ind w:leftChars="-69" w:left="744" w:hangingChars="325" w:hanging="910"/>
              <w:rPr>
                <w:rFonts w:ascii="標楷體" w:eastAsia="標楷體" w:hAnsi="標楷體"/>
                <w:bCs/>
                <w:color w:val="000000"/>
                <w:sz w:val="28"/>
              </w:rPr>
            </w:pPr>
            <w:r>
              <w:rPr>
                <w:rFonts w:ascii="標楷體" w:eastAsia="標楷體" w:hAnsi="標楷體" w:hint="eastAsia"/>
                <w:bCs/>
                <w:sz w:val="28"/>
              </w:rPr>
              <w:t xml:space="preserve">    3、</w:t>
            </w:r>
            <w:r w:rsidRPr="007C1379">
              <w:rPr>
                <w:rFonts w:ascii="標楷體" w:eastAsia="標楷體" w:hAnsi="標楷體" w:hint="eastAsia"/>
                <w:b/>
                <w:bCs/>
                <w:color w:val="000000"/>
                <w:sz w:val="28"/>
                <w:u w:val="single"/>
              </w:rPr>
              <w:t>評選委員會成立後，其委員名單應即公開於主管機關指定之資訊網站；委員名單有變更或補充者，亦同。但經機關衡酌個案特性及實際需要，有不予公開之必要者，不在此限。機關公開委員名單者，公開前應予保密；未公開者</w:t>
            </w:r>
            <w:r w:rsidRPr="00B8533B">
              <w:rPr>
                <w:rFonts w:ascii="標楷體" w:eastAsia="標楷體" w:hAnsi="標楷體" w:hint="eastAsia"/>
                <w:bCs/>
                <w:color w:val="000000"/>
                <w:sz w:val="28"/>
              </w:rPr>
              <w:t>，</w:t>
            </w:r>
            <w:r w:rsidRPr="00983BEB">
              <w:rPr>
                <w:rFonts w:ascii="標楷體" w:eastAsia="標楷體" w:hAnsi="標楷體" w:hint="eastAsia"/>
                <w:bCs/>
                <w:color w:val="000000"/>
                <w:sz w:val="28"/>
              </w:rPr>
              <w:t>於開始評選前應予保密</w:t>
            </w:r>
            <w:r w:rsidRPr="007C1379">
              <w:rPr>
                <w:rFonts w:ascii="標楷體" w:eastAsia="標楷體" w:hAnsi="標楷體" w:hint="eastAsia"/>
                <w:bCs/>
                <w:color w:val="000000"/>
                <w:sz w:val="28"/>
              </w:rPr>
              <w:t>。</w:t>
            </w:r>
          </w:p>
          <w:p w:rsidR="00AA52A8" w:rsidRDefault="00AA52A8" w:rsidP="00F20F22">
            <w:pPr>
              <w:autoSpaceDE w:val="0"/>
              <w:autoSpaceDN w:val="0"/>
              <w:adjustRightInd w:val="0"/>
              <w:spacing w:line="400" w:lineRule="exact"/>
              <w:ind w:leftChars="-69" w:left="744" w:hangingChars="325" w:hanging="910"/>
              <w:rPr>
                <w:rFonts w:ascii="標楷體" w:eastAsia="標楷體" w:hAnsi="標楷體"/>
                <w:bCs/>
                <w:color w:val="000000"/>
                <w:sz w:val="28"/>
              </w:rPr>
            </w:pPr>
            <w:r>
              <w:rPr>
                <w:rFonts w:ascii="標楷體" w:eastAsia="標楷體" w:hAnsi="標楷體" w:hint="eastAsia"/>
                <w:bCs/>
                <w:color w:val="000000"/>
                <w:sz w:val="28"/>
              </w:rPr>
              <w:t xml:space="preserve">   </w:t>
            </w:r>
            <w:r>
              <w:rPr>
                <w:rFonts w:ascii="標楷體" w:eastAsia="標楷體" w:hAnsi="標楷體"/>
                <w:bCs/>
                <w:color w:val="000000"/>
                <w:sz w:val="28"/>
              </w:rPr>
              <w:t>……</w:t>
            </w:r>
          </w:p>
          <w:p w:rsidR="008B5733" w:rsidRDefault="008B5733" w:rsidP="00C22C9A">
            <w:pPr>
              <w:pStyle w:val="a9"/>
              <w:tabs>
                <w:tab w:val="num" w:pos="1152"/>
              </w:tabs>
              <w:snapToGrid w:val="0"/>
              <w:spacing w:line="400" w:lineRule="exact"/>
              <w:ind w:left="843" w:hangingChars="301" w:hanging="843"/>
              <w:jc w:val="both"/>
              <w:rPr>
                <w:bCs/>
                <w:szCs w:val="28"/>
              </w:rPr>
            </w:pPr>
            <w:r>
              <w:rPr>
                <w:rFonts w:hint="eastAsia"/>
                <w:bCs/>
                <w:color w:val="000000"/>
              </w:rPr>
              <w:t xml:space="preserve">  </w:t>
            </w:r>
            <w:r w:rsidR="00C22C9A">
              <w:rPr>
                <w:rFonts w:hint="eastAsia"/>
                <w:bCs/>
                <w:color w:val="000000"/>
              </w:rPr>
              <w:t xml:space="preserve"> </w:t>
            </w:r>
            <w:r>
              <w:rPr>
                <w:rFonts w:hint="eastAsia"/>
                <w:bCs/>
                <w:color w:val="000000"/>
              </w:rPr>
              <w:t>5、</w:t>
            </w:r>
            <w:r w:rsidRPr="00FD2BE0">
              <w:rPr>
                <w:rFonts w:hint="eastAsia"/>
                <w:bCs/>
              </w:rPr>
              <w:t>委員會議召開時，應有委員</w:t>
            </w:r>
            <w:r w:rsidRPr="00FD2BE0">
              <w:rPr>
                <w:rFonts w:hint="eastAsia"/>
                <w:bCs/>
              </w:rPr>
              <w:lastRenderedPageBreak/>
              <w:t>總額二分之一以上出席，其決議應經出席委員過半數之同意行之。出席委員中之</w:t>
            </w:r>
            <w:r w:rsidRPr="00B730E8">
              <w:rPr>
                <w:rFonts w:hint="eastAsia"/>
                <w:b/>
                <w:bCs/>
                <w:u w:val="single"/>
              </w:rPr>
              <w:t>專家</w:t>
            </w:r>
            <w:r w:rsidRPr="00FD2BE0">
              <w:rPr>
                <w:rFonts w:hint="eastAsia"/>
                <w:bCs/>
              </w:rPr>
              <w:t>、學者人數應至少2人且不得少於出席人數之三分之一。會議進行中，</w:t>
            </w:r>
            <w:r w:rsidRPr="00FD2BE0">
              <w:rPr>
                <w:rFonts w:hint="eastAsia"/>
                <w:bCs/>
                <w:szCs w:val="28"/>
              </w:rPr>
              <w:t>出席委員人數不符上揭情形者，議案不得提付表決。</w:t>
            </w:r>
          </w:p>
          <w:p w:rsidR="008B5733" w:rsidRDefault="0014338F" w:rsidP="0014338F">
            <w:pPr>
              <w:pStyle w:val="a9"/>
              <w:tabs>
                <w:tab w:val="num" w:pos="1152"/>
              </w:tabs>
              <w:snapToGrid w:val="0"/>
              <w:spacing w:line="400" w:lineRule="exact"/>
              <w:ind w:leftChars="123" w:left="673" w:hangingChars="135" w:hanging="378"/>
              <w:jc w:val="both"/>
            </w:pPr>
            <w:r w:rsidRPr="00F20F22">
              <w:t>……</w:t>
            </w:r>
          </w:p>
          <w:p w:rsidR="00C22C9A" w:rsidRDefault="00C22C9A" w:rsidP="00C22C9A">
            <w:pPr>
              <w:pStyle w:val="a9"/>
              <w:tabs>
                <w:tab w:val="num" w:pos="1152"/>
              </w:tabs>
              <w:snapToGrid w:val="0"/>
              <w:spacing w:line="400" w:lineRule="exact"/>
              <w:ind w:left="681" w:hanging="705"/>
              <w:rPr>
                <w:bCs/>
              </w:rPr>
            </w:pPr>
            <w:r>
              <w:rPr>
                <w:rFonts w:hint="eastAsia"/>
                <w:szCs w:val="28"/>
              </w:rPr>
              <w:t xml:space="preserve"> (七)</w:t>
            </w:r>
            <w:r w:rsidRPr="00FD2BE0">
              <w:rPr>
                <w:rFonts w:hint="eastAsia"/>
                <w:bCs/>
              </w:rPr>
              <w:t>擇日召開採購評選委員會議，辦理廠商評選事宜：</w:t>
            </w:r>
          </w:p>
          <w:p w:rsidR="006E12E9" w:rsidRPr="00FD2BE0" w:rsidRDefault="006E12E9" w:rsidP="006E12E9">
            <w:pPr>
              <w:pStyle w:val="a9"/>
              <w:snapToGrid w:val="0"/>
              <w:spacing w:line="400" w:lineRule="exact"/>
              <w:ind w:left="871" w:hangingChars="311" w:hanging="871"/>
              <w:jc w:val="both"/>
              <w:rPr>
                <w:bCs/>
              </w:rPr>
            </w:pPr>
            <w:r>
              <w:rPr>
                <w:rFonts w:hint="eastAsia"/>
                <w:szCs w:val="28"/>
              </w:rPr>
              <w:t xml:space="preserve">   4、</w:t>
            </w:r>
            <w:r w:rsidRPr="00FD2BE0">
              <w:rPr>
                <w:rFonts w:hint="eastAsia"/>
                <w:szCs w:val="28"/>
              </w:rPr>
              <w:t>技術服務案件，應注意投標文件所載工程造價分析有無逾越招標文件所載工程經費上限之情形。</w:t>
            </w:r>
          </w:p>
          <w:p w:rsidR="00C22C9A" w:rsidRDefault="00C22C9A" w:rsidP="00C22C9A">
            <w:pPr>
              <w:pStyle w:val="a9"/>
              <w:tabs>
                <w:tab w:val="num" w:pos="1152"/>
              </w:tabs>
              <w:snapToGrid w:val="0"/>
              <w:spacing w:line="400" w:lineRule="exact"/>
              <w:ind w:left="681" w:hanging="705"/>
              <w:rPr>
                <w:szCs w:val="28"/>
              </w:rPr>
            </w:pPr>
          </w:p>
          <w:p w:rsidR="006E12E9" w:rsidRPr="006E12E9" w:rsidRDefault="006E12E9" w:rsidP="00C22C9A">
            <w:pPr>
              <w:pStyle w:val="a9"/>
              <w:tabs>
                <w:tab w:val="num" w:pos="1152"/>
              </w:tabs>
              <w:snapToGrid w:val="0"/>
              <w:spacing w:line="400" w:lineRule="exact"/>
              <w:ind w:left="681" w:hanging="705"/>
              <w:rPr>
                <w:szCs w:val="28"/>
              </w:rPr>
            </w:pPr>
          </w:p>
          <w:p w:rsidR="00C22C9A" w:rsidRPr="006E12E9" w:rsidRDefault="006E12E9" w:rsidP="006E12E9">
            <w:pPr>
              <w:pStyle w:val="a9"/>
              <w:tabs>
                <w:tab w:val="num" w:pos="1152"/>
              </w:tabs>
              <w:snapToGrid w:val="0"/>
              <w:spacing w:line="400" w:lineRule="exact"/>
              <w:ind w:leftChars="123" w:left="673" w:hangingChars="135" w:hanging="378"/>
              <w:jc w:val="both"/>
            </w:pPr>
            <w:r w:rsidRPr="00F20F22">
              <w:t>……</w:t>
            </w:r>
          </w:p>
        </w:tc>
        <w:tc>
          <w:tcPr>
            <w:tcW w:w="4394" w:type="dxa"/>
          </w:tcPr>
          <w:p w:rsidR="00106247" w:rsidRPr="008B5733" w:rsidRDefault="00106247" w:rsidP="00335540">
            <w:pPr>
              <w:widowControl/>
              <w:snapToGrid w:val="0"/>
              <w:spacing w:line="400" w:lineRule="exact"/>
              <w:ind w:left="560" w:hangingChars="200" w:hanging="560"/>
              <w:jc w:val="both"/>
              <w:rPr>
                <w:rFonts w:ascii="標楷體" w:eastAsia="標楷體" w:hAnsi="標楷體"/>
                <w:bCs/>
                <w:color w:val="000000"/>
                <w:sz w:val="28"/>
              </w:rPr>
            </w:pPr>
            <w:r w:rsidRPr="008B5733">
              <w:rPr>
                <w:rFonts w:ascii="標楷體" w:eastAsia="標楷體" w:hAnsi="標楷體" w:hint="eastAsia"/>
                <w:bCs/>
                <w:color w:val="000000"/>
                <w:sz w:val="28"/>
              </w:rPr>
              <w:lastRenderedPageBreak/>
              <w:t>一、適用於依政府採購法（下稱本法）第22條第1項第9款或第10款規定，採限制性招標方式，公開客觀評選</w:t>
            </w:r>
            <w:r w:rsidRPr="008B5733">
              <w:rPr>
                <w:rFonts w:ascii="標楷體" w:eastAsia="標楷體" w:hAnsi="標楷體"/>
                <w:bCs/>
                <w:color w:val="000000"/>
                <w:sz w:val="28"/>
              </w:rPr>
              <w:t>專業服務、技術服務</w:t>
            </w:r>
            <w:r w:rsidRPr="008B5733">
              <w:rPr>
                <w:rFonts w:ascii="標楷體" w:eastAsia="標楷體" w:hAnsi="標楷體" w:hint="eastAsia"/>
                <w:bCs/>
                <w:color w:val="000000"/>
                <w:sz w:val="28"/>
              </w:rPr>
              <w:t>、資訊服務或設計競賽之優勝廠商。</w:t>
            </w:r>
          </w:p>
          <w:p w:rsidR="00106247" w:rsidRPr="008B5733" w:rsidRDefault="00106247" w:rsidP="00335540">
            <w:pPr>
              <w:widowControl/>
              <w:snapToGrid w:val="0"/>
              <w:spacing w:line="400" w:lineRule="exact"/>
              <w:ind w:left="560" w:hangingChars="200" w:hanging="560"/>
              <w:jc w:val="both"/>
              <w:rPr>
                <w:rFonts w:ascii="標楷體" w:eastAsia="標楷體" w:hAnsi="標楷體"/>
                <w:bCs/>
                <w:color w:val="000000"/>
                <w:sz w:val="28"/>
              </w:rPr>
            </w:pPr>
          </w:p>
          <w:p w:rsidR="007C1379" w:rsidRPr="008B5733" w:rsidRDefault="007C1379" w:rsidP="00335540">
            <w:pPr>
              <w:widowControl/>
              <w:snapToGrid w:val="0"/>
              <w:spacing w:line="400" w:lineRule="exact"/>
              <w:ind w:left="560" w:hangingChars="200" w:hanging="560"/>
              <w:jc w:val="both"/>
              <w:rPr>
                <w:rFonts w:ascii="標楷體" w:eastAsia="標楷體" w:hAnsi="標楷體"/>
                <w:bCs/>
                <w:color w:val="000000"/>
                <w:sz w:val="28"/>
              </w:rPr>
            </w:pPr>
            <w:r w:rsidRPr="008B5733">
              <w:rPr>
                <w:rFonts w:ascii="標楷體" w:eastAsia="標楷體" w:hAnsi="標楷體" w:hint="eastAsia"/>
                <w:bCs/>
                <w:color w:val="000000"/>
                <w:sz w:val="28"/>
              </w:rPr>
              <w:t xml:space="preserve">  </w:t>
            </w:r>
            <w:r w:rsidRPr="008B5733">
              <w:rPr>
                <w:rFonts w:ascii="標楷體" w:eastAsia="標楷體" w:hAnsi="標楷體"/>
                <w:bCs/>
                <w:color w:val="000000"/>
                <w:sz w:val="28"/>
              </w:rPr>
              <w:t>……</w:t>
            </w:r>
          </w:p>
          <w:p w:rsidR="007C1379" w:rsidRPr="008B5733" w:rsidRDefault="007C1379" w:rsidP="00335540">
            <w:pPr>
              <w:widowControl/>
              <w:snapToGrid w:val="0"/>
              <w:spacing w:line="400" w:lineRule="exact"/>
              <w:ind w:left="560" w:hangingChars="200" w:hanging="560"/>
              <w:jc w:val="both"/>
              <w:rPr>
                <w:rFonts w:ascii="標楷體" w:eastAsia="標楷體" w:hAnsi="標楷體"/>
                <w:bCs/>
                <w:color w:val="000000"/>
                <w:sz w:val="28"/>
              </w:rPr>
            </w:pPr>
            <w:r w:rsidRPr="008B5733">
              <w:rPr>
                <w:rFonts w:ascii="標楷體" w:eastAsia="標楷體" w:hAnsi="標楷體" w:hint="eastAsia"/>
                <w:bCs/>
                <w:color w:val="000000"/>
                <w:sz w:val="28"/>
              </w:rPr>
              <w:t>三、作業程序：</w:t>
            </w:r>
          </w:p>
          <w:p w:rsidR="00106247" w:rsidRPr="008B5733" w:rsidRDefault="00106247" w:rsidP="00106247">
            <w:pPr>
              <w:spacing w:line="380" w:lineRule="exact"/>
              <w:ind w:left="745" w:hanging="770"/>
              <w:jc w:val="both"/>
              <w:rPr>
                <w:rFonts w:ascii="標楷體" w:eastAsia="標楷體" w:hAnsi="標楷體"/>
                <w:bCs/>
                <w:color w:val="000000"/>
                <w:sz w:val="28"/>
              </w:rPr>
            </w:pPr>
            <w:r w:rsidRPr="008B5733">
              <w:rPr>
                <w:rFonts w:ascii="標楷體" w:eastAsia="標楷體" w:hAnsi="標楷體" w:hint="eastAsia"/>
                <w:bCs/>
                <w:color w:val="000000"/>
                <w:sz w:val="28"/>
              </w:rPr>
              <w:t>（一）確認採購性質屬</w:t>
            </w:r>
            <w:r w:rsidRPr="008B5733">
              <w:rPr>
                <w:rFonts w:ascii="標楷體" w:eastAsia="標楷體" w:hAnsi="標楷體"/>
                <w:bCs/>
                <w:color w:val="000000"/>
                <w:sz w:val="28"/>
              </w:rPr>
              <w:t>專業服務</w:t>
            </w:r>
            <w:r w:rsidRPr="008B5733">
              <w:rPr>
                <w:rFonts w:ascii="標楷體" w:eastAsia="標楷體" w:hAnsi="標楷體" w:hint="eastAsia"/>
                <w:bCs/>
                <w:color w:val="000000"/>
                <w:sz w:val="28"/>
              </w:rPr>
              <w:t>（或</w:t>
            </w:r>
            <w:r w:rsidRPr="008B5733">
              <w:rPr>
                <w:rFonts w:ascii="標楷體" w:eastAsia="標楷體" w:hAnsi="標楷體"/>
                <w:bCs/>
                <w:color w:val="000000"/>
                <w:sz w:val="28"/>
              </w:rPr>
              <w:t>技術服務</w:t>
            </w:r>
            <w:r w:rsidRPr="008B5733">
              <w:rPr>
                <w:rFonts w:ascii="標楷體" w:eastAsia="標楷體" w:hAnsi="標楷體" w:hint="eastAsia"/>
                <w:bCs/>
                <w:color w:val="000000"/>
                <w:sz w:val="28"/>
              </w:rPr>
              <w:t>或</w:t>
            </w:r>
            <w:r w:rsidRPr="008B5733">
              <w:rPr>
                <w:rFonts w:ascii="標楷體" w:eastAsia="標楷體" w:hAnsi="標楷體"/>
                <w:bCs/>
                <w:color w:val="000000"/>
                <w:sz w:val="28"/>
              </w:rPr>
              <w:t>資訊服務</w:t>
            </w:r>
            <w:r w:rsidRPr="008B5733">
              <w:rPr>
                <w:rFonts w:ascii="標楷體" w:eastAsia="標楷體" w:hAnsi="標楷體" w:hint="eastAsia"/>
                <w:bCs/>
                <w:color w:val="000000"/>
                <w:sz w:val="28"/>
              </w:rPr>
              <w:t>或設計競賽）之勞務採購。</w:t>
            </w:r>
          </w:p>
          <w:p w:rsidR="00106247" w:rsidRPr="008B5733" w:rsidRDefault="00106247" w:rsidP="00335540">
            <w:pPr>
              <w:spacing w:line="380" w:lineRule="exact"/>
              <w:ind w:leftChars="-13" w:left="781" w:hangingChars="290" w:hanging="812"/>
              <w:jc w:val="both"/>
              <w:rPr>
                <w:rFonts w:ascii="標楷體" w:eastAsia="標楷體" w:hAnsi="標楷體"/>
                <w:bCs/>
                <w:color w:val="000000"/>
                <w:sz w:val="28"/>
              </w:rPr>
            </w:pPr>
          </w:p>
          <w:p w:rsidR="00106247" w:rsidRPr="008B5733" w:rsidRDefault="00106247" w:rsidP="00106247">
            <w:pPr>
              <w:widowControl/>
              <w:snapToGrid w:val="0"/>
              <w:spacing w:line="400" w:lineRule="exact"/>
              <w:ind w:left="560" w:hangingChars="200" w:hanging="560"/>
              <w:jc w:val="both"/>
              <w:rPr>
                <w:rFonts w:ascii="標楷體" w:eastAsia="標楷體" w:hAnsi="標楷體"/>
                <w:bCs/>
                <w:color w:val="000000"/>
                <w:sz w:val="28"/>
              </w:rPr>
            </w:pPr>
            <w:r w:rsidRPr="008B5733">
              <w:rPr>
                <w:rFonts w:ascii="標楷體" w:eastAsia="標楷體" w:hAnsi="標楷體" w:hint="eastAsia"/>
                <w:bCs/>
                <w:color w:val="000000"/>
                <w:sz w:val="28"/>
              </w:rPr>
              <w:t xml:space="preserve">  </w:t>
            </w:r>
            <w:r w:rsidRPr="008B5733">
              <w:rPr>
                <w:rFonts w:ascii="標楷體" w:eastAsia="標楷體" w:hAnsi="標楷體"/>
                <w:bCs/>
                <w:color w:val="000000"/>
                <w:sz w:val="28"/>
              </w:rPr>
              <w:t>……</w:t>
            </w:r>
          </w:p>
          <w:p w:rsidR="007C1379" w:rsidRPr="008B5733" w:rsidRDefault="007C1379" w:rsidP="00335540">
            <w:pPr>
              <w:spacing w:line="380" w:lineRule="exact"/>
              <w:ind w:leftChars="-13" w:left="781" w:hangingChars="290" w:hanging="812"/>
              <w:jc w:val="both"/>
              <w:rPr>
                <w:rFonts w:ascii="標楷體" w:eastAsia="標楷體" w:hAnsi="標楷體"/>
                <w:bCs/>
                <w:color w:val="000000"/>
                <w:sz w:val="28"/>
              </w:rPr>
            </w:pPr>
            <w:r w:rsidRPr="008B5733">
              <w:rPr>
                <w:rFonts w:ascii="標楷體" w:eastAsia="標楷體" w:hAnsi="標楷體" w:hint="eastAsia"/>
                <w:bCs/>
                <w:color w:val="000000"/>
                <w:sz w:val="28"/>
              </w:rPr>
              <w:t>（三）依本法第94條、採購評選委員會組織準則及採購評選委員會審議規則規定：</w:t>
            </w:r>
          </w:p>
          <w:p w:rsidR="00AB5521" w:rsidRPr="008B5733" w:rsidRDefault="007C1379" w:rsidP="00AB5521">
            <w:pPr>
              <w:pStyle w:val="a9"/>
              <w:tabs>
                <w:tab w:val="num" w:pos="1152"/>
              </w:tabs>
              <w:snapToGrid w:val="0"/>
              <w:spacing w:line="400" w:lineRule="exact"/>
              <w:ind w:leftChars="158" w:left="799" w:hangingChars="150" w:hanging="420"/>
              <w:jc w:val="both"/>
              <w:rPr>
                <w:bCs/>
                <w:color w:val="000000"/>
              </w:rPr>
            </w:pPr>
            <w:r w:rsidRPr="008B5733">
              <w:rPr>
                <w:rFonts w:hint="eastAsia"/>
                <w:bCs/>
                <w:color w:val="000000"/>
              </w:rPr>
              <w:t>1、</w:t>
            </w:r>
            <w:r w:rsidR="00AB5521" w:rsidRPr="00FD2BE0">
              <w:rPr>
                <w:rFonts w:hint="eastAsia"/>
                <w:bCs/>
                <w:color w:val="000000"/>
              </w:rPr>
              <w:t>委員會人數為</w:t>
            </w:r>
            <w:r w:rsidR="00AB5521" w:rsidRPr="00846189">
              <w:rPr>
                <w:rFonts w:hint="eastAsia"/>
                <w:bCs/>
                <w:color w:val="000000"/>
                <w:u w:val="single"/>
              </w:rPr>
              <w:t>5至17人</w:t>
            </w:r>
            <w:r w:rsidR="00AB5521" w:rsidRPr="00FD2BE0">
              <w:rPr>
                <w:rFonts w:hint="eastAsia"/>
                <w:bCs/>
                <w:color w:val="000000"/>
              </w:rPr>
              <w:t>，其</w:t>
            </w:r>
            <w:r w:rsidR="00AB5521" w:rsidRPr="00FD2BE0">
              <w:rPr>
                <w:rFonts w:hint="eastAsia"/>
                <w:bCs/>
                <w:color w:val="000000"/>
              </w:rPr>
              <w:lastRenderedPageBreak/>
              <w:t>中</w:t>
            </w:r>
            <w:r w:rsidR="00AB5521" w:rsidRPr="00846189">
              <w:rPr>
                <w:rFonts w:hint="eastAsia"/>
                <w:bCs/>
                <w:color w:val="000000"/>
                <w:u w:val="single"/>
              </w:rPr>
              <w:t>外聘專家</w:t>
            </w:r>
            <w:r w:rsidR="00AB5521" w:rsidRPr="00FD2BE0">
              <w:rPr>
                <w:rFonts w:hint="eastAsia"/>
                <w:bCs/>
                <w:color w:val="000000"/>
              </w:rPr>
              <w:t>、學者人數不得少於三分之一，</w:t>
            </w:r>
            <w:r w:rsidR="00AB5521" w:rsidRPr="008B5733">
              <w:rPr>
                <w:bCs/>
                <w:color w:val="000000"/>
              </w:rPr>
              <w:t>委員</w:t>
            </w:r>
            <w:r w:rsidR="00AB5521" w:rsidRPr="008B5733">
              <w:rPr>
                <w:rFonts w:hint="eastAsia"/>
                <w:bCs/>
                <w:color w:val="000000"/>
              </w:rPr>
              <w:t>應</w:t>
            </w:r>
            <w:r w:rsidR="00AB5521" w:rsidRPr="008B5733">
              <w:rPr>
                <w:bCs/>
                <w:color w:val="000000"/>
              </w:rPr>
              <w:t>就具有與採購案相關專門知識之人員派兼或聘兼之，</w:t>
            </w:r>
            <w:r w:rsidR="00AB5521" w:rsidRPr="008B5733">
              <w:rPr>
                <w:rFonts w:hint="eastAsia"/>
                <w:bCs/>
                <w:color w:val="000000"/>
              </w:rPr>
              <w:t>並注意其操守。通知</w:t>
            </w:r>
            <w:r w:rsidR="00AB5521" w:rsidRPr="00BC0E3D">
              <w:rPr>
                <w:rFonts w:hint="eastAsia"/>
                <w:bCs/>
                <w:color w:val="000000"/>
                <w:u w:val="single"/>
              </w:rPr>
              <w:t>聘（派）</w:t>
            </w:r>
            <w:r w:rsidR="00AB5521" w:rsidRPr="00BC0E3D">
              <w:rPr>
                <w:bCs/>
                <w:color w:val="000000"/>
                <w:u w:val="single"/>
              </w:rPr>
              <w:t>兼</w:t>
            </w:r>
            <w:r w:rsidR="00AB5521" w:rsidRPr="008B5733">
              <w:rPr>
                <w:rFonts w:hint="eastAsia"/>
                <w:bCs/>
                <w:color w:val="000000"/>
              </w:rPr>
              <w:t>委員時，一併檢附</w:t>
            </w:r>
            <w:r w:rsidR="00AB5521" w:rsidRPr="008B5733">
              <w:rPr>
                <w:bCs/>
                <w:color w:val="000000"/>
              </w:rPr>
              <w:t>「採購評選委員會委員須知」</w:t>
            </w:r>
            <w:r w:rsidR="00AB5521" w:rsidRPr="008B5733">
              <w:rPr>
                <w:rFonts w:hint="eastAsia"/>
                <w:bCs/>
                <w:color w:val="000000"/>
              </w:rPr>
              <w:t>。</w:t>
            </w:r>
          </w:p>
          <w:p w:rsidR="007C1379" w:rsidRPr="008B5733" w:rsidRDefault="007C1379" w:rsidP="00AB5521">
            <w:pPr>
              <w:autoSpaceDE w:val="0"/>
              <w:autoSpaceDN w:val="0"/>
              <w:adjustRightInd w:val="0"/>
              <w:spacing w:line="400" w:lineRule="exact"/>
              <w:ind w:left="902" w:hangingChars="322" w:hanging="902"/>
              <w:rPr>
                <w:rFonts w:ascii="標楷體" w:eastAsia="標楷體" w:hAnsi="標楷體"/>
                <w:bCs/>
                <w:color w:val="000000"/>
                <w:sz w:val="28"/>
              </w:rPr>
            </w:pPr>
          </w:p>
          <w:p w:rsidR="007C1379" w:rsidRPr="008B5733" w:rsidRDefault="007C1379" w:rsidP="00F1670C">
            <w:pPr>
              <w:autoSpaceDE w:val="0"/>
              <w:autoSpaceDN w:val="0"/>
              <w:adjustRightInd w:val="0"/>
              <w:spacing w:line="400" w:lineRule="exact"/>
              <w:ind w:left="829" w:hangingChars="296" w:hanging="829"/>
              <w:textDirection w:val="lrTbV"/>
              <w:rPr>
                <w:rFonts w:ascii="標楷體" w:eastAsia="標楷體" w:hAnsi="標楷體"/>
                <w:bCs/>
                <w:color w:val="000000"/>
                <w:sz w:val="28"/>
              </w:rPr>
            </w:pPr>
          </w:p>
          <w:p w:rsidR="007C1379" w:rsidRPr="008B5733" w:rsidRDefault="007C1379" w:rsidP="00F1670C">
            <w:pPr>
              <w:autoSpaceDE w:val="0"/>
              <w:autoSpaceDN w:val="0"/>
              <w:adjustRightInd w:val="0"/>
              <w:spacing w:line="400" w:lineRule="exact"/>
              <w:ind w:left="829" w:hangingChars="296" w:hanging="829"/>
              <w:textDirection w:val="lrTbV"/>
              <w:rPr>
                <w:rFonts w:ascii="標楷體" w:eastAsia="標楷體" w:hAnsi="標楷體"/>
                <w:bCs/>
                <w:color w:val="000000"/>
                <w:sz w:val="28"/>
              </w:rPr>
            </w:pPr>
          </w:p>
          <w:p w:rsidR="00AB5521" w:rsidRPr="008B5733" w:rsidRDefault="00AB5521" w:rsidP="00F1670C">
            <w:pPr>
              <w:autoSpaceDE w:val="0"/>
              <w:autoSpaceDN w:val="0"/>
              <w:adjustRightInd w:val="0"/>
              <w:spacing w:line="400" w:lineRule="exact"/>
              <w:ind w:left="829" w:hangingChars="296" w:hanging="829"/>
              <w:textDirection w:val="lrTbV"/>
              <w:rPr>
                <w:rFonts w:ascii="標楷體" w:eastAsia="標楷體" w:hAnsi="標楷體"/>
                <w:bCs/>
                <w:color w:val="000000"/>
                <w:sz w:val="28"/>
              </w:rPr>
            </w:pPr>
          </w:p>
          <w:p w:rsidR="007C1379" w:rsidRPr="008B5733" w:rsidRDefault="007C1379" w:rsidP="00F1670C">
            <w:pPr>
              <w:autoSpaceDE w:val="0"/>
              <w:autoSpaceDN w:val="0"/>
              <w:adjustRightInd w:val="0"/>
              <w:spacing w:line="400" w:lineRule="exact"/>
              <w:ind w:left="692" w:hangingChars="247" w:hanging="692"/>
              <w:textDirection w:val="lrTbV"/>
              <w:rPr>
                <w:rFonts w:ascii="標楷體" w:eastAsia="標楷體" w:hAnsi="標楷體"/>
                <w:bCs/>
                <w:color w:val="000000"/>
                <w:sz w:val="28"/>
              </w:rPr>
            </w:pPr>
            <w:r w:rsidRPr="008B5733">
              <w:rPr>
                <w:rFonts w:ascii="標楷體" w:eastAsia="標楷體" w:hAnsi="標楷體" w:hint="eastAsia"/>
                <w:bCs/>
                <w:color w:val="000000"/>
                <w:sz w:val="28"/>
              </w:rPr>
              <w:t xml:space="preserve">  </w:t>
            </w:r>
            <w:r w:rsidRPr="008B5733">
              <w:rPr>
                <w:rFonts w:ascii="標楷體" w:eastAsia="標楷體" w:hAnsi="標楷體"/>
                <w:bCs/>
                <w:color w:val="000000"/>
                <w:sz w:val="28"/>
              </w:rPr>
              <w:t>……</w:t>
            </w:r>
          </w:p>
          <w:p w:rsidR="007C1379" w:rsidRPr="00846189" w:rsidRDefault="007C1379" w:rsidP="00846189">
            <w:pPr>
              <w:autoSpaceDE w:val="0"/>
              <w:autoSpaceDN w:val="0"/>
              <w:adjustRightInd w:val="0"/>
              <w:spacing w:line="400" w:lineRule="exact"/>
              <w:ind w:leftChars="89" w:left="684" w:hangingChars="168" w:hanging="470"/>
              <w:textDirection w:val="lrTbV"/>
              <w:rPr>
                <w:rFonts w:ascii="標楷體" w:eastAsia="標楷體" w:hAnsi="標楷體"/>
                <w:bCs/>
                <w:sz w:val="28"/>
              </w:rPr>
            </w:pPr>
            <w:r w:rsidRPr="00846189">
              <w:rPr>
                <w:rFonts w:ascii="標楷體" w:eastAsia="標楷體" w:hAnsi="標楷體" w:hint="eastAsia"/>
                <w:bCs/>
                <w:sz w:val="28"/>
              </w:rPr>
              <w:t>3、</w:t>
            </w:r>
            <w:r w:rsidR="008B5733" w:rsidRPr="00846189">
              <w:rPr>
                <w:rFonts w:ascii="標楷體" w:eastAsia="標楷體" w:hAnsi="標楷體" w:hint="eastAsia"/>
                <w:bCs/>
                <w:sz w:val="28"/>
              </w:rPr>
              <w:t xml:space="preserve"> </w:t>
            </w:r>
            <w:r w:rsidRPr="00846189">
              <w:rPr>
                <w:rFonts w:ascii="標楷體" w:eastAsia="標楷體" w:hAnsi="標楷體" w:hint="eastAsia"/>
                <w:bCs/>
                <w:sz w:val="28"/>
                <w:u w:val="single"/>
              </w:rPr>
              <w:t>除</w:t>
            </w:r>
            <w:r w:rsidRPr="00846189">
              <w:rPr>
                <w:rFonts w:ascii="標楷體" w:eastAsia="標楷體" w:hAnsi="標楷體"/>
                <w:bCs/>
                <w:sz w:val="28"/>
                <w:u w:val="single"/>
              </w:rPr>
              <w:t>經全體委員同意於招標文件中公告委員名單者</w:t>
            </w:r>
            <w:r w:rsidRPr="00846189">
              <w:rPr>
                <w:rFonts w:ascii="標楷體" w:eastAsia="標楷體" w:hAnsi="標楷體" w:hint="eastAsia"/>
                <w:bCs/>
                <w:sz w:val="28"/>
                <w:u w:val="single"/>
              </w:rPr>
              <w:t>外</w:t>
            </w:r>
            <w:r w:rsidRPr="00846189">
              <w:rPr>
                <w:rFonts w:ascii="標楷體" w:eastAsia="標楷體" w:hAnsi="標楷體"/>
                <w:bCs/>
                <w:sz w:val="28"/>
                <w:u w:val="single"/>
              </w:rPr>
              <w:t>，</w:t>
            </w:r>
            <w:r w:rsidRPr="00846189">
              <w:rPr>
                <w:rFonts w:ascii="標楷體" w:eastAsia="標楷體" w:hAnsi="標楷體" w:hint="eastAsia"/>
                <w:bCs/>
                <w:sz w:val="28"/>
                <w:u w:val="single"/>
              </w:rPr>
              <w:t>其</w:t>
            </w:r>
            <w:r w:rsidRPr="00846189">
              <w:rPr>
                <w:rFonts w:ascii="標楷體" w:eastAsia="標楷體" w:hAnsi="標楷體"/>
                <w:bCs/>
                <w:sz w:val="28"/>
                <w:u w:val="single"/>
              </w:rPr>
              <w:t>評選委員會委員名單</w:t>
            </w:r>
            <w:r w:rsidRPr="00846189">
              <w:rPr>
                <w:rFonts w:ascii="標楷體" w:eastAsia="標楷體" w:hAnsi="標楷體"/>
                <w:bCs/>
                <w:sz w:val="28"/>
              </w:rPr>
              <w:t>，於開始評選前應予保密。</w:t>
            </w:r>
          </w:p>
          <w:p w:rsidR="00AA52A8" w:rsidRPr="008B5733" w:rsidRDefault="00AA52A8" w:rsidP="007C1379">
            <w:pPr>
              <w:pStyle w:val="7"/>
              <w:ind w:left="830" w:hanging="434"/>
              <w:textDirection w:val="lrTbV"/>
              <w:rPr>
                <w:rFonts w:ascii="標楷體" w:eastAsia="標楷體" w:hAnsi="標楷體"/>
                <w:bCs/>
                <w:color w:val="000000"/>
                <w:spacing w:val="0"/>
                <w:kern w:val="2"/>
                <w:sz w:val="28"/>
                <w:szCs w:val="24"/>
              </w:rPr>
            </w:pPr>
          </w:p>
          <w:p w:rsidR="00AA52A8" w:rsidRPr="008B5733" w:rsidRDefault="00AA52A8" w:rsidP="007C1379">
            <w:pPr>
              <w:pStyle w:val="7"/>
              <w:ind w:left="830" w:hanging="434"/>
              <w:textDirection w:val="lrTbV"/>
              <w:rPr>
                <w:rFonts w:ascii="標楷體" w:eastAsia="標楷體" w:hAnsi="標楷體"/>
                <w:bCs/>
                <w:color w:val="000000"/>
                <w:spacing w:val="0"/>
                <w:kern w:val="2"/>
                <w:sz w:val="28"/>
                <w:szCs w:val="24"/>
              </w:rPr>
            </w:pPr>
          </w:p>
          <w:p w:rsidR="00AA52A8" w:rsidRPr="008B5733" w:rsidRDefault="00AA52A8" w:rsidP="00AA52A8">
            <w:pPr>
              <w:pStyle w:val="7"/>
              <w:ind w:left="830" w:hanging="574"/>
              <w:textDirection w:val="lrTbV"/>
              <w:rPr>
                <w:rFonts w:ascii="標楷體" w:eastAsia="標楷體" w:hAnsi="標楷體"/>
                <w:bCs/>
                <w:color w:val="000000"/>
                <w:spacing w:val="0"/>
                <w:kern w:val="2"/>
                <w:sz w:val="28"/>
                <w:szCs w:val="24"/>
              </w:rPr>
            </w:pPr>
          </w:p>
          <w:p w:rsidR="00AA52A8" w:rsidRPr="008B5733" w:rsidRDefault="00AA52A8" w:rsidP="00AA52A8">
            <w:pPr>
              <w:pStyle w:val="7"/>
              <w:ind w:left="830" w:hanging="574"/>
              <w:textDirection w:val="lrTbV"/>
              <w:rPr>
                <w:rFonts w:ascii="標楷體" w:eastAsia="標楷體" w:hAnsi="標楷體"/>
                <w:bCs/>
                <w:color w:val="000000"/>
                <w:spacing w:val="0"/>
                <w:kern w:val="2"/>
                <w:sz w:val="28"/>
                <w:szCs w:val="24"/>
              </w:rPr>
            </w:pPr>
          </w:p>
          <w:p w:rsidR="00AA52A8" w:rsidRPr="008B5733" w:rsidRDefault="00AA52A8" w:rsidP="00AA52A8">
            <w:pPr>
              <w:pStyle w:val="7"/>
              <w:ind w:left="830" w:hanging="574"/>
              <w:textDirection w:val="lrTbV"/>
              <w:rPr>
                <w:rFonts w:ascii="標楷體" w:eastAsia="標楷體" w:hAnsi="標楷體"/>
                <w:bCs/>
                <w:color w:val="000000"/>
                <w:spacing w:val="0"/>
                <w:kern w:val="2"/>
                <w:sz w:val="28"/>
                <w:szCs w:val="24"/>
              </w:rPr>
            </w:pPr>
          </w:p>
          <w:p w:rsidR="0006365A" w:rsidRPr="008B5733" w:rsidRDefault="0006365A" w:rsidP="00AA52A8">
            <w:pPr>
              <w:pStyle w:val="7"/>
              <w:ind w:left="830" w:hanging="574"/>
              <w:textDirection w:val="lrTbV"/>
              <w:rPr>
                <w:rFonts w:ascii="標楷體" w:eastAsia="標楷體" w:hAnsi="標楷體"/>
                <w:bCs/>
                <w:color w:val="000000"/>
                <w:spacing w:val="0"/>
                <w:kern w:val="2"/>
                <w:sz w:val="28"/>
                <w:szCs w:val="24"/>
              </w:rPr>
            </w:pPr>
          </w:p>
          <w:p w:rsidR="00AA52A8" w:rsidRPr="008B5733" w:rsidRDefault="00AA52A8" w:rsidP="00AA52A8">
            <w:pPr>
              <w:pStyle w:val="7"/>
              <w:ind w:left="830" w:hanging="574"/>
              <w:textDirection w:val="lrTbV"/>
              <w:rPr>
                <w:rFonts w:ascii="標楷體" w:eastAsia="標楷體" w:hAnsi="標楷體"/>
                <w:bCs/>
                <w:color w:val="000000"/>
                <w:spacing w:val="0"/>
                <w:kern w:val="2"/>
                <w:sz w:val="28"/>
                <w:szCs w:val="24"/>
              </w:rPr>
            </w:pPr>
            <w:r w:rsidRPr="008B5733">
              <w:rPr>
                <w:rFonts w:ascii="標楷體" w:eastAsia="標楷體" w:hAnsi="標楷體"/>
                <w:bCs/>
                <w:color w:val="000000"/>
                <w:spacing w:val="0"/>
                <w:kern w:val="2"/>
                <w:sz w:val="28"/>
                <w:szCs w:val="24"/>
              </w:rPr>
              <w:t>……</w:t>
            </w:r>
          </w:p>
          <w:p w:rsidR="008B5733" w:rsidRPr="00C22C9A" w:rsidRDefault="008B5733" w:rsidP="0014338F">
            <w:pPr>
              <w:pStyle w:val="7"/>
              <w:spacing w:line="400" w:lineRule="exact"/>
              <w:ind w:left="663" w:hanging="448"/>
              <w:textDirection w:val="lrTbV"/>
              <w:rPr>
                <w:rFonts w:ascii="標楷體" w:eastAsia="標楷體" w:hAnsi="標楷體"/>
                <w:bCs/>
                <w:spacing w:val="0"/>
                <w:kern w:val="2"/>
                <w:sz w:val="28"/>
                <w:szCs w:val="24"/>
              </w:rPr>
            </w:pPr>
            <w:r w:rsidRPr="00C22C9A">
              <w:rPr>
                <w:rFonts w:ascii="標楷體" w:eastAsia="標楷體" w:hAnsi="標楷體" w:hint="eastAsia"/>
                <w:bCs/>
                <w:spacing w:val="0"/>
                <w:kern w:val="2"/>
                <w:sz w:val="28"/>
                <w:szCs w:val="24"/>
              </w:rPr>
              <w:t>5、委員會議召開時，應有委員總</w:t>
            </w:r>
            <w:r w:rsidRPr="00C22C9A">
              <w:rPr>
                <w:rFonts w:ascii="標楷體" w:eastAsia="標楷體" w:hAnsi="標楷體" w:hint="eastAsia"/>
                <w:bCs/>
                <w:spacing w:val="0"/>
                <w:kern w:val="2"/>
                <w:sz w:val="28"/>
                <w:szCs w:val="24"/>
              </w:rPr>
              <w:lastRenderedPageBreak/>
              <w:t>額二分之一以上出席，其決議</w:t>
            </w:r>
            <w:r w:rsidRPr="0014338F">
              <w:rPr>
                <w:rFonts w:ascii="標楷體" w:eastAsia="標楷體" w:hAnsi="標楷體" w:hint="eastAsia"/>
                <w:bCs/>
                <w:spacing w:val="0"/>
                <w:kern w:val="2"/>
                <w:sz w:val="28"/>
                <w:szCs w:val="24"/>
              </w:rPr>
              <w:t>應經出席委員過半數之同意行之。出席委員中之</w:t>
            </w:r>
            <w:r w:rsidR="00846189" w:rsidRPr="00C22C9A">
              <w:rPr>
                <w:rFonts w:ascii="標楷體" w:eastAsia="標楷體" w:hAnsi="標楷體" w:hint="eastAsia"/>
                <w:bCs/>
                <w:spacing w:val="0"/>
                <w:kern w:val="2"/>
                <w:sz w:val="28"/>
                <w:szCs w:val="24"/>
              </w:rPr>
              <w:t>外聘</w:t>
            </w:r>
            <w:r w:rsidRPr="00C22C9A">
              <w:rPr>
                <w:rFonts w:ascii="標楷體" w:eastAsia="標楷體" w:hAnsi="標楷體" w:hint="eastAsia"/>
                <w:bCs/>
                <w:spacing w:val="0"/>
                <w:kern w:val="2"/>
                <w:sz w:val="28"/>
                <w:szCs w:val="24"/>
              </w:rPr>
              <w:t>專家</w:t>
            </w:r>
            <w:r w:rsidRPr="0014338F">
              <w:rPr>
                <w:rFonts w:ascii="標楷體" w:eastAsia="標楷體" w:hAnsi="標楷體" w:hint="eastAsia"/>
                <w:bCs/>
                <w:spacing w:val="0"/>
                <w:kern w:val="2"/>
                <w:sz w:val="28"/>
                <w:szCs w:val="24"/>
              </w:rPr>
              <w:t>、學者人數應至少2人且不得少於出席人數之三分之一。會議進行中，出席委員人數不符上揭情形者，議案不得提付表決。</w:t>
            </w:r>
          </w:p>
          <w:p w:rsidR="00C22C9A" w:rsidRDefault="00C22C9A" w:rsidP="0014338F">
            <w:pPr>
              <w:pStyle w:val="7"/>
              <w:ind w:left="0" w:firstLineChars="100" w:firstLine="280"/>
              <w:textDirection w:val="lrTbV"/>
              <w:rPr>
                <w:rFonts w:ascii="標楷體" w:eastAsia="標楷體" w:hAnsi="標楷體"/>
                <w:spacing w:val="0"/>
                <w:sz w:val="28"/>
              </w:rPr>
            </w:pPr>
          </w:p>
          <w:p w:rsidR="0014338F" w:rsidRDefault="0014338F" w:rsidP="0014338F">
            <w:pPr>
              <w:pStyle w:val="7"/>
              <w:ind w:left="0" w:firstLineChars="100" w:firstLine="280"/>
              <w:textDirection w:val="lrTbV"/>
              <w:rPr>
                <w:rFonts w:ascii="標楷體" w:eastAsia="標楷體" w:hAnsi="標楷體"/>
                <w:spacing w:val="0"/>
                <w:sz w:val="28"/>
              </w:rPr>
            </w:pPr>
            <w:r w:rsidRPr="00F20F22">
              <w:rPr>
                <w:rFonts w:ascii="標楷體" w:eastAsia="標楷體" w:hAnsi="標楷體"/>
                <w:spacing w:val="0"/>
                <w:sz w:val="28"/>
              </w:rPr>
              <w:t>……</w:t>
            </w:r>
          </w:p>
          <w:p w:rsidR="00C22C9A" w:rsidRPr="00FD2BE0" w:rsidRDefault="00C22C9A" w:rsidP="00C22C9A">
            <w:pPr>
              <w:pStyle w:val="a9"/>
              <w:tabs>
                <w:tab w:val="num" w:pos="1152"/>
              </w:tabs>
              <w:snapToGrid w:val="0"/>
              <w:spacing w:line="400" w:lineRule="exact"/>
              <w:ind w:left="681" w:hanging="705"/>
              <w:rPr>
                <w:szCs w:val="28"/>
              </w:rPr>
            </w:pPr>
            <w:r>
              <w:rPr>
                <w:rFonts w:hint="eastAsia"/>
              </w:rPr>
              <w:t xml:space="preserve"> </w:t>
            </w:r>
            <w:r>
              <w:rPr>
                <w:rFonts w:hint="eastAsia"/>
                <w:szCs w:val="28"/>
              </w:rPr>
              <w:t>(七)</w:t>
            </w:r>
            <w:r w:rsidRPr="00FD2BE0">
              <w:rPr>
                <w:rFonts w:hint="eastAsia"/>
                <w:bCs/>
              </w:rPr>
              <w:t>擇日召開採購評選委員會議，辦理廠商評選事宜：</w:t>
            </w:r>
          </w:p>
          <w:p w:rsidR="00C22C9A" w:rsidRPr="00FD2BE0" w:rsidRDefault="00C22C9A" w:rsidP="006E12E9">
            <w:pPr>
              <w:pStyle w:val="a9"/>
              <w:snapToGrid w:val="0"/>
              <w:spacing w:line="400" w:lineRule="exact"/>
              <w:ind w:leftChars="10" w:left="884" w:hangingChars="307" w:hanging="860"/>
              <w:jc w:val="both"/>
              <w:rPr>
                <w:bCs/>
              </w:rPr>
            </w:pPr>
            <w:r>
              <w:rPr>
                <w:rFonts w:hint="eastAsia"/>
                <w:bCs/>
                <w:color w:val="000000"/>
              </w:rPr>
              <w:t xml:space="preserve">   4、</w:t>
            </w:r>
            <w:r w:rsidRPr="006E12E9">
              <w:rPr>
                <w:rFonts w:hint="eastAsia"/>
                <w:szCs w:val="28"/>
                <w:u w:val="single"/>
              </w:rPr>
              <w:t>評選優勝廠商前，確認其價格合理，且無浪費公帑；</w:t>
            </w:r>
            <w:r w:rsidRPr="00FD2BE0">
              <w:rPr>
                <w:rFonts w:hint="eastAsia"/>
                <w:szCs w:val="28"/>
              </w:rPr>
              <w:t>技術服務案件，</w:t>
            </w:r>
            <w:r w:rsidRPr="006E12E9">
              <w:rPr>
                <w:rFonts w:hint="eastAsia"/>
                <w:szCs w:val="28"/>
                <w:u w:val="single"/>
              </w:rPr>
              <w:t>並</w:t>
            </w:r>
            <w:r w:rsidRPr="00FD2BE0">
              <w:rPr>
                <w:rFonts w:hint="eastAsia"/>
                <w:szCs w:val="28"/>
              </w:rPr>
              <w:t>應注意投標文件所載工程造價分析有無逾越招標文件所載工程經費上限之情形。</w:t>
            </w:r>
          </w:p>
          <w:p w:rsidR="00C22C9A" w:rsidRPr="006E12E9" w:rsidRDefault="006E12E9" w:rsidP="006E12E9">
            <w:pPr>
              <w:pStyle w:val="a9"/>
              <w:tabs>
                <w:tab w:val="num" w:pos="1152"/>
              </w:tabs>
              <w:snapToGrid w:val="0"/>
              <w:spacing w:line="400" w:lineRule="exact"/>
              <w:ind w:leftChars="123" w:left="673" w:hangingChars="135" w:hanging="378"/>
              <w:jc w:val="both"/>
            </w:pPr>
            <w:r w:rsidRPr="00F20F22">
              <w:t>……</w:t>
            </w:r>
          </w:p>
        </w:tc>
        <w:tc>
          <w:tcPr>
            <w:tcW w:w="4395" w:type="dxa"/>
          </w:tcPr>
          <w:p w:rsidR="007C1379" w:rsidRDefault="007C1379" w:rsidP="007C1379">
            <w:pPr>
              <w:spacing w:line="340" w:lineRule="exact"/>
              <w:ind w:leftChars="3" w:left="433" w:hangingChars="152" w:hanging="426"/>
              <w:jc w:val="both"/>
              <w:rPr>
                <w:rFonts w:ascii="標楷體" w:eastAsia="標楷體" w:hAnsi="標楷體"/>
                <w:sz w:val="28"/>
              </w:rPr>
            </w:pPr>
            <w:r>
              <w:rPr>
                <w:rFonts w:ascii="標楷體" w:eastAsia="標楷體" w:hAnsi="標楷體" w:hint="eastAsia"/>
                <w:sz w:val="28"/>
              </w:rPr>
              <w:lastRenderedPageBreak/>
              <w:t>1、依據108年5月22日</w:t>
            </w:r>
            <w:r>
              <w:rPr>
                <w:rFonts w:ascii="標楷體" w:eastAsia="標楷體" w:hAnsi="標楷體" w:cs="Arial" w:hint="eastAsia"/>
                <w:color w:val="000000"/>
                <w:sz w:val="28"/>
                <w:szCs w:val="21"/>
                <w:shd w:val="clear" w:color="auto" w:fill="FFFFFF"/>
              </w:rPr>
              <w:t>總統</w:t>
            </w:r>
            <w:r w:rsidRPr="0099062B">
              <w:rPr>
                <w:rFonts w:ascii="標楷體" w:eastAsia="標楷體" w:hAnsi="標楷體" w:hint="eastAsia"/>
                <w:sz w:val="28"/>
              </w:rPr>
              <w:t>華總一義字第</w:t>
            </w:r>
            <w:r>
              <w:rPr>
                <w:rFonts w:ascii="標楷體" w:eastAsia="標楷體" w:hAnsi="標楷體" w:hint="eastAsia"/>
                <w:sz w:val="28"/>
              </w:rPr>
              <w:t xml:space="preserve"> 10800049691</w:t>
            </w:r>
            <w:r w:rsidRPr="0099062B">
              <w:rPr>
                <w:rFonts w:ascii="標楷體" w:eastAsia="標楷體" w:hAnsi="標楷體" w:hint="eastAsia"/>
                <w:sz w:val="28"/>
              </w:rPr>
              <w:t>號令修正公布</w:t>
            </w:r>
            <w:r>
              <w:rPr>
                <w:rFonts w:ascii="標楷體" w:eastAsia="標楷體" w:hAnsi="標楷體" w:hint="eastAsia"/>
                <w:sz w:val="28"/>
              </w:rPr>
              <w:t>政府採購法第94條</w:t>
            </w:r>
            <w:r w:rsidRPr="0024076F">
              <w:rPr>
                <w:rFonts w:ascii="標楷體" w:eastAsia="標楷體" w:hAnsi="標楷體" w:hint="eastAsia"/>
                <w:sz w:val="28"/>
              </w:rPr>
              <w:t>。</w:t>
            </w:r>
          </w:p>
          <w:p w:rsidR="007C1379" w:rsidRDefault="007C1379" w:rsidP="007C1379">
            <w:pPr>
              <w:spacing w:line="340" w:lineRule="exact"/>
              <w:ind w:left="440" w:hangingChars="157" w:hanging="440"/>
              <w:jc w:val="both"/>
              <w:rPr>
                <w:rFonts w:ascii="標楷體" w:eastAsia="標楷體" w:hAnsi="標楷體"/>
                <w:color w:val="000000"/>
                <w:sz w:val="27"/>
                <w:szCs w:val="27"/>
                <w:shd w:val="clear" w:color="auto" w:fill="FFFFFF"/>
              </w:rPr>
            </w:pPr>
            <w:r>
              <w:rPr>
                <w:rFonts w:ascii="標楷體" w:eastAsia="標楷體" w:hAnsi="標楷體" w:hint="eastAsia"/>
                <w:sz w:val="28"/>
              </w:rPr>
              <w:t>2、</w:t>
            </w:r>
            <w:r w:rsidRPr="00335540">
              <w:rPr>
                <w:rFonts w:ascii="標楷體" w:eastAsia="標楷體" w:hAnsi="標楷體" w:hint="eastAsia"/>
                <w:sz w:val="28"/>
              </w:rPr>
              <w:t>配合行政院公共工程委員會於107年8月8日修訂「</w:t>
            </w:r>
            <w:r w:rsidRPr="00335540">
              <w:rPr>
                <w:rFonts w:ascii="標楷體" w:eastAsia="標楷體" w:hAnsi="標楷體" w:hint="eastAsia"/>
                <w:color w:val="000000"/>
                <w:sz w:val="27"/>
                <w:szCs w:val="27"/>
                <w:shd w:val="clear" w:color="auto" w:fill="FFFFFF"/>
              </w:rPr>
              <w:t>採購評選委員會組織準則」第6條規定，</w:t>
            </w:r>
            <w:r>
              <w:rPr>
                <w:rFonts w:ascii="標楷體" w:eastAsia="標楷體" w:hAnsi="標楷體" w:hint="eastAsia"/>
                <w:color w:val="000000"/>
                <w:sz w:val="27"/>
                <w:szCs w:val="27"/>
                <w:shd w:val="clear" w:color="auto" w:fill="FFFFFF"/>
              </w:rPr>
              <w:t>委員名單</w:t>
            </w:r>
            <w:r w:rsidRPr="00335540">
              <w:rPr>
                <w:rFonts w:ascii="標楷體" w:eastAsia="標楷體" w:hAnsi="標楷體" w:hint="eastAsia"/>
                <w:color w:val="000000"/>
                <w:sz w:val="27"/>
                <w:szCs w:val="27"/>
                <w:shd w:val="clear" w:color="auto" w:fill="FFFFFF"/>
              </w:rPr>
              <w:t>以公開為原則，不公開為例外。</w:t>
            </w:r>
          </w:p>
          <w:p w:rsidR="007C1379" w:rsidRDefault="007C1379" w:rsidP="007C1379">
            <w:pPr>
              <w:spacing w:line="340" w:lineRule="exact"/>
              <w:ind w:left="424" w:hangingChars="157" w:hanging="424"/>
              <w:jc w:val="both"/>
              <w:rPr>
                <w:rFonts w:ascii="標楷體" w:eastAsia="標楷體" w:hAnsi="標楷體"/>
                <w:sz w:val="28"/>
              </w:rPr>
            </w:pPr>
            <w:r>
              <w:rPr>
                <w:rFonts w:ascii="標楷體" w:eastAsia="標楷體" w:hAnsi="標楷體" w:hint="eastAsia"/>
                <w:color w:val="000000"/>
                <w:sz w:val="27"/>
                <w:szCs w:val="27"/>
                <w:shd w:val="clear" w:color="auto" w:fill="FFFFFF"/>
              </w:rPr>
              <w:t>3、</w:t>
            </w:r>
            <w:r w:rsidRPr="00335540">
              <w:rPr>
                <w:rFonts w:ascii="標楷體" w:eastAsia="標楷體" w:hAnsi="標楷體" w:cs="Arial" w:hint="eastAsia"/>
                <w:color w:val="000000"/>
                <w:sz w:val="28"/>
                <w:szCs w:val="21"/>
                <w:shd w:val="clear" w:color="auto" w:fill="FFFFFF"/>
              </w:rPr>
              <w:t>配合行政院公共工程委員會「</w:t>
            </w:r>
            <w:r w:rsidRPr="00335540">
              <w:rPr>
                <w:rFonts w:ascii="標楷體" w:eastAsia="標楷體" w:hAnsi="標楷體" w:cs="Arial"/>
                <w:color w:val="000000"/>
                <w:sz w:val="28"/>
                <w:szCs w:val="21"/>
                <w:shd w:val="clear" w:color="auto" w:fill="FFFFFF"/>
              </w:rPr>
              <w:t>內部控制制度共通性作業範例</w:t>
            </w:r>
            <w:r w:rsidRPr="00335540">
              <w:rPr>
                <w:rFonts w:ascii="標楷體" w:eastAsia="標楷體" w:hAnsi="標楷體" w:cs="Arial" w:hint="eastAsia"/>
                <w:color w:val="000000"/>
                <w:sz w:val="28"/>
                <w:szCs w:val="21"/>
                <w:shd w:val="clear" w:color="auto" w:fill="FFFFFF"/>
              </w:rPr>
              <w:t>」最新版本修訂。</w:t>
            </w:r>
          </w:p>
        </w:tc>
      </w:tr>
      <w:tr w:rsidR="007C1379" w:rsidTr="00595E03">
        <w:trPr>
          <w:trHeight w:val="507"/>
        </w:trPr>
        <w:tc>
          <w:tcPr>
            <w:tcW w:w="1391" w:type="dxa"/>
          </w:tcPr>
          <w:p w:rsidR="007C1379" w:rsidRDefault="00F20F22" w:rsidP="00F20F22">
            <w:pPr>
              <w:pStyle w:val="7"/>
              <w:jc w:val="center"/>
              <w:textDirection w:val="lrTbV"/>
              <w:rPr>
                <w:rFonts w:ascii="標楷體" w:eastAsia="標楷體" w:hAnsi="標楷體"/>
                <w:b/>
                <w:spacing w:val="0"/>
                <w:sz w:val="28"/>
                <w:bdr w:val="single" w:sz="4" w:space="0" w:color="auto"/>
              </w:rPr>
            </w:pPr>
            <w:r w:rsidRPr="00F20F22">
              <w:rPr>
                <w:rFonts w:ascii="標楷體" w:eastAsia="標楷體" w:hAnsi="標楷體" w:hint="eastAsia"/>
                <w:b/>
                <w:spacing w:val="0"/>
                <w:sz w:val="28"/>
              </w:rPr>
              <w:lastRenderedPageBreak/>
              <w:t>控制重點</w:t>
            </w:r>
          </w:p>
        </w:tc>
        <w:tc>
          <w:tcPr>
            <w:tcW w:w="4394" w:type="dxa"/>
          </w:tcPr>
          <w:p w:rsidR="007C1379" w:rsidRPr="00F20F22" w:rsidRDefault="00F20F22" w:rsidP="00335540">
            <w:pPr>
              <w:pStyle w:val="7"/>
              <w:jc w:val="both"/>
              <w:textDirection w:val="lrTbV"/>
              <w:rPr>
                <w:rFonts w:ascii="標楷體" w:eastAsia="標楷體" w:hAnsi="標楷體"/>
                <w:spacing w:val="0"/>
                <w:sz w:val="28"/>
              </w:rPr>
            </w:pPr>
            <w:r w:rsidRPr="00F20F22">
              <w:rPr>
                <w:rFonts w:ascii="標楷體" w:eastAsia="標楷體" w:hAnsi="標楷體" w:hint="eastAsia"/>
                <w:b/>
                <w:spacing w:val="0"/>
                <w:sz w:val="28"/>
              </w:rPr>
              <w:t xml:space="preserve">  </w:t>
            </w:r>
            <w:r w:rsidRPr="00F20F22">
              <w:rPr>
                <w:rFonts w:ascii="標楷體" w:eastAsia="標楷體" w:hAnsi="標楷體"/>
                <w:spacing w:val="0"/>
                <w:sz w:val="28"/>
              </w:rPr>
              <w:t>……</w:t>
            </w:r>
          </w:p>
          <w:p w:rsidR="00BC0E3D" w:rsidRPr="00582987" w:rsidRDefault="00BC0E3D" w:rsidP="00BC0E3D">
            <w:pPr>
              <w:spacing w:line="380" w:lineRule="exact"/>
              <w:ind w:left="538" w:hangingChars="192" w:hanging="538"/>
              <w:jc w:val="both"/>
              <w:rPr>
                <w:rFonts w:ascii="標楷體" w:eastAsia="標楷體" w:hAnsi="標楷體"/>
                <w:bCs/>
                <w:sz w:val="28"/>
                <w:szCs w:val="28"/>
              </w:rPr>
            </w:pPr>
            <w:r>
              <w:rPr>
                <w:rFonts w:ascii="標楷體" w:eastAsia="標楷體" w:hAnsi="標楷體" w:hint="eastAsia"/>
                <w:sz w:val="28"/>
                <w:szCs w:val="28"/>
              </w:rPr>
              <w:t>二、</w:t>
            </w:r>
            <w:r w:rsidRPr="00582987">
              <w:rPr>
                <w:rFonts w:ascii="標楷體" w:eastAsia="標楷體" w:hAnsi="標楷體"/>
                <w:sz w:val="28"/>
                <w:szCs w:val="28"/>
              </w:rPr>
              <w:t>依</w:t>
            </w:r>
            <w:r w:rsidRPr="00582987">
              <w:rPr>
                <w:rFonts w:ascii="標楷體" w:eastAsia="標楷體" w:hAnsi="標楷體" w:hint="eastAsia"/>
                <w:sz w:val="28"/>
                <w:szCs w:val="28"/>
              </w:rPr>
              <w:t>本</w:t>
            </w:r>
            <w:r w:rsidRPr="00582987">
              <w:rPr>
                <w:rFonts w:ascii="標楷體" w:eastAsia="標楷體" w:hAnsi="標楷體"/>
                <w:sz w:val="28"/>
                <w:szCs w:val="28"/>
              </w:rPr>
              <w:t>法第94條及採購評選委員會組織準則</w:t>
            </w:r>
            <w:r w:rsidRPr="00582987">
              <w:rPr>
                <w:rFonts w:ascii="標楷體" w:eastAsia="標楷體" w:hAnsi="標楷體" w:hint="eastAsia"/>
                <w:sz w:val="28"/>
                <w:szCs w:val="28"/>
              </w:rPr>
              <w:t>第3條、第4條</w:t>
            </w:r>
            <w:r w:rsidRPr="00582987">
              <w:rPr>
                <w:rFonts w:ascii="標楷體" w:eastAsia="標楷體" w:hAnsi="標楷體"/>
                <w:sz w:val="28"/>
                <w:szCs w:val="28"/>
              </w:rPr>
              <w:t>規定</w:t>
            </w:r>
            <w:r w:rsidRPr="00582987">
              <w:rPr>
                <w:rFonts w:ascii="標楷體" w:eastAsia="標楷體" w:hAnsi="標楷體" w:hint="eastAsia"/>
                <w:sz w:val="28"/>
                <w:szCs w:val="28"/>
              </w:rPr>
              <w:t>，簽報</w:t>
            </w:r>
            <w:r w:rsidRPr="00582987">
              <w:rPr>
                <w:rFonts w:ascii="標楷體" w:eastAsia="標楷體" w:hAnsi="標楷體"/>
                <w:sz w:val="28"/>
                <w:szCs w:val="28"/>
              </w:rPr>
              <w:t>成立採購評選委員會</w:t>
            </w:r>
            <w:r w:rsidRPr="00582987">
              <w:rPr>
                <w:rFonts w:ascii="標楷體" w:eastAsia="標楷體" w:hAnsi="標楷體" w:hint="eastAsia"/>
                <w:sz w:val="28"/>
                <w:szCs w:val="28"/>
              </w:rPr>
              <w:t>，並一併成立工作小組</w:t>
            </w:r>
            <w:r w:rsidRPr="00582987">
              <w:rPr>
                <w:rFonts w:ascii="標楷體" w:eastAsia="標楷體" w:hAnsi="標楷體"/>
                <w:sz w:val="28"/>
                <w:szCs w:val="28"/>
              </w:rPr>
              <w:t>。</w:t>
            </w:r>
            <w:r w:rsidRPr="00582987">
              <w:rPr>
                <w:rFonts w:ascii="標楷體" w:eastAsia="標楷體" w:hAnsi="標楷體" w:hint="eastAsia"/>
                <w:sz w:val="28"/>
                <w:szCs w:val="28"/>
              </w:rPr>
              <w:t>遴選評選</w:t>
            </w:r>
            <w:r w:rsidRPr="00582987">
              <w:rPr>
                <w:rFonts w:ascii="標楷體" w:eastAsia="標楷體" w:hAnsi="標楷體"/>
                <w:sz w:val="28"/>
                <w:szCs w:val="28"/>
              </w:rPr>
              <w:lastRenderedPageBreak/>
              <w:t>委員</w:t>
            </w:r>
            <w:r w:rsidRPr="00582987">
              <w:rPr>
                <w:rFonts w:ascii="標楷體" w:eastAsia="標楷體" w:hAnsi="標楷體" w:hint="eastAsia"/>
                <w:sz w:val="28"/>
                <w:szCs w:val="28"/>
              </w:rPr>
              <w:t>，考量其專業；通知</w:t>
            </w:r>
            <w:r w:rsidRPr="00295EEF">
              <w:rPr>
                <w:rFonts w:ascii="標楷體" w:eastAsia="標楷體" w:hAnsi="標楷體" w:hint="eastAsia"/>
                <w:b/>
                <w:sz w:val="28"/>
                <w:szCs w:val="28"/>
                <w:u w:val="single"/>
              </w:rPr>
              <w:t>聘（派）</w:t>
            </w:r>
            <w:r w:rsidRPr="00582987">
              <w:rPr>
                <w:rFonts w:ascii="標楷體" w:eastAsia="標楷體" w:hAnsi="標楷體" w:hint="eastAsia"/>
                <w:sz w:val="28"/>
                <w:szCs w:val="28"/>
              </w:rPr>
              <w:t>時一併檢附</w:t>
            </w:r>
            <w:r w:rsidRPr="00582987">
              <w:rPr>
                <w:rFonts w:ascii="標楷體" w:eastAsia="標楷體" w:hAnsi="標楷體"/>
                <w:sz w:val="28"/>
                <w:szCs w:val="28"/>
              </w:rPr>
              <w:t>「採購評選委員會委員須知」。</w:t>
            </w:r>
          </w:p>
          <w:p w:rsidR="007C1379" w:rsidRDefault="007C1379" w:rsidP="0014338F">
            <w:pPr>
              <w:snapToGrid w:val="0"/>
              <w:spacing w:line="400" w:lineRule="exact"/>
              <w:ind w:left="479" w:hangingChars="171" w:hanging="479"/>
              <w:jc w:val="both"/>
              <w:rPr>
                <w:rFonts w:ascii="標楷體" w:eastAsia="標楷體" w:hAnsi="標楷體"/>
                <w:sz w:val="28"/>
                <w:szCs w:val="28"/>
              </w:rPr>
            </w:pPr>
            <w:r>
              <w:rPr>
                <w:rFonts w:ascii="標楷體" w:eastAsia="標楷體" w:hAnsi="標楷體" w:hint="eastAsia"/>
                <w:sz w:val="28"/>
                <w:szCs w:val="28"/>
              </w:rPr>
              <w:t>三、</w:t>
            </w:r>
            <w:r w:rsidRPr="006A069D">
              <w:rPr>
                <w:rFonts w:ascii="標楷體" w:eastAsia="標楷體" w:hAnsi="標楷體"/>
                <w:b/>
                <w:sz w:val="28"/>
                <w:szCs w:val="28"/>
                <w:u w:val="single"/>
              </w:rPr>
              <w:t>依採購評選委員會組織準則第</w:t>
            </w:r>
            <w:r w:rsidRPr="006A069D">
              <w:rPr>
                <w:rFonts w:ascii="標楷體" w:eastAsia="標楷體" w:hAnsi="標楷體" w:hint="eastAsia"/>
                <w:b/>
                <w:sz w:val="28"/>
                <w:szCs w:val="28"/>
                <w:u w:val="single"/>
              </w:rPr>
              <w:t>6條規定公開委員名單，未公開者</w:t>
            </w:r>
            <w:r>
              <w:rPr>
                <w:rFonts w:ascii="標楷體" w:eastAsia="標楷體" w:hAnsi="標楷體"/>
                <w:sz w:val="28"/>
                <w:szCs w:val="28"/>
              </w:rPr>
              <w:t>，</w:t>
            </w:r>
            <w:r w:rsidRPr="00D051C1">
              <w:rPr>
                <w:rFonts w:ascii="標楷體" w:eastAsia="標楷體" w:hAnsi="標楷體" w:hint="eastAsia"/>
                <w:sz w:val="28"/>
                <w:szCs w:val="28"/>
              </w:rPr>
              <w:t>開始</w:t>
            </w:r>
            <w:r w:rsidRPr="00D051C1">
              <w:rPr>
                <w:rFonts w:ascii="標楷體" w:eastAsia="標楷體" w:hAnsi="標楷體"/>
                <w:sz w:val="28"/>
                <w:szCs w:val="28"/>
              </w:rPr>
              <w:t>評選前</w:t>
            </w:r>
            <w:r w:rsidRPr="00D051C1">
              <w:rPr>
                <w:rFonts w:ascii="標楷體" w:eastAsia="標楷體" w:hAnsi="標楷體" w:hint="eastAsia"/>
                <w:sz w:val="28"/>
                <w:szCs w:val="28"/>
              </w:rPr>
              <w:t>，就</w:t>
            </w:r>
            <w:r w:rsidRPr="00D051C1">
              <w:rPr>
                <w:rFonts w:ascii="標楷體" w:eastAsia="標楷體" w:hAnsi="標楷體"/>
                <w:sz w:val="28"/>
                <w:szCs w:val="28"/>
              </w:rPr>
              <w:t>評選委員會委員名單</w:t>
            </w:r>
            <w:r w:rsidRPr="00D051C1">
              <w:rPr>
                <w:rFonts w:ascii="標楷體" w:eastAsia="標楷體" w:hAnsi="標楷體" w:hint="eastAsia"/>
                <w:sz w:val="28"/>
                <w:szCs w:val="28"/>
              </w:rPr>
              <w:t>，依「採購評選委員會委員名單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r>
              <w:rPr>
                <w:rFonts w:ascii="標楷體" w:eastAsia="標楷體" w:hAnsi="標楷體" w:hint="eastAsia"/>
                <w:sz w:val="28"/>
                <w:szCs w:val="28"/>
              </w:rPr>
              <w:t>。</w:t>
            </w:r>
          </w:p>
          <w:p w:rsidR="00F20F22" w:rsidRDefault="00F20F22" w:rsidP="00335540">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442573" w:rsidRPr="00FD2BE0" w:rsidRDefault="00442573" w:rsidP="00442573">
            <w:pPr>
              <w:spacing w:line="380" w:lineRule="exact"/>
              <w:jc w:val="both"/>
              <w:rPr>
                <w:rFonts w:ascii="標楷體" w:eastAsia="標楷體" w:hAnsi="標楷體"/>
                <w:sz w:val="28"/>
                <w:szCs w:val="28"/>
              </w:rPr>
            </w:pPr>
            <w:r>
              <w:rPr>
                <w:rFonts w:ascii="標楷體" w:eastAsia="標楷體" w:hAnsi="標楷體" w:hint="eastAsia"/>
                <w:bCs/>
                <w:color w:val="000000"/>
                <w:sz w:val="28"/>
                <w:szCs w:val="28"/>
              </w:rPr>
              <w:t>七、</w:t>
            </w:r>
            <w:r w:rsidRPr="00FD2BE0">
              <w:rPr>
                <w:rFonts w:ascii="標楷體" w:eastAsia="標楷體" w:hint="eastAsia"/>
                <w:bCs/>
                <w:sz w:val="28"/>
              </w:rPr>
              <w:t>評選委員會議召開時：</w:t>
            </w:r>
          </w:p>
          <w:p w:rsidR="00442573" w:rsidRPr="00FD2BE0" w:rsidRDefault="00442573" w:rsidP="00442573">
            <w:pPr>
              <w:pStyle w:val="a9"/>
              <w:tabs>
                <w:tab w:val="num" w:pos="1152"/>
              </w:tabs>
              <w:snapToGrid w:val="0"/>
              <w:spacing w:line="400" w:lineRule="exact"/>
              <w:ind w:left="675" w:hanging="699"/>
              <w:rPr>
                <w:bCs/>
              </w:rPr>
            </w:pPr>
            <w:r>
              <w:rPr>
                <w:rFonts w:hint="eastAsia"/>
                <w:bCs/>
              </w:rPr>
              <w:t>（一）確認委員出席人數與出席之</w:t>
            </w:r>
            <w:r w:rsidRPr="00A9581E">
              <w:rPr>
                <w:rFonts w:hint="eastAsia"/>
                <w:b/>
                <w:bCs/>
                <w:u w:val="single"/>
              </w:rPr>
              <w:t>專家學者</w:t>
            </w:r>
            <w:r w:rsidRPr="00FD2BE0">
              <w:rPr>
                <w:rFonts w:hint="eastAsia"/>
                <w:bCs/>
              </w:rPr>
              <w:t>人數及其占出席委員人數比率符合規定，無應辭職或予以解聘情形，且委員全程參與，並親自評分。</w:t>
            </w:r>
          </w:p>
          <w:p w:rsidR="00442573" w:rsidRPr="00FD2BE0" w:rsidRDefault="00442573" w:rsidP="00442573">
            <w:pPr>
              <w:pStyle w:val="a9"/>
              <w:tabs>
                <w:tab w:val="num" w:pos="1152"/>
              </w:tabs>
              <w:snapToGrid w:val="0"/>
              <w:spacing w:line="400" w:lineRule="exact"/>
              <w:ind w:left="703" w:hanging="727"/>
              <w:rPr>
                <w:bCs/>
              </w:rPr>
            </w:pPr>
            <w:r w:rsidRPr="00FD2BE0">
              <w:rPr>
                <w:rFonts w:hint="eastAsia"/>
                <w:bCs/>
              </w:rPr>
              <w:t>（二）</w:t>
            </w:r>
            <w:r w:rsidRPr="00FD2BE0">
              <w:rPr>
                <w:rFonts w:hint="eastAsia"/>
                <w:bCs/>
                <w:color w:val="000000"/>
              </w:rPr>
              <w:t>委員如有因故未能繼續擔任委員，致委員總額</w:t>
            </w:r>
            <w:r w:rsidRPr="00FD2BE0">
              <w:rPr>
                <w:rFonts w:hint="eastAsia"/>
                <w:bCs/>
                <w:snapToGrid w:val="0"/>
                <w:color w:val="000000"/>
              </w:rPr>
              <w:t>或</w:t>
            </w:r>
            <w:r w:rsidRPr="00A9581E">
              <w:rPr>
                <w:rFonts w:hint="eastAsia"/>
                <w:b/>
                <w:bCs/>
                <w:snapToGrid w:val="0"/>
                <w:color w:val="000000"/>
                <w:u w:val="single"/>
              </w:rPr>
              <w:t>專家</w:t>
            </w:r>
            <w:r w:rsidRPr="00FD2BE0">
              <w:rPr>
                <w:rFonts w:hint="eastAsia"/>
                <w:bCs/>
                <w:snapToGrid w:val="0"/>
                <w:color w:val="000000"/>
              </w:rPr>
              <w:t>、學者人數</w:t>
            </w:r>
            <w:r w:rsidRPr="00FD2BE0">
              <w:rPr>
                <w:rFonts w:hint="eastAsia"/>
                <w:bCs/>
                <w:color w:val="000000"/>
              </w:rPr>
              <w:t>未達規定者，應另行遴選委員補足之</w:t>
            </w:r>
            <w:r w:rsidRPr="00FD2BE0">
              <w:rPr>
                <w:rFonts w:hint="eastAsia"/>
                <w:bCs/>
              </w:rPr>
              <w:t>。</w:t>
            </w:r>
          </w:p>
          <w:p w:rsidR="00442573" w:rsidRDefault="00442573" w:rsidP="00442573">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6E12E9" w:rsidRPr="00DC21F2" w:rsidRDefault="006E12E9" w:rsidP="006E12E9">
            <w:pPr>
              <w:snapToGrid w:val="0"/>
              <w:spacing w:line="400" w:lineRule="exact"/>
              <w:ind w:leftChars="13" w:left="633" w:hangingChars="215" w:hanging="602"/>
              <w:jc w:val="both"/>
              <w:rPr>
                <w:rFonts w:ascii="標楷體" w:eastAsia="標楷體" w:hAnsi="標楷體"/>
                <w:sz w:val="28"/>
                <w:szCs w:val="28"/>
              </w:rPr>
            </w:pPr>
            <w:r>
              <w:rPr>
                <w:rFonts w:ascii="標楷體" w:eastAsia="標楷體" w:hAnsi="標楷體" w:hint="eastAsia"/>
                <w:sz w:val="28"/>
                <w:szCs w:val="28"/>
              </w:rPr>
              <w:t>八、</w:t>
            </w:r>
            <w:r w:rsidRPr="00557CB8">
              <w:rPr>
                <w:rFonts w:ascii="標楷體" w:eastAsia="標楷體" w:hAnsi="標楷體" w:hint="eastAsia"/>
                <w:sz w:val="28"/>
                <w:szCs w:val="28"/>
              </w:rPr>
              <w:t>善用協商程序，</w:t>
            </w:r>
            <w:r w:rsidRPr="00DC21F2">
              <w:rPr>
                <w:rFonts w:ascii="標楷體" w:eastAsia="標楷體" w:hAnsi="標楷體" w:hint="eastAsia"/>
                <w:sz w:val="28"/>
                <w:szCs w:val="28"/>
              </w:rPr>
              <w:t>協商時平等對待所有合於招標文件規定之廠</w:t>
            </w:r>
            <w:r w:rsidRPr="00DC21F2">
              <w:rPr>
                <w:rFonts w:ascii="標楷體" w:eastAsia="標楷體" w:hAnsi="標楷體" w:hint="eastAsia"/>
                <w:sz w:val="28"/>
                <w:szCs w:val="28"/>
              </w:rPr>
              <w:lastRenderedPageBreak/>
              <w:t>商，並作成協商紀錄。</w:t>
            </w:r>
          </w:p>
          <w:p w:rsidR="006E12E9" w:rsidRPr="006E12E9" w:rsidRDefault="006E12E9" w:rsidP="006E12E9">
            <w:pPr>
              <w:snapToGrid w:val="0"/>
              <w:spacing w:line="400" w:lineRule="exact"/>
              <w:ind w:left="524" w:hangingChars="187" w:hanging="524"/>
              <w:jc w:val="both"/>
              <w:rPr>
                <w:rFonts w:ascii="標楷體" w:eastAsia="標楷體" w:hAnsi="標楷體"/>
                <w:bCs/>
                <w:color w:val="000000"/>
                <w:sz w:val="28"/>
                <w:szCs w:val="28"/>
              </w:rPr>
            </w:pPr>
          </w:p>
          <w:p w:rsidR="006E12E9" w:rsidRDefault="006E12E9" w:rsidP="006E12E9">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F20F22" w:rsidRDefault="00F20F22" w:rsidP="00CB633D">
            <w:pPr>
              <w:snapToGrid w:val="0"/>
              <w:spacing w:line="400" w:lineRule="exact"/>
              <w:ind w:left="871" w:hangingChars="311" w:hanging="871"/>
              <w:jc w:val="both"/>
              <w:rPr>
                <w:rFonts w:ascii="標楷體" w:eastAsia="標楷體" w:hAnsi="標楷體"/>
                <w:spacing w:val="14"/>
                <w:kern w:val="0"/>
                <w:sz w:val="28"/>
                <w:szCs w:val="28"/>
              </w:rPr>
            </w:pPr>
            <w:r w:rsidRPr="003A581D">
              <w:rPr>
                <w:rFonts w:ascii="標楷體" w:eastAsia="標楷體" w:hAnsi="標楷體" w:hint="eastAsia"/>
                <w:sz w:val="28"/>
              </w:rPr>
              <w:t>十</w:t>
            </w:r>
            <w:r w:rsidR="00CB633D">
              <w:rPr>
                <w:rFonts w:ascii="標楷體" w:eastAsia="標楷體" w:hAnsi="標楷體" w:hint="eastAsia"/>
                <w:sz w:val="28"/>
              </w:rPr>
              <w:t>五</w:t>
            </w:r>
            <w:r>
              <w:rPr>
                <w:rFonts w:ascii="標楷體" w:eastAsia="標楷體" w:hAnsi="標楷體" w:hint="eastAsia"/>
                <w:sz w:val="28"/>
              </w:rPr>
              <w:t>、</w:t>
            </w:r>
            <w:r w:rsidRPr="003A581D">
              <w:rPr>
                <w:rFonts w:ascii="標楷體" w:eastAsia="標楷體" w:hAnsi="標楷體" w:hint="eastAsia"/>
                <w:spacing w:val="14"/>
                <w:kern w:val="0"/>
                <w:sz w:val="28"/>
                <w:szCs w:val="28"/>
              </w:rPr>
              <w:t>簽辦文件，參考工程會訂頒之「機關辦理最有利標簽辦文件範例」，公開於工程會網站(</w:t>
            </w:r>
            <w:r w:rsidRPr="005F582A">
              <w:rPr>
                <w:rFonts w:ascii="標楷體" w:eastAsia="標楷體" w:hAnsi="標楷體" w:hint="eastAsia"/>
                <w:b/>
                <w:spacing w:val="14"/>
                <w:kern w:val="0"/>
                <w:sz w:val="28"/>
                <w:szCs w:val="28"/>
                <w:u w:val="single"/>
              </w:rPr>
              <w:t>https:</w:t>
            </w:r>
            <w:r w:rsidRPr="005F582A">
              <w:rPr>
                <w:rFonts w:ascii="標楷體" w:eastAsia="標楷體" w:hAnsi="標楷體"/>
                <w:b/>
                <w:spacing w:val="14"/>
                <w:kern w:val="0"/>
                <w:sz w:val="28"/>
                <w:szCs w:val="28"/>
                <w:u w:val="single"/>
              </w:rPr>
              <w:t>//</w:t>
            </w:r>
            <w:hyperlink r:id="rId10" w:history="1">
              <w:r w:rsidRPr="005F582A">
                <w:rPr>
                  <w:rFonts w:ascii="標楷體" w:eastAsia="標楷體" w:hAnsi="標楷體" w:hint="eastAsia"/>
                  <w:b/>
                  <w:spacing w:val="14"/>
                  <w:kern w:val="0"/>
                  <w:u w:val="single"/>
                </w:rPr>
                <w:t>www.pcc.gov.tw\</w:t>
              </w:r>
              <w:r w:rsidRPr="00442573">
                <w:rPr>
                  <w:rFonts w:ascii="標楷體" w:eastAsia="標楷體" w:hAnsi="標楷體" w:hint="eastAsia"/>
                  <w:b/>
                  <w:spacing w:val="14"/>
                  <w:kern w:val="0"/>
                  <w:sz w:val="28"/>
                  <w:u w:val="single"/>
                </w:rPr>
                <w:t>政府採購</w:t>
              </w:r>
            </w:hyperlink>
            <w:r w:rsidRPr="005F582A">
              <w:rPr>
                <w:rFonts w:ascii="標楷體" w:eastAsia="標楷體" w:hAnsi="標楷體" w:hint="eastAsia"/>
                <w:b/>
                <w:spacing w:val="14"/>
                <w:kern w:val="0"/>
                <w:sz w:val="28"/>
                <w:szCs w:val="28"/>
                <w:u w:val="single"/>
              </w:rPr>
              <w:t>\</w:t>
            </w:r>
            <w:r w:rsidRPr="003A581D">
              <w:rPr>
                <w:rFonts w:ascii="標楷體" w:eastAsia="標楷體" w:hAnsi="標楷體" w:hint="eastAsia"/>
                <w:b/>
                <w:spacing w:val="14"/>
                <w:kern w:val="0"/>
                <w:sz w:val="28"/>
                <w:szCs w:val="28"/>
                <w:u w:val="single"/>
              </w:rPr>
              <w:t>採購手冊及範例\</w:t>
            </w:r>
            <w:r w:rsidRPr="00E60BEC">
              <w:rPr>
                <w:rFonts w:ascii="標楷體" w:eastAsia="標楷體" w:hAnsi="標楷體" w:hint="eastAsia"/>
                <w:spacing w:val="14"/>
                <w:kern w:val="0"/>
                <w:sz w:val="28"/>
                <w:szCs w:val="28"/>
              </w:rPr>
              <w:t>機關辦理最有利標簽辦文件範例</w:t>
            </w:r>
            <w:r w:rsidRPr="003A581D">
              <w:rPr>
                <w:rFonts w:ascii="標楷體" w:eastAsia="標楷體" w:hAnsi="標楷體" w:hint="eastAsia"/>
                <w:spacing w:val="14"/>
                <w:kern w:val="0"/>
                <w:sz w:val="28"/>
                <w:szCs w:val="28"/>
              </w:rPr>
              <w:t>\</w:t>
            </w:r>
            <w:r>
              <w:rPr>
                <w:rFonts w:ascii="標楷體" w:eastAsia="標楷體" w:hAnsi="標楷體" w:hint="eastAsia"/>
                <w:spacing w:val="14"/>
                <w:kern w:val="0"/>
                <w:sz w:val="28"/>
                <w:szCs w:val="28"/>
              </w:rPr>
              <w:t>準</w:t>
            </w:r>
            <w:r w:rsidRPr="003A581D">
              <w:rPr>
                <w:rFonts w:ascii="標楷體" w:eastAsia="標楷體" w:hAnsi="標楷體" w:hint="eastAsia"/>
                <w:spacing w:val="14"/>
                <w:kern w:val="0"/>
                <w:sz w:val="28"/>
                <w:szCs w:val="28"/>
              </w:rPr>
              <w:t>用最有利標)。</w:t>
            </w:r>
          </w:p>
          <w:p w:rsidR="0014338F" w:rsidRPr="0014338F" w:rsidRDefault="0014338F" w:rsidP="0014338F">
            <w:pPr>
              <w:snapToGrid w:val="0"/>
              <w:spacing w:line="400" w:lineRule="exact"/>
              <w:ind w:leftChars="9" w:left="548" w:hangingChars="188" w:hanging="52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tc>
        <w:tc>
          <w:tcPr>
            <w:tcW w:w="4394" w:type="dxa"/>
          </w:tcPr>
          <w:p w:rsidR="007C1379" w:rsidRPr="00F20F22" w:rsidRDefault="00F20F22" w:rsidP="005F582A">
            <w:pPr>
              <w:pStyle w:val="7"/>
              <w:jc w:val="both"/>
              <w:textDirection w:val="lrTbV"/>
              <w:rPr>
                <w:rFonts w:ascii="標楷體" w:eastAsia="標楷體" w:hAnsi="標楷體"/>
                <w:spacing w:val="0"/>
                <w:sz w:val="28"/>
                <w:bdr w:val="single" w:sz="4" w:space="0" w:color="auto"/>
              </w:rPr>
            </w:pPr>
            <w:r>
              <w:rPr>
                <w:rFonts w:ascii="標楷體" w:eastAsia="標楷體" w:hAnsi="標楷體" w:hint="eastAsia"/>
                <w:spacing w:val="0"/>
                <w:sz w:val="28"/>
              </w:rPr>
              <w:lastRenderedPageBreak/>
              <w:t xml:space="preserve">  </w:t>
            </w:r>
            <w:r>
              <w:rPr>
                <w:rFonts w:ascii="標楷體" w:eastAsia="標楷體" w:hAnsi="標楷體"/>
                <w:spacing w:val="0"/>
                <w:sz w:val="28"/>
              </w:rPr>
              <w:t>……</w:t>
            </w:r>
          </w:p>
          <w:p w:rsidR="00BC0E3D" w:rsidRDefault="00BC0E3D" w:rsidP="0014338F">
            <w:pPr>
              <w:snapToGrid w:val="0"/>
              <w:spacing w:line="400" w:lineRule="exact"/>
              <w:ind w:leftChars="3" w:left="561" w:hangingChars="198" w:hanging="554"/>
              <w:jc w:val="both"/>
              <w:rPr>
                <w:rFonts w:ascii="標楷體" w:eastAsia="標楷體" w:hAnsi="標楷體"/>
                <w:sz w:val="28"/>
                <w:szCs w:val="28"/>
              </w:rPr>
            </w:pPr>
            <w:r>
              <w:rPr>
                <w:rFonts w:ascii="標楷體" w:eastAsia="標楷體" w:hAnsi="標楷體" w:hint="eastAsia"/>
                <w:sz w:val="28"/>
                <w:szCs w:val="28"/>
              </w:rPr>
              <w:t>二、</w:t>
            </w:r>
            <w:r w:rsidRPr="00582987">
              <w:rPr>
                <w:rFonts w:ascii="標楷體" w:eastAsia="標楷體" w:hAnsi="標楷體"/>
                <w:sz w:val="28"/>
                <w:szCs w:val="28"/>
              </w:rPr>
              <w:t>依</w:t>
            </w:r>
            <w:r w:rsidRPr="00582987">
              <w:rPr>
                <w:rFonts w:ascii="標楷體" w:eastAsia="標楷體" w:hAnsi="標楷體" w:hint="eastAsia"/>
                <w:sz w:val="28"/>
                <w:szCs w:val="28"/>
              </w:rPr>
              <w:t>本</w:t>
            </w:r>
            <w:r w:rsidRPr="00582987">
              <w:rPr>
                <w:rFonts w:ascii="標楷體" w:eastAsia="標楷體" w:hAnsi="標楷體"/>
                <w:sz w:val="28"/>
                <w:szCs w:val="28"/>
              </w:rPr>
              <w:t>法第94條及採購評選委員會組織準則</w:t>
            </w:r>
            <w:r w:rsidRPr="00582987">
              <w:rPr>
                <w:rFonts w:ascii="標楷體" w:eastAsia="標楷體" w:hAnsi="標楷體" w:hint="eastAsia"/>
                <w:sz w:val="28"/>
                <w:szCs w:val="28"/>
              </w:rPr>
              <w:t>第3條、第4條</w:t>
            </w:r>
            <w:r w:rsidRPr="00582987">
              <w:rPr>
                <w:rFonts w:ascii="標楷體" w:eastAsia="標楷體" w:hAnsi="標楷體"/>
                <w:sz w:val="28"/>
                <w:szCs w:val="28"/>
              </w:rPr>
              <w:t>規定</w:t>
            </w:r>
            <w:r w:rsidRPr="00582987">
              <w:rPr>
                <w:rFonts w:ascii="標楷體" w:eastAsia="標楷體" w:hAnsi="標楷體" w:hint="eastAsia"/>
                <w:sz w:val="28"/>
                <w:szCs w:val="28"/>
              </w:rPr>
              <w:t>，簽報</w:t>
            </w:r>
            <w:r w:rsidRPr="00582987">
              <w:rPr>
                <w:rFonts w:ascii="標楷體" w:eastAsia="標楷體" w:hAnsi="標楷體"/>
                <w:sz w:val="28"/>
                <w:szCs w:val="28"/>
              </w:rPr>
              <w:t>成立採購評選委員會</w:t>
            </w:r>
            <w:r w:rsidRPr="00582987">
              <w:rPr>
                <w:rFonts w:ascii="標楷體" w:eastAsia="標楷體" w:hAnsi="標楷體" w:hint="eastAsia"/>
                <w:sz w:val="28"/>
                <w:szCs w:val="28"/>
              </w:rPr>
              <w:t>，並一併成立工作小組</w:t>
            </w:r>
            <w:r w:rsidRPr="00582987">
              <w:rPr>
                <w:rFonts w:ascii="標楷體" w:eastAsia="標楷體" w:hAnsi="標楷體"/>
                <w:sz w:val="28"/>
                <w:szCs w:val="28"/>
              </w:rPr>
              <w:t>。</w:t>
            </w:r>
            <w:r w:rsidRPr="00582987">
              <w:rPr>
                <w:rFonts w:ascii="標楷體" w:eastAsia="標楷體" w:hAnsi="標楷體" w:hint="eastAsia"/>
                <w:sz w:val="28"/>
                <w:szCs w:val="28"/>
              </w:rPr>
              <w:t>遴</w:t>
            </w:r>
            <w:r w:rsidRPr="00582987">
              <w:rPr>
                <w:rFonts w:ascii="標楷體" w:eastAsia="標楷體" w:hAnsi="標楷體" w:hint="eastAsia"/>
                <w:sz w:val="28"/>
                <w:szCs w:val="28"/>
              </w:rPr>
              <w:lastRenderedPageBreak/>
              <w:t>選評選</w:t>
            </w:r>
            <w:r w:rsidRPr="00582987">
              <w:rPr>
                <w:rFonts w:ascii="標楷體" w:eastAsia="標楷體" w:hAnsi="標楷體"/>
                <w:sz w:val="28"/>
                <w:szCs w:val="28"/>
              </w:rPr>
              <w:t>委員</w:t>
            </w:r>
            <w:r w:rsidRPr="00582987">
              <w:rPr>
                <w:rFonts w:ascii="標楷體" w:eastAsia="標楷體" w:hAnsi="標楷體" w:hint="eastAsia"/>
                <w:sz w:val="28"/>
                <w:szCs w:val="28"/>
              </w:rPr>
              <w:t>，考量其專業；通知</w:t>
            </w:r>
            <w:r w:rsidRPr="00BC0E3D">
              <w:rPr>
                <w:rFonts w:ascii="標楷體" w:eastAsia="標楷體" w:hAnsi="標楷體" w:hint="eastAsia"/>
                <w:sz w:val="28"/>
                <w:szCs w:val="28"/>
                <w:u w:val="single"/>
              </w:rPr>
              <w:t>聘（派）兼</w:t>
            </w:r>
            <w:r w:rsidRPr="00582987">
              <w:rPr>
                <w:rFonts w:ascii="標楷體" w:eastAsia="標楷體" w:hAnsi="標楷體" w:hint="eastAsia"/>
                <w:sz w:val="28"/>
                <w:szCs w:val="28"/>
              </w:rPr>
              <w:t>時一併檢附</w:t>
            </w:r>
            <w:r w:rsidRPr="00582987">
              <w:rPr>
                <w:rFonts w:ascii="標楷體" w:eastAsia="標楷體" w:hAnsi="標楷體"/>
                <w:sz w:val="28"/>
                <w:szCs w:val="28"/>
              </w:rPr>
              <w:t>「採購評選委員會委員須知」。</w:t>
            </w:r>
          </w:p>
          <w:p w:rsidR="007C1379" w:rsidRPr="00D051C1" w:rsidRDefault="007C1379" w:rsidP="0014338F">
            <w:pPr>
              <w:snapToGrid w:val="0"/>
              <w:spacing w:line="400" w:lineRule="exact"/>
              <w:ind w:leftChars="3" w:left="561" w:hangingChars="198" w:hanging="554"/>
              <w:jc w:val="both"/>
              <w:rPr>
                <w:rFonts w:ascii="標楷體" w:eastAsia="標楷體" w:hAnsi="標楷體"/>
                <w:bCs/>
                <w:color w:val="000000"/>
                <w:sz w:val="28"/>
                <w:szCs w:val="28"/>
              </w:rPr>
            </w:pPr>
            <w:r>
              <w:rPr>
                <w:rFonts w:ascii="標楷體" w:eastAsia="標楷體" w:hAnsi="標楷體" w:hint="eastAsia"/>
                <w:sz w:val="28"/>
                <w:szCs w:val="28"/>
              </w:rPr>
              <w:t>三、</w:t>
            </w:r>
            <w:r w:rsidRPr="00212AAF">
              <w:rPr>
                <w:rFonts w:ascii="標楷體" w:eastAsia="標楷體" w:hAnsi="標楷體" w:hint="eastAsia"/>
                <w:sz w:val="28"/>
                <w:szCs w:val="28"/>
                <w:u w:val="single"/>
              </w:rPr>
              <w:t>除</w:t>
            </w:r>
            <w:r w:rsidRPr="00212AAF">
              <w:rPr>
                <w:rFonts w:ascii="標楷體" w:eastAsia="標楷體" w:hAnsi="標楷體"/>
                <w:sz w:val="28"/>
                <w:szCs w:val="28"/>
                <w:u w:val="single"/>
              </w:rPr>
              <w:t>全體委員同意於招標文件中公告委員名單者</w:t>
            </w:r>
            <w:r w:rsidRPr="00212AAF">
              <w:rPr>
                <w:rFonts w:ascii="標楷體" w:eastAsia="標楷體" w:hAnsi="標楷體" w:hint="eastAsia"/>
                <w:sz w:val="28"/>
                <w:szCs w:val="28"/>
                <w:u w:val="single"/>
              </w:rPr>
              <w:t>外</w:t>
            </w:r>
            <w:r w:rsidRPr="00D051C1">
              <w:rPr>
                <w:rFonts w:ascii="標楷體" w:eastAsia="標楷體" w:hAnsi="標楷體"/>
                <w:sz w:val="28"/>
                <w:szCs w:val="28"/>
              </w:rPr>
              <w:t>，</w:t>
            </w:r>
            <w:r w:rsidRPr="00D051C1">
              <w:rPr>
                <w:rFonts w:ascii="標楷體" w:eastAsia="標楷體" w:hAnsi="標楷體" w:hint="eastAsia"/>
                <w:sz w:val="28"/>
                <w:szCs w:val="28"/>
              </w:rPr>
              <w:t>開始</w:t>
            </w:r>
            <w:r w:rsidRPr="00D051C1">
              <w:rPr>
                <w:rFonts w:ascii="標楷體" w:eastAsia="標楷體" w:hAnsi="標楷體"/>
                <w:sz w:val="28"/>
                <w:szCs w:val="28"/>
              </w:rPr>
              <w:t>評選前</w:t>
            </w:r>
            <w:r w:rsidRPr="00D051C1">
              <w:rPr>
                <w:rFonts w:ascii="標楷體" w:eastAsia="標楷體" w:hAnsi="標楷體" w:hint="eastAsia"/>
                <w:sz w:val="28"/>
                <w:szCs w:val="28"/>
              </w:rPr>
              <w:t>，就</w:t>
            </w:r>
            <w:r w:rsidRPr="00D051C1">
              <w:rPr>
                <w:rFonts w:ascii="標楷體" w:eastAsia="標楷體" w:hAnsi="標楷體"/>
                <w:sz w:val="28"/>
                <w:szCs w:val="28"/>
              </w:rPr>
              <w:t>評選委員會委員名單</w:t>
            </w:r>
            <w:r w:rsidRPr="00D051C1">
              <w:rPr>
                <w:rFonts w:ascii="標楷體" w:eastAsia="標楷體" w:hAnsi="標楷體" w:hint="eastAsia"/>
                <w:sz w:val="28"/>
                <w:szCs w:val="28"/>
              </w:rPr>
              <w:t>，依「採購評選委員會委員名單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p>
          <w:p w:rsidR="00442573" w:rsidRDefault="00442573" w:rsidP="00442573">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442573" w:rsidRPr="00442573" w:rsidRDefault="00442573" w:rsidP="00442573">
            <w:pPr>
              <w:spacing w:line="380" w:lineRule="exact"/>
              <w:jc w:val="both"/>
              <w:rPr>
                <w:rFonts w:ascii="標楷體" w:eastAsia="標楷體" w:hAnsi="標楷體"/>
                <w:sz w:val="28"/>
                <w:szCs w:val="28"/>
              </w:rPr>
            </w:pPr>
            <w:r>
              <w:rPr>
                <w:rFonts w:ascii="標楷體" w:eastAsia="標楷體" w:hint="eastAsia"/>
                <w:bCs/>
                <w:sz w:val="28"/>
              </w:rPr>
              <w:t>七、</w:t>
            </w:r>
            <w:r w:rsidRPr="00442573">
              <w:rPr>
                <w:rFonts w:ascii="標楷體" w:eastAsia="標楷體" w:hint="eastAsia"/>
                <w:bCs/>
                <w:sz w:val="28"/>
              </w:rPr>
              <w:t>評選委員會議召開時：</w:t>
            </w:r>
          </w:p>
          <w:p w:rsidR="00442573" w:rsidRPr="00FD2BE0" w:rsidRDefault="00442573" w:rsidP="00442573">
            <w:pPr>
              <w:pStyle w:val="a9"/>
              <w:tabs>
                <w:tab w:val="num" w:pos="1152"/>
              </w:tabs>
              <w:snapToGrid w:val="0"/>
              <w:spacing w:line="400" w:lineRule="exact"/>
              <w:ind w:left="681" w:hanging="705"/>
              <w:rPr>
                <w:bCs/>
              </w:rPr>
            </w:pPr>
            <w:r w:rsidRPr="00FD2BE0">
              <w:rPr>
                <w:rFonts w:hint="eastAsia"/>
                <w:bCs/>
              </w:rPr>
              <w:t>（一）確認委員出席人數與出席之</w:t>
            </w:r>
            <w:r w:rsidRPr="0014338F">
              <w:rPr>
                <w:rFonts w:hint="eastAsia"/>
                <w:bCs/>
                <w:u w:val="single"/>
              </w:rPr>
              <w:t>外聘專家學者</w:t>
            </w:r>
            <w:r w:rsidRPr="00FD2BE0">
              <w:rPr>
                <w:rFonts w:hint="eastAsia"/>
                <w:bCs/>
              </w:rPr>
              <w:t>人數及其占出席委員人數比率符合規定，無應辭職或予以解聘情形，且委員全程參與，並親自評分。</w:t>
            </w:r>
          </w:p>
          <w:p w:rsidR="00442573" w:rsidRPr="00FD2BE0" w:rsidRDefault="00442573" w:rsidP="00442573">
            <w:pPr>
              <w:pStyle w:val="a9"/>
              <w:tabs>
                <w:tab w:val="num" w:pos="1152"/>
              </w:tabs>
              <w:snapToGrid w:val="0"/>
              <w:spacing w:line="400" w:lineRule="exact"/>
              <w:ind w:left="681" w:hanging="705"/>
              <w:rPr>
                <w:bCs/>
              </w:rPr>
            </w:pPr>
            <w:r w:rsidRPr="00FD2BE0">
              <w:rPr>
                <w:rFonts w:hint="eastAsia"/>
                <w:bCs/>
              </w:rPr>
              <w:t>（二）</w:t>
            </w:r>
            <w:r w:rsidRPr="00442573">
              <w:rPr>
                <w:rFonts w:hint="eastAsia"/>
                <w:bCs/>
              </w:rPr>
              <w:t>委員如有因故未能繼續擔任委員，致委員總額或</w:t>
            </w:r>
            <w:r w:rsidRPr="0014338F">
              <w:rPr>
                <w:rFonts w:hint="eastAsia"/>
                <w:bCs/>
                <w:u w:val="single"/>
              </w:rPr>
              <w:t>外聘專家</w:t>
            </w:r>
            <w:r w:rsidRPr="00442573">
              <w:rPr>
                <w:rFonts w:hint="eastAsia"/>
                <w:bCs/>
              </w:rPr>
              <w:t>、學者人數未達規定者，應另行遴選委員補足之</w:t>
            </w:r>
            <w:r w:rsidRPr="00FD2BE0">
              <w:rPr>
                <w:rFonts w:hint="eastAsia"/>
                <w:bCs/>
              </w:rPr>
              <w:t>。</w:t>
            </w:r>
          </w:p>
          <w:p w:rsidR="00442573" w:rsidRDefault="00442573" w:rsidP="00442573">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6E12E9" w:rsidRPr="00DC21F2" w:rsidRDefault="006E12E9" w:rsidP="006E12E9">
            <w:pPr>
              <w:snapToGrid w:val="0"/>
              <w:spacing w:line="400" w:lineRule="exact"/>
              <w:ind w:leftChars="13" w:left="633" w:hangingChars="215" w:hanging="602"/>
              <w:jc w:val="both"/>
              <w:rPr>
                <w:rFonts w:ascii="標楷體" w:eastAsia="標楷體" w:hAnsi="標楷體"/>
                <w:sz w:val="28"/>
                <w:szCs w:val="28"/>
              </w:rPr>
            </w:pPr>
            <w:r>
              <w:rPr>
                <w:rFonts w:ascii="標楷體" w:eastAsia="標楷體" w:hAnsi="標楷體" w:hint="eastAsia"/>
                <w:sz w:val="28"/>
                <w:szCs w:val="28"/>
              </w:rPr>
              <w:t>八、</w:t>
            </w:r>
            <w:r w:rsidRPr="00557CB8">
              <w:rPr>
                <w:rFonts w:ascii="標楷體" w:eastAsia="標楷體" w:hAnsi="標楷體" w:hint="eastAsia"/>
                <w:sz w:val="28"/>
                <w:szCs w:val="28"/>
              </w:rPr>
              <w:t>善用協商程序，</w:t>
            </w:r>
            <w:r w:rsidRPr="005B66DB">
              <w:rPr>
                <w:rFonts w:ascii="標楷體" w:eastAsia="標楷體" w:hAnsi="標楷體" w:hint="eastAsia"/>
                <w:sz w:val="28"/>
                <w:szCs w:val="28"/>
                <w:u w:val="single"/>
              </w:rPr>
              <w:t>以避免價格不合理、浪費公帑之情形。</w:t>
            </w:r>
            <w:r w:rsidRPr="00DC21F2">
              <w:rPr>
                <w:rFonts w:ascii="標楷體" w:eastAsia="標楷體" w:hAnsi="標楷體" w:hint="eastAsia"/>
                <w:sz w:val="28"/>
                <w:szCs w:val="28"/>
              </w:rPr>
              <w:t>協商</w:t>
            </w:r>
            <w:r w:rsidRPr="00DC21F2">
              <w:rPr>
                <w:rFonts w:ascii="標楷體" w:eastAsia="標楷體" w:hAnsi="標楷體" w:hint="eastAsia"/>
                <w:sz w:val="28"/>
                <w:szCs w:val="28"/>
              </w:rPr>
              <w:lastRenderedPageBreak/>
              <w:t>時平等對待所有合於招標文件規定之廠商，並作成協商紀錄。</w:t>
            </w:r>
          </w:p>
          <w:p w:rsidR="006E12E9" w:rsidRDefault="006E12E9" w:rsidP="006E12E9">
            <w:pPr>
              <w:snapToGrid w:val="0"/>
              <w:spacing w:line="400" w:lineRule="exact"/>
              <w:ind w:left="524" w:hangingChars="187" w:hanging="524"/>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7C1379" w:rsidRDefault="00F20F22" w:rsidP="00CB633D">
            <w:pPr>
              <w:widowControl/>
              <w:snapToGrid w:val="0"/>
              <w:spacing w:line="400" w:lineRule="exact"/>
              <w:ind w:left="857" w:hangingChars="306" w:hanging="857"/>
              <w:rPr>
                <w:rFonts w:ascii="標楷體" w:eastAsia="標楷體" w:hAnsi="標楷體"/>
                <w:sz w:val="28"/>
                <w:szCs w:val="28"/>
              </w:rPr>
            </w:pPr>
            <w:r>
              <w:rPr>
                <w:rFonts w:ascii="標楷體" w:eastAsia="標楷體" w:hAnsi="標楷體" w:cs="新細明體" w:hint="eastAsia"/>
                <w:kern w:val="0"/>
                <w:sz w:val="28"/>
                <w:szCs w:val="28"/>
              </w:rPr>
              <w:t>十</w:t>
            </w:r>
            <w:r w:rsidR="00CB633D">
              <w:rPr>
                <w:rFonts w:ascii="標楷體" w:eastAsia="標楷體" w:hAnsi="標楷體" w:cs="新細明體" w:hint="eastAsia"/>
                <w:kern w:val="0"/>
                <w:sz w:val="28"/>
                <w:szCs w:val="28"/>
              </w:rPr>
              <w:t>五</w:t>
            </w:r>
            <w:r>
              <w:rPr>
                <w:rFonts w:ascii="標楷體" w:eastAsia="標楷體" w:hAnsi="標楷體" w:cs="新細明體" w:hint="eastAsia"/>
                <w:kern w:val="0"/>
                <w:sz w:val="28"/>
                <w:szCs w:val="28"/>
              </w:rPr>
              <w:t>、</w:t>
            </w:r>
            <w:r w:rsidRPr="00DF28D7">
              <w:rPr>
                <w:rFonts w:ascii="標楷體" w:eastAsia="標楷體" w:hAnsi="標楷體" w:hint="eastAsia"/>
                <w:sz w:val="28"/>
                <w:szCs w:val="28"/>
              </w:rPr>
              <w:t>簽辦文件，參考工程會訂頒之「機關辦理最有利標簽辦文件範例」，公開於工程會網站</w:t>
            </w:r>
            <w:r w:rsidRPr="003A581D">
              <w:rPr>
                <w:rFonts w:ascii="標楷體" w:eastAsia="標楷體" w:hAnsi="標楷體" w:hint="eastAsia"/>
                <w:sz w:val="28"/>
                <w:szCs w:val="28"/>
              </w:rPr>
              <w:t>(</w:t>
            </w:r>
            <w:hyperlink r:id="rId11" w:tooltip="blocked::http://www.pcc.gov.tw/政府採購/政府採購法規/招標文件案例/機關辦理最有利標簽辦文件範例/" w:history="1">
              <w:r w:rsidRPr="003A581D">
                <w:rPr>
                  <w:rStyle w:val="ad"/>
                  <w:rFonts w:ascii="標楷體" w:eastAsia="標楷體" w:hAnsi="標楷體" w:hint="eastAsia"/>
                  <w:color w:val="auto"/>
                  <w:sz w:val="28"/>
                  <w:szCs w:val="28"/>
                </w:rPr>
                <w:t>www.pcc.gov.tw\政府採購\政府採購法規\招標文件案例\</w:t>
              </w:r>
              <w:r w:rsidRPr="00E60BEC">
                <w:rPr>
                  <w:rStyle w:val="ad"/>
                  <w:rFonts w:ascii="標楷體" w:eastAsia="標楷體" w:hAnsi="標楷體" w:hint="eastAsia"/>
                  <w:color w:val="auto"/>
                  <w:sz w:val="28"/>
                  <w:szCs w:val="28"/>
                  <w:u w:val="none"/>
                </w:rPr>
                <w:t>機關辦理最有利標簽辦文件範例\</w:t>
              </w:r>
            </w:hyperlink>
            <w:r>
              <w:rPr>
                <w:rFonts w:ascii="標楷體" w:eastAsia="標楷體" w:hAnsi="標楷體" w:hint="eastAsia"/>
                <w:sz w:val="28"/>
                <w:szCs w:val="28"/>
              </w:rPr>
              <w:t>準</w:t>
            </w:r>
            <w:r w:rsidRPr="00DF28D7">
              <w:rPr>
                <w:rFonts w:ascii="標楷體" w:eastAsia="標楷體" w:hAnsi="標楷體" w:hint="eastAsia"/>
                <w:sz w:val="28"/>
                <w:szCs w:val="28"/>
              </w:rPr>
              <w:t>用最有利標)。</w:t>
            </w:r>
          </w:p>
          <w:p w:rsidR="0014338F" w:rsidRDefault="0014338F" w:rsidP="00CB633D">
            <w:pPr>
              <w:widowControl/>
              <w:snapToGrid w:val="0"/>
              <w:spacing w:line="400" w:lineRule="exact"/>
              <w:ind w:left="857" w:hangingChars="306" w:hanging="857"/>
              <w:rPr>
                <w:rFonts w:ascii="標楷體" w:eastAsia="標楷體" w:hAnsi="標楷體" w:cs="新細明體"/>
                <w:kern w:val="0"/>
                <w:sz w:val="28"/>
                <w:szCs w:val="28"/>
              </w:rPr>
            </w:pPr>
          </w:p>
          <w:p w:rsidR="0014338F" w:rsidRPr="0014338F" w:rsidRDefault="0014338F" w:rsidP="0014338F">
            <w:pPr>
              <w:snapToGrid w:val="0"/>
              <w:spacing w:line="400" w:lineRule="exact"/>
              <w:ind w:leftChars="9" w:left="548" w:hangingChars="188" w:hanging="52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tc>
        <w:tc>
          <w:tcPr>
            <w:tcW w:w="4395" w:type="dxa"/>
          </w:tcPr>
          <w:p w:rsidR="007C1379" w:rsidRPr="003A581D" w:rsidRDefault="007C1379" w:rsidP="003957A6">
            <w:pPr>
              <w:spacing w:line="340" w:lineRule="exact"/>
              <w:ind w:left="454" w:hangingChars="162" w:hanging="454"/>
              <w:jc w:val="both"/>
              <w:rPr>
                <w:rFonts w:ascii="標楷體" w:eastAsia="標楷體" w:hAnsi="標楷體"/>
                <w:color w:val="000000"/>
                <w:sz w:val="27"/>
                <w:szCs w:val="27"/>
                <w:shd w:val="clear" w:color="auto" w:fill="FFFFFF"/>
              </w:rPr>
            </w:pPr>
            <w:r>
              <w:rPr>
                <w:rFonts w:ascii="標楷體" w:eastAsia="標楷體" w:hAnsi="標楷體" w:hint="eastAsia"/>
                <w:sz w:val="28"/>
              </w:rPr>
              <w:lastRenderedPageBreak/>
              <w:t>1</w:t>
            </w:r>
            <w:r w:rsidR="003957A6">
              <w:rPr>
                <w:rFonts w:ascii="標楷體" w:eastAsia="標楷體" w:hAnsi="標楷體" w:hint="eastAsia"/>
                <w:sz w:val="28"/>
              </w:rPr>
              <w:t>、</w:t>
            </w:r>
            <w:r w:rsidRPr="003A581D">
              <w:rPr>
                <w:rFonts w:ascii="標楷體" w:eastAsia="標楷體" w:hAnsi="標楷體" w:hint="eastAsia"/>
                <w:sz w:val="28"/>
              </w:rPr>
              <w:t>配合行政院公共工程委員會於107年8月8日修訂「</w:t>
            </w:r>
            <w:r w:rsidRPr="003A581D">
              <w:rPr>
                <w:rFonts w:ascii="標楷體" w:eastAsia="標楷體" w:hAnsi="標楷體" w:hint="eastAsia"/>
                <w:color w:val="000000"/>
                <w:sz w:val="27"/>
                <w:szCs w:val="27"/>
                <w:shd w:val="clear" w:color="auto" w:fill="FFFFFF"/>
              </w:rPr>
              <w:t>採購評選委員會組織準則」第6條規定，</w:t>
            </w:r>
            <w:r>
              <w:rPr>
                <w:rFonts w:ascii="標楷體" w:eastAsia="標楷體" w:hAnsi="標楷體" w:hint="eastAsia"/>
                <w:color w:val="000000"/>
                <w:sz w:val="27"/>
                <w:szCs w:val="27"/>
                <w:shd w:val="clear" w:color="auto" w:fill="FFFFFF"/>
              </w:rPr>
              <w:t>委員名單</w:t>
            </w:r>
            <w:r w:rsidRPr="003A581D">
              <w:rPr>
                <w:rFonts w:ascii="標楷體" w:eastAsia="標楷體" w:hAnsi="標楷體" w:hint="eastAsia"/>
                <w:color w:val="000000"/>
                <w:sz w:val="27"/>
                <w:szCs w:val="27"/>
                <w:shd w:val="clear" w:color="auto" w:fill="FFFFFF"/>
              </w:rPr>
              <w:t>以公開為原則，不公開為例外。</w:t>
            </w:r>
          </w:p>
          <w:p w:rsidR="007C1379" w:rsidRDefault="007C1379" w:rsidP="003957A6">
            <w:pPr>
              <w:spacing w:line="340" w:lineRule="exact"/>
              <w:ind w:leftChars="-5" w:left="411" w:hangingChars="151" w:hanging="423"/>
              <w:jc w:val="both"/>
              <w:rPr>
                <w:rFonts w:ascii="標楷體" w:eastAsia="標楷體" w:hAnsi="標楷體"/>
                <w:sz w:val="28"/>
              </w:rPr>
            </w:pPr>
            <w:r>
              <w:rPr>
                <w:rFonts w:ascii="標楷體" w:eastAsia="標楷體" w:hAnsi="標楷體" w:cs="Arial" w:hint="eastAsia"/>
                <w:color w:val="000000"/>
                <w:sz w:val="28"/>
                <w:szCs w:val="21"/>
                <w:shd w:val="clear" w:color="auto" w:fill="FFFFFF"/>
              </w:rPr>
              <w:t>2</w:t>
            </w:r>
            <w:r w:rsidR="003957A6">
              <w:rPr>
                <w:rFonts w:ascii="標楷體" w:eastAsia="標楷體" w:hAnsi="標楷體" w:cs="Arial" w:hint="eastAsia"/>
                <w:color w:val="000000"/>
                <w:sz w:val="28"/>
                <w:szCs w:val="21"/>
                <w:shd w:val="clear" w:color="auto" w:fill="FFFFFF"/>
              </w:rPr>
              <w:t>、</w:t>
            </w:r>
            <w:r>
              <w:rPr>
                <w:rFonts w:ascii="標楷體" w:eastAsia="標楷體" w:hAnsi="標楷體" w:cs="Arial" w:hint="eastAsia"/>
                <w:color w:val="000000"/>
                <w:sz w:val="28"/>
                <w:szCs w:val="21"/>
                <w:shd w:val="clear" w:color="auto" w:fill="FFFFFF"/>
              </w:rPr>
              <w:t>配合行政院公共工程委員會「</w:t>
            </w:r>
            <w:r w:rsidRPr="00194B53">
              <w:rPr>
                <w:rFonts w:ascii="標楷體" w:eastAsia="標楷體" w:hAnsi="標楷體" w:cs="Arial"/>
                <w:color w:val="000000"/>
                <w:sz w:val="28"/>
                <w:szCs w:val="21"/>
                <w:shd w:val="clear" w:color="auto" w:fill="FFFFFF"/>
              </w:rPr>
              <w:t>內</w:t>
            </w:r>
            <w:r w:rsidRPr="00194B53">
              <w:rPr>
                <w:rFonts w:ascii="標楷體" w:eastAsia="標楷體" w:hAnsi="標楷體" w:cs="Arial"/>
                <w:color w:val="000000"/>
                <w:sz w:val="28"/>
                <w:szCs w:val="21"/>
                <w:shd w:val="clear" w:color="auto" w:fill="FFFFFF"/>
              </w:rPr>
              <w:lastRenderedPageBreak/>
              <w:t>部控制制度共通性作業範例</w:t>
            </w:r>
            <w:r>
              <w:rPr>
                <w:rFonts w:ascii="標楷體" w:eastAsia="標楷體" w:hAnsi="標楷體" w:cs="Arial" w:hint="eastAsia"/>
                <w:color w:val="000000"/>
                <w:sz w:val="28"/>
                <w:szCs w:val="21"/>
                <w:shd w:val="clear" w:color="auto" w:fill="FFFFFF"/>
              </w:rPr>
              <w:t>」最新版本修訂。</w:t>
            </w:r>
          </w:p>
        </w:tc>
      </w:tr>
      <w:tr w:rsidR="007C1379" w:rsidTr="007C1379">
        <w:trPr>
          <w:trHeight w:val="1320"/>
        </w:trPr>
        <w:tc>
          <w:tcPr>
            <w:tcW w:w="1391" w:type="dxa"/>
          </w:tcPr>
          <w:p w:rsidR="00595E03" w:rsidRPr="00595E03" w:rsidRDefault="00595E03" w:rsidP="00595E03">
            <w:pPr>
              <w:pStyle w:val="7"/>
              <w:jc w:val="center"/>
              <w:textDirection w:val="lrTbV"/>
              <w:rPr>
                <w:rFonts w:ascii="標楷體" w:eastAsia="標楷體" w:hAnsi="標楷體"/>
                <w:b/>
                <w:spacing w:val="0"/>
                <w:sz w:val="28"/>
              </w:rPr>
            </w:pPr>
            <w:r w:rsidRPr="00595E03">
              <w:rPr>
                <w:rFonts w:ascii="標楷體" w:eastAsia="標楷體" w:hAnsi="標楷體" w:hint="eastAsia"/>
                <w:b/>
                <w:spacing w:val="0"/>
                <w:sz w:val="28"/>
              </w:rPr>
              <w:lastRenderedPageBreak/>
              <w:t>法令依據</w:t>
            </w:r>
          </w:p>
          <w:p w:rsidR="007C1379" w:rsidRDefault="007C1379" w:rsidP="00335540">
            <w:pPr>
              <w:pStyle w:val="7"/>
              <w:jc w:val="both"/>
              <w:textDirection w:val="lrTbV"/>
              <w:rPr>
                <w:rFonts w:ascii="標楷體" w:eastAsia="標楷體" w:hAnsi="標楷體"/>
                <w:b/>
                <w:spacing w:val="0"/>
                <w:sz w:val="28"/>
                <w:bdr w:val="single" w:sz="4" w:space="0" w:color="auto"/>
              </w:rPr>
            </w:pPr>
          </w:p>
        </w:tc>
        <w:tc>
          <w:tcPr>
            <w:tcW w:w="4394" w:type="dxa"/>
          </w:tcPr>
          <w:p w:rsidR="00595E03" w:rsidRDefault="00595E03" w:rsidP="00D17E35">
            <w:pPr>
              <w:pStyle w:val="7"/>
              <w:ind w:left="582" w:hanging="582"/>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spacing w:val="0"/>
                <w:sz w:val="28"/>
              </w:rPr>
              <w:t>……</w:t>
            </w:r>
          </w:p>
          <w:p w:rsidR="007C1379" w:rsidRPr="003A581D" w:rsidRDefault="007C1379" w:rsidP="00D17E35">
            <w:pPr>
              <w:pStyle w:val="7"/>
              <w:ind w:left="582" w:hanging="582"/>
              <w:jc w:val="both"/>
              <w:textDirection w:val="lrTbV"/>
              <w:rPr>
                <w:rFonts w:ascii="標楷體" w:eastAsia="標楷體" w:hAnsi="標楷體"/>
                <w:spacing w:val="0"/>
                <w:sz w:val="28"/>
                <w:bdr w:val="single" w:sz="4" w:space="0" w:color="auto"/>
              </w:rPr>
            </w:pPr>
            <w:r>
              <w:rPr>
                <w:rFonts w:ascii="標楷體" w:eastAsia="標楷體" w:hAnsi="標楷體" w:hint="eastAsia"/>
                <w:spacing w:val="0"/>
                <w:sz w:val="28"/>
              </w:rPr>
              <w:t>三、</w:t>
            </w:r>
            <w:r w:rsidRPr="00D17E35">
              <w:rPr>
                <w:rFonts w:ascii="標楷體" w:eastAsia="標楷體" w:hAnsi="標楷體" w:hint="eastAsia"/>
                <w:b/>
                <w:sz w:val="28"/>
                <w:szCs w:val="28"/>
              </w:rPr>
              <w:t>採購</w:t>
            </w:r>
            <w:r w:rsidRPr="00D17E35">
              <w:rPr>
                <w:rFonts w:ascii="標楷體" w:eastAsia="標楷體" w:hAnsi="標楷體" w:cs="新細明體" w:hint="eastAsia"/>
                <w:b/>
                <w:sz w:val="28"/>
                <w:szCs w:val="28"/>
              </w:rPr>
              <w:t>評選委員會委員須知、採購評選委員會委員名單保密措施一覽表</w:t>
            </w:r>
            <w:r w:rsidRPr="00D17E35">
              <w:rPr>
                <w:rFonts w:ascii="標楷體" w:eastAsia="標楷體" w:hAnsi="標楷體" w:hint="eastAsia"/>
                <w:b/>
                <w:sz w:val="28"/>
                <w:szCs w:val="28"/>
              </w:rPr>
              <w:t>。</w:t>
            </w:r>
          </w:p>
        </w:tc>
        <w:tc>
          <w:tcPr>
            <w:tcW w:w="4394" w:type="dxa"/>
          </w:tcPr>
          <w:p w:rsidR="00595E03" w:rsidRDefault="00595E03" w:rsidP="00D17E35">
            <w:pPr>
              <w:snapToGrid w:val="0"/>
              <w:spacing w:line="400" w:lineRule="exact"/>
              <w:ind w:leftChars="9" w:left="548" w:hangingChars="188" w:hanging="52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7C1379" w:rsidRDefault="007C1379" w:rsidP="00595E03">
            <w:pPr>
              <w:snapToGrid w:val="0"/>
              <w:spacing w:line="400" w:lineRule="exact"/>
              <w:ind w:leftChars="9" w:left="590" w:hangingChars="203" w:hanging="568"/>
              <w:rPr>
                <w:rFonts w:ascii="標楷體" w:eastAsia="標楷體" w:hAnsi="標楷體" w:cs="新細明體"/>
                <w:kern w:val="0"/>
                <w:sz w:val="28"/>
                <w:szCs w:val="28"/>
              </w:rPr>
            </w:pPr>
            <w:r>
              <w:rPr>
                <w:rFonts w:ascii="標楷體" w:eastAsia="標楷體" w:hAnsi="標楷體" w:hint="eastAsia"/>
                <w:sz w:val="28"/>
                <w:szCs w:val="28"/>
              </w:rPr>
              <w:t>三、</w:t>
            </w:r>
            <w:r w:rsidRPr="00D17E35">
              <w:rPr>
                <w:rFonts w:ascii="標楷體" w:eastAsia="標楷體" w:hAnsi="標楷體" w:hint="eastAsia"/>
                <w:sz w:val="28"/>
                <w:szCs w:val="28"/>
                <w:u w:val="single"/>
              </w:rPr>
              <w:t>異質採購最有利標作業須知</w:t>
            </w:r>
            <w:r w:rsidRPr="00FD2BE0">
              <w:rPr>
                <w:rFonts w:ascii="標楷體" w:eastAsia="標楷體" w:hAnsi="標楷體" w:hint="eastAsia"/>
                <w:sz w:val="28"/>
                <w:szCs w:val="28"/>
              </w:rPr>
              <w:t>、採購</w:t>
            </w:r>
            <w:r w:rsidRPr="00FD2BE0">
              <w:rPr>
                <w:rFonts w:ascii="標楷體" w:eastAsia="標楷體" w:hAnsi="標楷體" w:cs="新細明體" w:hint="eastAsia"/>
                <w:sz w:val="28"/>
                <w:szCs w:val="28"/>
              </w:rPr>
              <w:t>評選委員會委員須知、採購評選委員會委員名單保密措施一覽表</w:t>
            </w:r>
            <w:r w:rsidRPr="00FD2BE0">
              <w:rPr>
                <w:rFonts w:ascii="標楷體" w:eastAsia="標楷體" w:hAnsi="標楷體" w:hint="eastAsia"/>
                <w:sz w:val="28"/>
                <w:szCs w:val="28"/>
              </w:rPr>
              <w:t>。</w:t>
            </w:r>
          </w:p>
        </w:tc>
        <w:tc>
          <w:tcPr>
            <w:tcW w:w="4395" w:type="dxa"/>
          </w:tcPr>
          <w:p w:rsidR="007C1379" w:rsidRDefault="007C1379" w:rsidP="003957A6">
            <w:pPr>
              <w:spacing w:line="340" w:lineRule="exact"/>
              <w:ind w:left="426" w:hangingChars="152" w:hanging="426"/>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3957A6">
              <w:rPr>
                <w:rFonts w:ascii="標楷體" w:eastAsia="標楷體" w:hAnsi="標楷體" w:cs="Arial" w:hint="eastAsia"/>
                <w:color w:val="000000"/>
                <w:sz w:val="28"/>
                <w:szCs w:val="21"/>
                <w:shd w:val="clear" w:color="auto" w:fill="FFFFFF"/>
              </w:rPr>
              <w:t>、</w:t>
            </w:r>
            <w:r w:rsidR="0006365A"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06365A">
              <w:rPr>
                <w:rFonts w:ascii="標楷體" w:eastAsia="標楷體" w:hAnsi="標楷體" w:hint="eastAsia"/>
                <w:sz w:val="28"/>
              </w:rPr>
              <w:t>，</w:t>
            </w:r>
            <w:r w:rsidR="0006365A"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06365A" w:rsidRPr="00F10498">
              <w:rPr>
                <w:rFonts w:ascii="標楷體" w:eastAsia="標楷體" w:hAnsi="標楷體" w:hint="eastAsia"/>
                <w:sz w:val="28"/>
                <w:szCs w:val="28"/>
              </w:rPr>
              <w:t>「機關異質採購最低標作業須知」及「機關異質採購最有利標作業須知」</w:t>
            </w:r>
            <w:r w:rsidR="0006365A">
              <w:rPr>
                <w:rFonts w:ascii="標楷體" w:eastAsia="標楷體" w:hAnsi="標楷體" w:cs="Arial" w:hint="eastAsia"/>
                <w:color w:val="000000"/>
                <w:sz w:val="28"/>
                <w:szCs w:val="21"/>
                <w:shd w:val="clear" w:color="auto" w:fill="FFFFFF"/>
              </w:rPr>
              <w:t>等相關作</w:t>
            </w:r>
            <w:r w:rsidR="0006365A">
              <w:rPr>
                <w:rFonts w:ascii="標楷體" w:eastAsia="標楷體" w:hAnsi="標楷體" w:cs="Arial" w:hint="eastAsia"/>
                <w:color w:val="000000"/>
                <w:sz w:val="28"/>
                <w:szCs w:val="21"/>
                <w:shd w:val="clear" w:color="auto" w:fill="FFFFFF"/>
              </w:rPr>
              <w:lastRenderedPageBreak/>
              <w:t>業須知</w:t>
            </w:r>
            <w:r w:rsidR="0006365A" w:rsidRPr="006A19D0">
              <w:rPr>
                <w:rFonts w:ascii="標楷體" w:eastAsia="標楷體" w:hAnsi="標楷體" w:cs="Arial" w:hint="eastAsia"/>
                <w:color w:val="000000"/>
                <w:sz w:val="28"/>
                <w:szCs w:val="21"/>
                <w:shd w:val="clear" w:color="auto" w:fill="FFFFFF"/>
              </w:rPr>
              <w:t>。</w:t>
            </w:r>
          </w:p>
          <w:p w:rsidR="007C1379" w:rsidRDefault="007C1379" w:rsidP="003957A6">
            <w:pPr>
              <w:spacing w:line="340" w:lineRule="exact"/>
              <w:ind w:leftChars="-3" w:left="410" w:hangingChars="149" w:hanging="417"/>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w:t>
            </w:r>
            <w:r w:rsidR="003957A6">
              <w:rPr>
                <w:rFonts w:ascii="標楷體" w:eastAsia="標楷體" w:hAnsi="標楷體" w:cs="Arial" w:hint="eastAsia"/>
                <w:color w:val="000000"/>
                <w:sz w:val="28"/>
                <w:szCs w:val="21"/>
                <w:shd w:val="clear" w:color="auto" w:fill="FFFFFF"/>
              </w:rPr>
              <w:t>、</w:t>
            </w:r>
            <w:r>
              <w:rPr>
                <w:rFonts w:ascii="標楷體" w:eastAsia="標楷體" w:hAnsi="標楷體" w:cs="Arial" w:hint="eastAsia"/>
                <w:color w:val="000000"/>
                <w:sz w:val="28"/>
                <w:szCs w:val="21"/>
                <w:shd w:val="clear" w:color="auto" w:fill="FFFFFF"/>
              </w:rPr>
              <w:t>依據行政院公共工程委員會「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tc>
      </w:tr>
    </w:tbl>
    <w:p w:rsidR="003514E8" w:rsidRPr="004B29BE" w:rsidRDefault="003514E8" w:rsidP="003514E8">
      <w:pPr>
        <w:spacing w:line="240" w:lineRule="atLeast"/>
        <w:rPr>
          <w:rFonts w:ascii="標楷體" w:eastAsia="標楷體" w:hAnsi="標楷體"/>
          <w:kern w:val="0"/>
          <w:sz w:val="6"/>
          <w:szCs w:val="6"/>
          <w:u w:val="single"/>
        </w:rPr>
      </w:pPr>
    </w:p>
    <w:p w:rsidR="00A66E06" w:rsidRDefault="00A66E06">
      <w:pPr>
        <w:widowControl/>
        <w:rPr>
          <w:rFonts w:eastAsia="標楷體"/>
          <w:b/>
          <w:bCs/>
          <w:sz w:val="32"/>
        </w:rPr>
      </w:pPr>
      <w:r>
        <w:rPr>
          <w:rFonts w:eastAsia="標楷體"/>
          <w:b/>
          <w:bCs/>
          <w:sz w:val="32"/>
        </w:rPr>
        <w:br w:type="page"/>
      </w:r>
    </w:p>
    <w:p w:rsidR="00A66E06" w:rsidRDefault="00A66E06" w:rsidP="00A66E06">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5A1E2C" w:rsidRDefault="00A66E06" w:rsidP="00A66E06">
      <w:pPr>
        <w:spacing w:line="400" w:lineRule="exact"/>
        <w:jc w:val="center"/>
        <w:rPr>
          <w:rFonts w:ascii="標楷體" w:eastAsia="標楷體" w:hAnsi="標楷體"/>
          <w:b/>
          <w:sz w:val="32"/>
          <w:szCs w:val="28"/>
        </w:rPr>
      </w:pPr>
      <w:r w:rsidRPr="005A1E2C">
        <w:rPr>
          <w:rFonts w:ascii="標楷體" w:eastAsia="標楷體" w:hAnsi="標楷體" w:hint="eastAsia"/>
          <w:b/>
          <w:bCs/>
          <w:sz w:val="32"/>
        </w:rPr>
        <w:t>IP08-</w:t>
      </w:r>
      <w:r w:rsidR="00EA7544" w:rsidRPr="005A1E2C">
        <w:rPr>
          <w:rFonts w:ascii="標楷體" w:eastAsia="標楷體" w:hAnsi="標楷體" w:hint="eastAsia"/>
          <w:b/>
          <w:sz w:val="32"/>
          <w:szCs w:val="28"/>
        </w:rPr>
        <w:t>未達公告金額之採購，公開取得書面</w:t>
      </w:r>
      <w:r w:rsidR="00F40CFC">
        <w:rPr>
          <w:rFonts w:ascii="標楷體" w:eastAsia="標楷體" w:hAnsi="標楷體" w:hint="eastAsia"/>
          <w:b/>
          <w:sz w:val="32"/>
          <w:szCs w:val="28"/>
        </w:rPr>
        <w:t>議</w:t>
      </w:r>
      <w:r w:rsidR="00EA7544" w:rsidRPr="005A1E2C">
        <w:rPr>
          <w:rFonts w:ascii="標楷體" w:eastAsia="標楷體" w:hAnsi="標楷體" w:hint="eastAsia"/>
          <w:b/>
          <w:sz w:val="32"/>
          <w:szCs w:val="28"/>
        </w:rPr>
        <w:t>報價或企劃書，參考最有利標精神</w:t>
      </w:r>
    </w:p>
    <w:p w:rsidR="00A66E06" w:rsidRPr="005A1E2C" w:rsidRDefault="00EA7544" w:rsidP="00A66E06">
      <w:pPr>
        <w:spacing w:line="400" w:lineRule="exact"/>
        <w:jc w:val="center"/>
        <w:rPr>
          <w:rFonts w:ascii="標楷體" w:eastAsia="標楷體" w:hAnsi="標楷體"/>
          <w:b/>
          <w:bCs/>
          <w:sz w:val="32"/>
        </w:rPr>
      </w:pPr>
      <w:r w:rsidRPr="005A1E2C">
        <w:rPr>
          <w:rFonts w:ascii="標楷體" w:eastAsia="標楷體" w:hAnsi="標楷體" w:hint="eastAsia"/>
          <w:b/>
          <w:sz w:val="32"/>
          <w:szCs w:val="28"/>
        </w:rPr>
        <w:t>擇符合需要之廠商</w:t>
      </w:r>
      <w:r w:rsidR="005A1E2C">
        <w:rPr>
          <w:rFonts w:ascii="標楷體" w:eastAsia="標楷體" w:hAnsi="標楷體" w:hint="eastAsia"/>
          <w:b/>
          <w:sz w:val="32"/>
          <w:szCs w:val="28"/>
        </w:rPr>
        <w:t>辦理</w:t>
      </w:r>
      <w:r w:rsidR="00354BCF">
        <w:rPr>
          <w:rFonts w:ascii="標楷體" w:eastAsia="標楷體" w:hAnsi="標楷體" w:hint="eastAsia"/>
          <w:b/>
          <w:sz w:val="32"/>
          <w:szCs w:val="28"/>
        </w:rPr>
        <w:t>議</w:t>
      </w:r>
      <w:r w:rsidR="005A1E2C">
        <w:rPr>
          <w:rFonts w:ascii="標楷體" w:eastAsia="標楷體" w:hAnsi="標楷體" w:hint="eastAsia"/>
          <w:b/>
          <w:sz w:val="32"/>
          <w:szCs w:val="28"/>
        </w:rPr>
        <w:t>價或比價</w:t>
      </w:r>
    </w:p>
    <w:p w:rsidR="00A66E06" w:rsidRDefault="00A66E06" w:rsidP="00A66E06">
      <w:pPr>
        <w:spacing w:line="400" w:lineRule="exact"/>
        <w:jc w:val="center"/>
        <w:rPr>
          <w:rFonts w:eastAsia="標楷體"/>
          <w:b/>
          <w:bCs/>
          <w:sz w:val="32"/>
        </w:rPr>
      </w:pPr>
      <w:r w:rsidRPr="005B45B1">
        <w:rPr>
          <w:rFonts w:eastAsia="標楷體"/>
          <w:b/>
          <w:bCs/>
          <w:sz w:val="32"/>
        </w:rPr>
        <w:t>修正對照表</w:t>
      </w:r>
    </w:p>
    <w:p w:rsidR="00A66E06" w:rsidRDefault="00A66E06" w:rsidP="00A66E06">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F1670C">
        <w:rPr>
          <w:rFonts w:ascii="標楷體" w:eastAsia="標楷體" w:hAnsi="標楷體"/>
          <w:sz w:val="22"/>
        </w:rPr>
        <w:instrText xml:space="preserve"> </w:instrText>
      </w:r>
      <w:r w:rsidR="00F1670C">
        <w:rPr>
          <w:rFonts w:ascii="標楷體" w:eastAsia="標楷體" w:hAnsi="標楷體" w:hint="eastAsia"/>
          <w:sz w:val="22"/>
        </w:rPr>
        <w:instrText>TIME \@ "e年M月d日"</w:instrText>
      </w:r>
      <w:r w:rsidR="00F1670C">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595E03" w:rsidRPr="00F40CFC" w:rsidTr="00595E03">
        <w:trPr>
          <w:tblHeader/>
        </w:trPr>
        <w:tc>
          <w:tcPr>
            <w:tcW w:w="1391" w:type="dxa"/>
          </w:tcPr>
          <w:p w:rsidR="00595E03" w:rsidRPr="00F40CFC" w:rsidRDefault="00F40CFC" w:rsidP="0002053C">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595E03" w:rsidRPr="00F40CFC" w:rsidRDefault="00595E03" w:rsidP="0002053C">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595E03" w:rsidRPr="00F40CFC" w:rsidRDefault="00595E03" w:rsidP="0002053C">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595E03" w:rsidRPr="00F40CFC" w:rsidRDefault="00595E03" w:rsidP="0002053C">
            <w:pPr>
              <w:spacing w:before="100" w:beforeAutospacing="1" w:line="400" w:lineRule="exact"/>
              <w:jc w:val="center"/>
              <w:rPr>
                <w:rFonts w:eastAsia="標楷體"/>
                <w:b/>
                <w:sz w:val="28"/>
              </w:rPr>
            </w:pPr>
            <w:r w:rsidRPr="00F40CFC">
              <w:rPr>
                <w:rFonts w:eastAsia="標楷體" w:hint="eastAsia"/>
                <w:b/>
                <w:sz w:val="28"/>
              </w:rPr>
              <w:t>說明</w:t>
            </w:r>
          </w:p>
        </w:tc>
      </w:tr>
      <w:tr w:rsidR="00354BCF" w:rsidTr="00FD7F50">
        <w:trPr>
          <w:trHeight w:val="429"/>
        </w:trPr>
        <w:tc>
          <w:tcPr>
            <w:tcW w:w="1391" w:type="dxa"/>
          </w:tcPr>
          <w:p w:rsidR="00354BCF" w:rsidRPr="00595E03" w:rsidRDefault="00354BCF" w:rsidP="00595E03">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t>項目名稱</w:t>
            </w:r>
          </w:p>
        </w:tc>
        <w:tc>
          <w:tcPr>
            <w:tcW w:w="4394" w:type="dxa"/>
          </w:tcPr>
          <w:p w:rsidR="00354BCF" w:rsidRPr="00E87976" w:rsidRDefault="00354BCF" w:rsidP="00354BCF">
            <w:pPr>
              <w:spacing w:line="400" w:lineRule="exact"/>
              <w:ind w:left="1"/>
              <w:jc w:val="both"/>
              <w:rPr>
                <w:rFonts w:ascii="標楷體" w:eastAsia="標楷體" w:hAnsi="標楷體"/>
                <w:sz w:val="28"/>
                <w:szCs w:val="28"/>
              </w:rPr>
            </w:pPr>
            <w:r>
              <w:rPr>
                <w:rFonts w:ascii="標楷體" w:eastAsia="標楷體" w:hAnsi="標楷體" w:hint="eastAsia"/>
                <w:sz w:val="28"/>
                <w:szCs w:val="28"/>
              </w:rPr>
              <w:t>未達公告金額之採購，公開取得書面報價或企劃書，</w:t>
            </w:r>
            <w:r w:rsidRPr="00E87976">
              <w:rPr>
                <w:rFonts w:ascii="標楷體" w:eastAsia="標楷體" w:hAnsi="標楷體" w:hint="eastAsia"/>
                <w:sz w:val="28"/>
                <w:szCs w:val="28"/>
              </w:rPr>
              <w:t>參考最有利標精神</w:t>
            </w:r>
            <w:r w:rsidRPr="00BC0E3D">
              <w:rPr>
                <w:rFonts w:ascii="標楷體" w:eastAsia="標楷體" w:hAnsi="標楷體" w:hint="eastAsia"/>
                <w:b/>
                <w:sz w:val="28"/>
                <w:szCs w:val="28"/>
                <w:u w:val="single"/>
              </w:rPr>
              <w:t>，</w:t>
            </w:r>
            <w:r>
              <w:rPr>
                <w:rFonts w:ascii="標楷體" w:eastAsia="標楷體" w:hAnsi="標楷體" w:hint="eastAsia"/>
                <w:sz w:val="28"/>
                <w:szCs w:val="28"/>
              </w:rPr>
              <w:t>擇符合需要之廠商</w:t>
            </w:r>
            <w:r w:rsidRPr="000A24EF">
              <w:rPr>
                <w:rFonts w:ascii="標楷體" w:eastAsia="標楷體" w:hAnsi="標楷體" w:hint="eastAsia"/>
                <w:b/>
                <w:sz w:val="28"/>
                <w:szCs w:val="28"/>
                <w:u w:val="single"/>
              </w:rPr>
              <w:t>辦理議價或比價</w:t>
            </w:r>
          </w:p>
        </w:tc>
        <w:tc>
          <w:tcPr>
            <w:tcW w:w="4394" w:type="dxa"/>
          </w:tcPr>
          <w:p w:rsidR="00354BCF" w:rsidRPr="00E87976" w:rsidRDefault="00354BCF" w:rsidP="00BC0E3D">
            <w:pPr>
              <w:spacing w:line="400" w:lineRule="exact"/>
              <w:ind w:left="1"/>
              <w:jc w:val="both"/>
              <w:rPr>
                <w:rFonts w:ascii="標楷體" w:eastAsia="標楷體" w:hAnsi="標楷體"/>
                <w:sz w:val="28"/>
                <w:szCs w:val="28"/>
              </w:rPr>
            </w:pPr>
            <w:r>
              <w:rPr>
                <w:rFonts w:ascii="標楷體" w:eastAsia="標楷體" w:hAnsi="標楷體" w:hint="eastAsia"/>
                <w:sz w:val="28"/>
                <w:szCs w:val="28"/>
              </w:rPr>
              <w:t>未達公告金額之採購，公開取得書面報價或企劃書，</w:t>
            </w:r>
            <w:r w:rsidRPr="00E87976">
              <w:rPr>
                <w:rFonts w:ascii="標楷體" w:eastAsia="標楷體" w:hAnsi="標楷體" w:hint="eastAsia"/>
                <w:sz w:val="28"/>
                <w:szCs w:val="28"/>
              </w:rPr>
              <w:t>參考最有利標精神</w:t>
            </w:r>
            <w:r>
              <w:rPr>
                <w:rFonts w:ascii="標楷體" w:eastAsia="標楷體" w:hAnsi="標楷體" w:hint="eastAsia"/>
                <w:sz w:val="28"/>
                <w:szCs w:val="28"/>
              </w:rPr>
              <w:t>擇符合需要之廠商</w:t>
            </w:r>
          </w:p>
        </w:tc>
        <w:tc>
          <w:tcPr>
            <w:tcW w:w="4395" w:type="dxa"/>
          </w:tcPr>
          <w:p w:rsidR="00354BCF" w:rsidRDefault="00A80370" w:rsidP="0002053C">
            <w:pPr>
              <w:spacing w:line="340" w:lineRule="exact"/>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依據行政院公共工程委員會「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tc>
      </w:tr>
      <w:tr w:rsidR="00595E03" w:rsidTr="00FD7F50">
        <w:trPr>
          <w:trHeight w:val="429"/>
        </w:trPr>
        <w:tc>
          <w:tcPr>
            <w:tcW w:w="1391" w:type="dxa"/>
          </w:tcPr>
          <w:p w:rsidR="00595E03" w:rsidRDefault="00595E03" w:rsidP="00595E03">
            <w:pPr>
              <w:spacing w:line="400" w:lineRule="exact"/>
              <w:ind w:leftChars="4" w:left="554" w:hangingChars="194" w:hanging="544"/>
              <w:jc w:val="center"/>
              <w:rPr>
                <w:rFonts w:ascii="標楷體" w:eastAsia="標楷體" w:hAnsi="標楷體"/>
                <w:b/>
                <w:sz w:val="28"/>
              </w:rPr>
            </w:pPr>
            <w:r w:rsidRPr="00595E03">
              <w:rPr>
                <w:rFonts w:ascii="標楷體" w:eastAsia="標楷體" w:hAnsi="標楷體" w:hint="eastAsia"/>
                <w:b/>
                <w:sz w:val="28"/>
              </w:rPr>
              <w:t>作業程</w:t>
            </w:r>
          </w:p>
          <w:p w:rsidR="00595E03" w:rsidRPr="00595E03" w:rsidRDefault="00595E03" w:rsidP="00595E03">
            <w:pPr>
              <w:spacing w:line="400" w:lineRule="exact"/>
              <w:ind w:leftChars="4" w:left="554" w:hangingChars="194" w:hanging="544"/>
              <w:jc w:val="center"/>
              <w:rPr>
                <w:rFonts w:ascii="標楷體" w:eastAsia="標楷體" w:hAnsi="標楷體"/>
                <w:b/>
                <w:sz w:val="28"/>
              </w:rPr>
            </w:pPr>
            <w:r w:rsidRPr="00595E03">
              <w:rPr>
                <w:rFonts w:ascii="標楷體" w:eastAsia="標楷體" w:hAnsi="標楷體" w:hint="eastAsia"/>
                <w:b/>
                <w:sz w:val="28"/>
              </w:rPr>
              <w:t>序說明</w:t>
            </w:r>
          </w:p>
          <w:p w:rsidR="00595E03" w:rsidRDefault="00595E03" w:rsidP="0002053C">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851E0B" w:rsidRPr="00E87976" w:rsidRDefault="00851E0B" w:rsidP="00851E0B">
            <w:pPr>
              <w:spacing w:line="400" w:lineRule="exact"/>
              <w:ind w:left="560" w:hangingChars="200" w:hanging="560"/>
              <w:jc w:val="both"/>
              <w:rPr>
                <w:rFonts w:ascii="標楷體" w:eastAsia="標楷體" w:hAnsi="標楷體"/>
                <w:sz w:val="28"/>
                <w:szCs w:val="28"/>
              </w:rPr>
            </w:pPr>
            <w:r w:rsidRPr="00E87976">
              <w:rPr>
                <w:rFonts w:ascii="標楷體" w:eastAsia="標楷體" w:hAnsi="標楷體" w:hint="eastAsia"/>
                <w:sz w:val="28"/>
                <w:szCs w:val="28"/>
              </w:rPr>
              <w:t>一、</w:t>
            </w:r>
            <w:r w:rsidRPr="00A12BC3">
              <w:rPr>
                <w:rFonts w:ascii="標楷體" w:eastAsia="標楷體" w:hAnsi="標楷體" w:hint="eastAsia"/>
                <w:sz w:val="28"/>
                <w:szCs w:val="28"/>
              </w:rPr>
              <w:t>適用未達公告金額但逾公告金額十分之一之</w:t>
            </w:r>
            <w:r w:rsidRPr="00D702E4">
              <w:rPr>
                <w:rFonts w:ascii="標楷體" w:eastAsia="標楷體" w:hAnsi="標楷體" w:hint="eastAsia"/>
                <w:b/>
                <w:sz w:val="28"/>
                <w:szCs w:val="28"/>
                <w:u w:val="single"/>
              </w:rPr>
              <w:t>工程、財物或勞務採購。</w:t>
            </w:r>
          </w:p>
          <w:p w:rsidR="00851E0B" w:rsidRDefault="00851E0B" w:rsidP="005A1E2C">
            <w:pPr>
              <w:autoSpaceDE w:val="0"/>
              <w:autoSpaceDN w:val="0"/>
              <w:adjustRightInd w:val="0"/>
              <w:spacing w:line="400" w:lineRule="exact"/>
              <w:ind w:left="524" w:hangingChars="187" w:hanging="524"/>
              <w:rPr>
                <w:rFonts w:ascii="標楷體" w:eastAsia="標楷體" w:hAnsi="標楷體"/>
                <w:sz w:val="28"/>
                <w:szCs w:val="28"/>
              </w:rPr>
            </w:pPr>
          </w:p>
          <w:p w:rsidR="00851E0B" w:rsidRDefault="00851E0B" w:rsidP="005A1E2C">
            <w:pPr>
              <w:autoSpaceDE w:val="0"/>
              <w:autoSpaceDN w:val="0"/>
              <w:adjustRightInd w:val="0"/>
              <w:spacing w:line="400" w:lineRule="exact"/>
              <w:ind w:left="524" w:hangingChars="187" w:hanging="524"/>
              <w:rPr>
                <w:rFonts w:ascii="標楷體" w:eastAsia="標楷體" w:hAnsi="標楷體"/>
                <w:sz w:val="28"/>
                <w:szCs w:val="28"/>
              </w:rPr>
            </w:pPr>
          </w:p>
          <w:p w:rsidR="00595E03" w:rsidRDefault="00595E03" w:rsidP="005A1E2C">
            <w:pPr>
              <w:autoSpaceDE w:val="0"/>
              <w:autoSpaceDN w:val="0"/>
              <w:adjustRightInd w:val="0"/>
              <w:spacing w:line="400" w:lineRule="exact"/>
              <w:ind w:left="524" w:hangingChars="187" w:hanging="524"/>
              <w:rPr>
                <w:rFonts w:ascii="標楷體" w:eastAsia="標楷體" w:hAnsi="標楷體"/>
                <w:b/>
                <w:sz w:val="28"/>
                <w:szCs w:val="28"/>
                <w:u w:val="single"/>
              </w:rPr>
            </w:pPr>
            <w:r>
              <w:rPr>
                <w:rFonts w:ascii="標楷體" w:eastAsia="標楷體" w:hAnsi="標楷體" w:hint="eastAsia"/>
                <w:sz w:val="28"/>
                <w:szCs w:val="28"/>
              </w:rPr>
              <w:t>二、依</w:t>
            </w:r>
            <w:r w:rsidRPr="00E87976">
              <w:rPr>
                <w:rFonts w:ascii="標楷體" w:eastAsia="標楷體" w:hAnsi="標楷體" w:hint="eastAsia"/>
                <w:sz w:val="28"/>
                <w:szCs w:val="28"/>
              </w:rPr>
              <w:t>本法第</w:t>
            </w:r>
            <w:r w:rsidRPr="00E87976">
              <w:rPr>
                <w:rFonts w:ascii="標楷體" w:eastAsia="標楷體" w:hAnsi="標楷體"/>
                <w:sz w:val="28"/>
                <w:szCs w:val="28"/>
              </w:rPr>
              <w:t>49</w:t>
            </w:r>
            <w:r w:rsidRPr="00E87976">
              <w:rPr>
                <w:rFonts w:ascii="標楷體" w:eastAsia="標楷體" w:hAnsi="標楷體" w:hint="eastAsia"/>
                <w:sz w:val="28"/>
                <w:szCs w:val="28"/>
              </w:rPr>
              <w:t>條及「中央機關未達公告金額採購招標辦法」</w:t>
            </w:r>
            <w:r w:rsidRPr="00E87976">
              <w:rPr>
                <w:rFonts w:ascii="標楷體" w:eastAsia="標楷體" w:hAnsi="標楷體"/>
                <w:sz w:val="28"/>
                <w:szCs w:val="28"/>
              </w:rPr>
              <w:t>(</w:t>
            </w:r>
            <w:r w:rsidRPr="00E87976">
              <w:rPr>
                <w:rFonts w:ascii="標楷體" w:eastAsia="標楷體" w:hAnsi="標楷體" w:hint="eastAsia"/>
                <w:sz w:val="28"/>
                <w:szCs w:val="28"/>
              </w:rPr>
              <w:t>下稱本辦法</w:t>
            </w:r>
            <w:r w:rsidRPr="00E87976">
              <w:rPr>
                <w:rFonts w:ascii="標楷體" w:eastAsia="標楷體" w:hAnsi="標楷體"/>
                <w:sz w:val="28"/>
                <w:szCs w:val="28"/>
              </w:rPr>
              <w:t>)</w:t>
            </w:r>
            <w:r w:rsidRPr="00E87976">
              <w:rPr>
                <w:rFonts w:ascii="標楷體" w:eastAsia="標楷體" w:hAnsi="標楷體" w:hint="eastAsia"/>
                <w:sz w:val="28"/>
                <w:szCs w:val="28"/>
              </w:rPr>
              <w:t>第</w:t>
            </w:r>
            <w:r w:rsidRPr="00E87976">
              <w:rPr>
                <w:rFonts w:ascii="標楷體" w:eastAsia="標楷體" w:hAnsi="標楷體"/>
                <w:sz w:val="28"/>
                <w:szCs w:val="28"/>
              </w:rPr>
              <w:t>2</w:t>
            </w:r>
            <w:r w:rsidRPr="00E87976">
              <w:rPr>
                <w:rFonts w:ascii="標楷體" w:eastAsia="標楷體" w:hAnsi="標楷體" w:hint="eastAsia"/>
                <w:sz w:val="28"/>
                <w:szCs w:val="28"/>
              </w:rPr>
              <w:t>條第</w:t>
            </w:r>
            <w:r w:rsidRPr="00E87976">
              <w:rPr>
                <w:rFonts w:ascii="標楷體" w:eastAsia="標楷體" w:hAnsi="標楷體"/>
                <w:sz w:val="28"/>
                <w:szCs w:val="28"/>
              </w:rPr>
              <w:t>1</w:t>
            </w:r>
            <w:r w:rsidRPr="00E87976">
              <w:rPr>
                <w:rFonts w:ascii="標楷體" w:eastAsia="標楷體" w:hAnsi="標楷體" w:hint="eastAsia"/>
                <w:sz w:val="28"/>
                <w:szCs w:val="28"/>
              </w:rPr>
              <w:t>項第</w:t>
            </w:r>
            <w:r w:rsidRPr="00E87976">
              <w:rPr>
                <w:rFonts w:ascii="標楷體" w:eastAsia="標楷體" w:hAnsi="標楷體"/>
                <w:sz w:val="28"/>
                <w:szCs w:val="28"/>
              </w:rPr>
              <w:t>3</w:t>
            </w:r>
            <w:r w:rsidRPr="00E87976">
              <w:rPr>
                <w:rFonts w:ascii="標楷體" w:eastAsia="標楷體" w:hAnsi="標楷體" w:hint="eastAsia"/>
                <w:sz w:val="28"/>
                <w:szCs w:val="28"/>
              </w:rPr>
              <w:t>款規定，公開取得</w:t>
            </w:r>
            <w:r w:rsidRPr="00E87976">
              <w:rPr>
                <w:rFonts w:ascii="標楷體" w:eastAsia="標楷體" w:hAnsi="標楷體"/>
                <w:sz w:val="28"/>
                <w:szCs w:val="28"/>
              </w:rPr>
              <w:t>3</w:t>
            </w:r>
            <w:r w:rsidRPr="00E87976">
              <w:rPr>
                <w:rFonts w:ascii="標楷體" w:eastAsia="標楷體" w:hAnsi="標楷體" w:hint="eastAsia"/>
                <w:sz w:val="28"/>
                <w:szCs w:val="28"/>
              </w:rPr>
              <w:t>家以上廠商之</w:t>
            </w:r>
            <w:r>
              <w:rPr>
                <w:rFonts w:ascii="標楷體" w:eastAsia="標楷體" w:hAnsi="標楷體" w:hint="eastAsia"/>
                <w:sz w:val="28"/>
                <w:szCs w:val="28"/>
              </w:rPr>
              <w:t>書面報價或</w:t>
            </w:r>
            <w:r w:rsidRPr="00E87976">
              <w:rPr>
                <w:rFonts w:ascii="標楷體" w:eastAsia="標楷體" w:hAnsi="標楷體" w:hint="eastAsia"/>
                <w:sz w:val="28"/>
                <w:szCs w:val="28"/>
              </w:rPr>
              <w:t>企劃書，參考最有利標精神，擇符合需要者辦理議價或比價</w:t>
            </w:r>
            <w:r>
              <w:rPr>
                <w:rFonts w:ascii="標楷體" w:eastAsia="標楷體" w:hAnsi="標楷體" w:hint="eastAsia"/>
                <w:sz w:val="28"/>
                <w:szCs w:val="28"/>
              </w:rPr>
              <w:t>；</w:t>
            </w:r>
            <w:r w:rsidRPr="005A1E2C">
              <w:rPr>
                <w:rFonts w:ascii="標楷體" w:eastAsia="標楷體" w:hAnsi="標楷體" w:hint="eastAsia"/>
                <w:b/>
                <w:sz w:val="28"/>
                <w:szCs w:val="28"/>
                <w:u w:val="single"/>
              </w:rPr>
              <w:t>地方未另訂未達公告金額採購之招標辦法者，比照中央規定辦理。</w:t>
            </w:r>
          </w:p>
          <w:p w:rsidR="00851E0B" w:rsidRPr="00E87976" w:rsidRDefault="00851E0B" w:rsidP="00851E0B">
            <w:pPr>
              <w:spacing w:line="400" w:lineRule="exact"/>
              <w:ind w:left="560" w:hangingChars="200" w:hanging="560"/>
              <w:jc w:val="both"/>
              <w:rPr>
                <w:rFonts w:ascii="標楷體" w:eastAsia="標楷體" w:hAnsi="標楷體"/>
                <w:sz w:val="28"/>
                <w:szCs w:val="28"/>
              </w:rPr>
            </w:pPr>
            <w:r w:rsidRPr="00E87976">
              <w:rPr>
                <w:rFonts w:ascii="標楷體" w:eastAsia="標楷體" w:hAnsi="標楷體" w:hint="eastAsia"/>
                <w:sz w:val="28"/>
                <w:szCs w:val="28"/>
              </w:rPr>
              <w:lastRenderedPageBreak/>
              <w:t>三、作業程序：</w:t>
            </w:r>
          </w:p>
          <w:p w:rsidR="00851E0B" w:rsidRPr="00132F9B" w:rsidRDefault="00851E0B" w:rsidP="00851E0B">
            <w:pPr>
              <w:spacing w:line="400" w:lineRule="exact"/>
              <w:ind w:leftChars="47" w:left="679" w:hangingChars="202" w:hanging="566"/>
              <w:jc w:val="both"/>
              <w:rPr>
                <w:rFonts w:ascii="標楷體" w:eastAsia="標楷體" w:hAnsi="標楷體"/>
                <w:sz w:val="28"/>
                <w:szCs w:val="28"/>
                <w:u w:val="single"/>
              </w:rPr>
            </w:pPr>
            <w:r w:rsidRPr="00E87976">
              <w:rPr>
                <w:rFonts w:ascii="標楷體" w:eastAsia="標楷體" w:hAnsi="標楷體"/>
                <w:sz w:val="28"/>
                <w:szCs w:val="28"/>
              </w:rPr>
              <w:t>(</w:t>
            </w:r>
            <w:r w:rsidRPr="00E87976">
              <w:rPr>
                <w:rFonts w:ascii="標楷體" w:eastAsia="標楷體" w:hAnsi="標楷體" w:hint="eastAsia"/>
                <w:sz w:val="28"/>
                <w:szCs w:val="28"/>
              </w:rPr>
              <w:t>一</w:t>
            </w:r>
            <w:r w:rsidRPr="00E87976">
              <w:rPr>
                <w:rFonts w:ascii="標楷體" w:eastAsia="標楷體" w:hAnsi="標楷體"/>
                <w:sz w:val="28"/>
                <w:szCs w:val="28"/>
              </w:rPr>
              <w:t>)</w:t>
            </w:r>
            <w:r w:rsidRPr="00CB3CDB">
              <w:rPr>
                <w:rFonts w:ascii="標楷體" w:eastAsia="標楷體" w:hAnsi="標楷體" w:hint="eastAsia"/>
                <w:sz w:val="28"/>
                <w:szCs w:val="28"/>
              </w:rPr>
              <w:t>招標前確認</w:t>
            </w:r>
            <w:r w:rsidRPr="0021677E">
              <w:rPr>
                <w:rFonts w:ascii="標楷體" w:eastAsia="標楷體" w:hAnsi="標楷體" w:hint="eastAsia"/>
                <w:b/>
                <w:sz w:val="28"/>
                <w:szCs w:val="28"/>
                <w:u w:val="single"/>
              </w:rPr>
              <w:t>適合以參考最有利標精神</w:t>
            </w:r>
            <w:r>
              <w:rPr>
                <w:rFonts w:ascii="標楷體" w:eastAsia="標楷體" w:hAnsi="標楷體" w:hint="eastAsia"/>
                <w:sz w:val="28"/>
                <w:szCs w:val="28"/>
              </w:rPr>
              <w:t>，</w:t>
            </w:r>
            <w:r w:rsidRPr="00E87976">
              <w:rPr>
                <w:rFonts w:ascii="標楷體" w:eastAsia="標楷體" w:hAnsi="標楷體" w:hint="eastAsia"/>
                <w:sz w:val="28"/>
                <w:szCs w:val="28"/>
              </w:rPr>
              <w:t>擇符合需要者</w:t>
            </w:r>
            <w:r>
              <w:rPr>
                <w:rFonts w:ascii="標楷體" w:eastAsia="標楷體" w:hAnsi="標楷體" w:hint="eastAsia"/>
                <w:sz w:val="28"/>
                <w:szCs w:val="28"/>
              </w:rPr>
              <w:t>之方式辦理。</w:t>
            </w:r>
          </w:p>
          <w:p w:rsidR="00851E0B" w:rsidRDefault="00851E0B" w:rsidP="00FD7F50">
            <w:pPr>
              <w:autoSpaceDE w:val="0"/>
              <w:autoSpaceDN w:val="0"/>
              <w:adjustRightInd w:val="0"/>
              <w:spacing w:line="400" w:lineRule="exact"/>
              <w:rPr>
                <w:rFonts w:ascii="標楷體" w:eastAsia="標楷體" w:hAnsi="標楷體"/>
                <w:bCs/>
                <w:sz w:val="28"/>
              </w:rPr>
            </w:pPr>
          </w:p>
          <w:p w:rsidR="00FD7F50" w:rsidRDefault="00FD7F50" w:rsidP="00FD7F50">
            <w:pPr>
              <w:autoSpaceDE w:val="0"/>
              <w:autoSpaceDN w:val="0"/>
              <w:adjustRightInd w:val="0"/>
              <w:spacing w:line="400" w:lineRule="exact"/>
              <w:ind w:firstLineChars="100" w:firstLine="280"/>
              <w:rPr>
                <w:rFonts w:ascii="標楷體" w:eastAsia="標楷體" w:hAnsi="標楷體"/>
                <w:bCs/>
                <w:sz w:val="28"/>
              </w:rPr>
            </w:pPr>
            <w:r>
              <w:rPr>
                <w:rFonts w:ascii="標楷體" w:eastAsia="標楷體" w:hAnsi="標楷體"/>
                <w:bCs/>
                <w:sz w:val="28"/>
              </w:rPr>
              <w:t>……</w:t>
            </w:r>
          </w:p>
          <w:p w:rsidR="0060661E" w:rsidRDefault="0060661E" w:rsidP="0060661E">
            <w:pPr>
              <w:spacing w:line="400" w:lineRule="exact"/>
              <w:ind w:leftChars="48" w:left="675" w:hangingChars="200" w:hanging="560"/>
              <w:jc w:val="both"/>
              <w:rPr>
                <w:rFonts w:ascii="標楷體" w:eastAsia="標楷體" w:hAnsi="標楷體"/>
                <w:sz w:val="28"/>
                <w:szCs w:val="28"/>
              </w:rPr>
            </w:pPr>
            <w:r w:rsidRPr="00E87976">
              <w:rPr>
                <w:rFonts w:ascii="標楷體" w:eastAsia="標楷體" w:hAnsi="標楷體"/>
                <w:sz w:val="28"/>
                <w:szCs w:val="28"/>
              </w:rPr>
              <w:t>(</w:t>
            </w:r>
            <w:r w:rsidRPr="00E87976">
              <w:rPr>
                <w:rFonts w:ascii="標楷體" w:eastAsia="標楷體" w:hAnsi="標楷體" w:hint="eastAsia"/>
                <w:sz w:val="28"/>
                <w:szCs w:val="28"/>
              </w:rPr>
              <w:t>九</w:t>
            </w:r>
            <w:r w:rsidRPr="00E87976">
              <w:rPr>
                <w:rFonts w:ascii="標楷體" w:eastAsia="標楷體" w:hAnsi="標楷體"/>
                <w:sz w:val="28"/>
                <w:szCs w:val="28"/>
              </w:rPr>
              <w:t>)</w:t>
            </w:r>
            <w:r w:rsidRPr="00731B77">
              <w:rPr>
                <w:rFonts w:ascii="標楷體" w:eastAsia="標楷體" w:hAnsi="標楷體" w:hint="eastAsia"/>
                <w:sz w:val="28"/>
                <w:szCs w:val="28"/>
              </w:rPr>
              <w:t>洽</w:t>
            </w:r>
            <w:r>
              <w:rPr>
                <w:rFonts w:ascii="標楷體" w:eastAsia="標楷體" w:hAnsi="標楷體" w:hint="eastAsia"/>
                <w:sz w:val="28"/>
                <w:szCs w:val="28"/>
              </w:rPr>
              <w:t>符合需要者辦理</w:t>
            </w:r>
            <w:r w:rsidRPr="00731B77">
              <w:rPr>
                <w:rFonts w:ascii="標楷體" w:eastAsia="標楷體" w:hAnsi="標楷體" w:hint="eastAsia"/>
                <w:sz w:val="28"/>
                <w:szCs w:val="28"/>
              </w:rPr>
              <w:t>議價</w:t>
            </w:r>
            <w:r>
              <w:rPr>
                <w:rFonts w:ascii="標楷體" w:eastAsia="標楷體" w:hAnsi="標楷體" w:hint="eastAsia"/>
                <w:sz w:val="28"/>
                <w:szCs w:val="28"/>
              </w:rPr>
              <w:t>或比價</w:t>
            </w:r>
            <w:r w:rsidRPr="00731B77">
              <w:rPr>
                <w:rFonts w:ascii="標楷體" w:eastAsia="標楷體" w:hAnsi="標楷體" w:hint="eastAsia"/>
                <w:sz w:val="28"/>
                <w:szCs w:val="28"/>
              </w:rPr>
              <w:t>時，得</w:t>
            </w:r>
            <w:r>
              <w:rPr>
                <w:rFonts w:ascii="標楷體" w:eastAsia="標楷體" w:hAnsi="標楷體" w:hint="eastAsia"/>
                <w:sz w:val="28"/>
                <w:szCs w:val="28"/>
              </w:rPr>
              <w:t>採訂</w:t>
            </w:r>
            <w:r w:rsidRPr="00731B77">
              <w:rPr>
                <w:rFonts w:ascii="標楷體" w:eastAsia="標楷體" w:hAnsi="標楷體" w:hint="eastAsia"/>
                <w:sz w:val="28"/>
                <w:szCs w:val="28"/>
              </w:rPr>
              <w:t>底價或不訂底價</w:t>
            </w:r>
            <w:r w:rsidRPr="007323C7">
              <w:rPr>
                <w:rFonts w:ascii="標楷體" w:eastAsia="標楷體" w:hAnsi="標楷體" w:hint="eastAsia"/>
                <w:b/>
                <w:sz w:val="28"/>
                <w:szCs w:val="28"/>
                <w:u w:val="single"/>
              </w:rPr>
              <w:t>；</w:t>
            </w:r>
            <w:r w:rsidRPr="00E87976">
              <w:rPr>
                <w:rFonts w:ascii="標楷體" w:eastAsia="標楷體" w:hAnsi="標楷體" w:hint="eastAsia"/>
                <w:sz w:val="28"/>
                <w:szCs w:val="28"/>
              </w:rPr>
              <w:t>如訂有底價者，依本法施行細則第</w:t>
            </w:r>
            <w:r w:rsidRPr="00E87976">
              <w:rPr>
                <w:rFonts w:ascii="標楷體" w:eastAsia="標楷體" w:hAnsi="標楷體"/>
                <w:sz w:val="28"/>
                <w:szCs w:val="28"/>
              </w:rPr>
              <w:t>54</w:t>
            </w:r>
            <w:r w:rsidRPr="00E87976">
              <w:rPr>
                <w:rFonts w:ascii="標楷體" w:eastAsia="標楷體" w:hAnsi="標楷體" w:hint="eastAsia"/>
                <w:sz w:val="28"/>
                <w:szCs w:val="28"/>
              </w:rPr>
              <w:t>條第</w:t>
            </w:r>
            <w:r w:rsidRPr="00E87976">
              <w:rPr>
                <w:rFonts w:ascii="標楷體" w:eastAsia="標楷體" w:hAnsi="標楷體"/>
                <w:sz w:val="28"/>
                <w:szCs w:val="28"/>
              </w:rPr>
              <w:t>4</w:t>
            </w:r>
            <w:r w:rsidRPr="00E87976">
              <w:rPr>
                <w:rFonts w:ascii="標楷體" w:eastAsia="標楷體" w:hAnsi="標楷體" w:hint="eastAsia"/>
                <w:sz w:val="28"/>
                <w:szCs w:val="28"/>
              </w:rPr>
              <w:t>項規定，於比價或議價前定之；以議價方式辦理者，依同條第</w:t>
            </w:r>
            <w:r w:rsidRPr="00E87976">
              <w:rPr>
                <w:rFonts w:ascii="標楷體" w:eastAsia="標楷體" w:hAnsi="標楷體"/>
                <w:sz w:val="28"/>
                <w:szCs w:val="28"/>
              </w:rPr>
              <w:t>3</w:t>
            </w:r>
            <w:r w:rsidRPr="00E87976">
              <w:rPr>
                <w:rFonts w:ascii="標楷體" w:eastAsia="標楷體" w:hAnsi="標楷體" w:hint="eastAsia"/>
                <w:sz w:val="28"/>
                <w:szCs w:val="28"/>
              </w:rPr>
              <w:t>項規定，應先參考廠商之報價或估價單。</w:t>
            </w:r>
            <w:r w:rsidRPr="00731B77">
              <w:rPr>
                <w:rFonts w:ascii="標楷體" w:eastAsia="標楷體" w:hAnsi="標楷體" w:hint="eastAsia"/>
                <w:sz w:val="28"/>
                <w:szCs w:val="28"/>
              </w:rPr>
              <w:t>採不訂底價者，應依</w:t>
            </w:r>
            <w:r>
              <w:rPr>
                <w:rFonts w:ascii="標楷體" w:eastAsia="標楷體" w:hAnsi="標楷體" w:hint="eastAsia"/>
                <w:sz w:val="28"/>
                <w:szCs w:val="28"/>
              </w:rPr>
              <w:t>本法</w:t>
            </w:r>
            <w:r w:rsidRPr="00731B77">
              <w:rPr>
                <w:rFonts w:ascii="標楷體" w:eastAsia="標楷體" w:hAnsi="標楷體" w:hint="eastAsia"/>
                <w:sz w:val="28"/>
                <w:szCs w:val="28"/>
              </w:rPr>
              <w:t>施行細則第</w:t>
            </w:r>
            <w:r w:rsidRPr="00731B77">
              <w:rPr>
                <w:rFonts w:ascii="標楷體" w:eastAsia="標楷體" w:hAnsi="標楷體"/>
                <w:sz w:val="28"/>
                <w:szCs w:val="28"/>
              </w:rPr>
              <w:t>74</w:t>
            </w:r>
            <w:r w:rsidRPr="00731B77">
              <w:rPr>
                <w:rFonts w:ascii="標楷體" w:eastAsia="標楷體" w:hAnsi="標楷體" w:hint="eastAsia"/>
                <w:sz w:val="28"/>
                <w:szCs w:val="28"/>
              </w:rPr>
              <w:t>條成立評審委員會</w:t>
            </w:r>
            <w:r>
              <w:rPr>
                <w:rFonts w:ascii="標楷體" w:eastAsia="標楷體" w:hAnsi="標楷體" w:hint="eastAsia"/>
                <w:sz w:val="28"/>
                <w:szCs w:val="28"/>
              </w:rPr>
              <w:t>，並依同細則第</w:t>
            </w:r>
            <w:r>
              <w:rPr>
                <w:rFonts w:ascii="標楷體" w:eastAsia="標楷體" w:hAnsi="標楷體"/>
                <w:sz w:val="28"/>
                <w:szCs w:val="28"/>
              </w:rPr>
              <w:t>75</w:t>
            </w:r>
            <w:r>
              <w:rPr>
                <w:rFonts w:ascii="標楷體" w:eastAsia="標楷體" w:hAnsi="標楷體" w:hint="eastAsia"/>
                <w:sz w:val="28"/>
                <w:szCs w:val="28"/>
              </w:rPr>
              <w:t>條規定</w:t>
            </w:r>
            <w:r w:rsidRPr="00731B77">
              <w:rPr>
                <w:rFonts w:ascii="標楷體" w:eastAsia="標楷體" w:hAnsi="標楷體" w:hint="eastAsia"/>
                <w:sz w:val="28"/>
                <w:szCs w:val="28"/>
              </w:rPr>
              <w:t>審定廠商報價</w:t>
            </w:r>
            <w:r>
              <w:rPr>
                <w:rFonts w:ascii="標楷體" w:eastAsia="標楷體" w:hAnsi="標楷體" w:hint="eastAsia"/>
                <w:sz w:val="28"/>
                <w:szCs w:val="28"/>
              </w:rPr>
              <w:t>之合理性</w:t>
            </w:r>
            <w:r w:rsidRPr="00731B77">
              <w:rPr>
                <w:rFonts w:ascii="標楷體" w:eastAsia="標楷體" w:hAnsi="標楷體" w:hint="eastAsia"/>
                <w:sz w:val="28"/>
                <w:szCs w:val="28"/>
              </w:rPr>
              <w:t>。</w:t>
            </w:r>
          </w:p>
          <w:p w:rsidR="0060661E" w:rsidRPr="0060661E" w:rsidRDefault="0060661E" w:rsidP="0060661E">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bCs/>
                <w:sz w:val="28"/>
              </w:rPr>
              <w:t>……</w:t>
            </w:r>
          </w:p>
        </w:tc>
        <w:tc>
          <w:tcPr>
            <w:tcW w:w="4394" w:type="dxa"/>
          </w:tcPr>
          <w:p w:rsidR="00851E0B" w:rsidRDefault="00851E0B" w:rsidP="005A1E2C">
            <w:pPr>
              <w:spacing w:line="400" w:lineRule="exact"/>
              <w:ind w:left="560" w:hangingChars="200" w:hanging="560"/>
              <w:jc w:val="both"/>
              <w:rPr>
                <w:rFonts w:ascii="標楷體" w:eastAsia="標楷體"/>
                <w:bCs/>
                <w:sz w:val="28"/>
              </w:rPr>
            </w:pPr>
            <w:r w:rsidRPr="00E87976">
              <w:rPr>
                <w:rFonts w:ascii="標楷體" w:eastAsia="標楷體" w:hAnsi="標楷體" w:hint="eastAsia"/>
                <w:sz w:val="28"/>
                <w:szCs w:val="28"/>
              </w:rPr>
              <w:lastRenderedPageBreak/>
              <w:t>一、適用</w:t>
            </w:r>
            <w:r>
              <w:rPr>
                <w:rFonts w:ascii="標楷體" w:eastAsia="標楷體" w:hAnsi="標楷體" w:hint="eastAsia"/>
                <w:sz w:val="28"/>
                <w:szCs w:val="28"/>
              </w:rPr>
              <w:t>未達公告金額但逾公告金額十分之一</w:t>
            </w:r>
            <w:r w:rsidRPr="00851E0B">
              <w:rPr>
                <w:rFonts w:ascii="標楷體" w:eastAsia="標楷體" w:hAnsi="標楷體" w:hint="eastAsia"/>
                <w:sz w:val="28"/>
                <w:szCs w:val="28"/>
                <w:u w:val="single"/>
              </w:rPr>
              <w:t>，且具異質</w:t>
            </w:r>
            <w:r w:rsidRPr="00E87976">
              <w:rPr>
                <w:rFonts w:ascii="標楷體" w:eastAsia="標楷體" w:hAnsi="標楷體" w:hint="eastAsia"/>
                <w:sz w:val="28"/>
                <w:szCs w:val="28"/>
              </w:rPr>
              <w:t>之工程、財物或勞務採購。</w:t>
            </w:r>
            <w:r w:rsidRPr="00851E0B">
              <w:rPr>
                <w:rFonts w:ascii="標楷體" w:eastAsia="標楷體" w:hint="eastAsia"/>
                <w:bCs/>
                <w:sz w:val="28"/>
                <w:u w:val="single"/>
              </w:rPr>
              <w:t>異質之定義，詳政府採購法（下稱本法）施行細則第66條規定。</w:t>
            </w:r>
          </w:p>
          <w:p w:rsidR="00595E03" w:rsidRPr="00E87976" w:rsidRDefault="00595E03" w:rsidP="005A1E2C">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二、依</w:t>
            </w:r>
            <w:r w:rsidRPr="00E87976">
              <w:rPr>
                <w:rFonts w:ascii="標楷體" w:eastAsia="標楷體" w:hAnsi="標楷體" w:hint="eastAsia"/>
                <w:sz w:val="28"/>
                <w:szCs w:val="28"/>
              </w:rPr>
              <w:t>本法第</w:t>
            </w:r>
            <w:r w:rsidRPr="00E87976">
              <w:rPr>
                <w:rFonts w:ascii="標楷體" w:eastAsia="標楷體" w:hAnsi="標楷體"/>
                <w:sz w:val="28"/>
                <w:szCs w:val="28"/>
              </w:rPr>
              <w:t>49</w:t>
            </w:r>
            <w:r w:rsidRPr="00E87976">
              <w:rPr>
                <w:rFonts w:ascii="標楷體" w:eastAsia="標楷體" w:hAnsi="標楷體" w:hint="eastAsia"/>
                <w:sz w:val="28"/>
                <w:szCs w:val="28"/>
              </w:rPr>
              <w:t>條及「中央機關未達公告金額採購招標辦法」</w:t>
            </w:r>
            <w:r w:rsidRPr="00E87976">
              <w:rPr>
                <w:rFonts w:ascii="標楷體" w:eastAsia="標楷體" w:hAnsi="標楷體"/>
                <w:sz w:val="28"/>
                <w:szCs w:val="28"/>
              </w:rPr>
              <w:t>(</w:t>
            </w:r>
            <w:r w:rsidRPr="00E87976">
              <w:rPr>
                <w:rFonts w:ascii="標楷體" w:eastAsia="標楷體" w:hAnsi="標楷體" w:hint="eastAsia"/>
                <w:sz w:val="28"/>
                <w:szCs w:val="28"/>
              </w:rPr>
              <w:t>下稱本辦法</w:t>
            </w:r>
            <w:r w:rsidRPr="00E87976">
              <w:rPr>
                <w:rFonts w:ascii="標楷體" w:eastAsia="標楷體" w:hAnsi="標楷體"/>
                <w:sz w:val="28"/>
                <w:szCs w:val="28"/>
              </w:rPr>
              <w:t>)</w:t>
            </w:r>
            <w:r w:rsidRPr="00E87976">
              <w:rPr>
                <w:rFonts w:ascii="標楷體" w:eastAsia="標楷體" w:hAnsi="標楷體" w:hint="eastAsia"/>
                <w:sz w:val="28"/>
                <w:szCs w:val="28"/>
              </w:rPr>
              <w:t>第</w:t>
            </w:r>
            <w:r w:rsidRPr="00E87976">
              <w:rPr>
                <w:rFonts w:ascii="標楷體" w:eastAsia="標楷體" w:hAnsi="標楷體"/>
                <w:sz w:val="28"/>
                <w:szCs w:val="28"/>
              </w:rPr>
              <w:t>2</w:t>
            </w:r>
            <w:r w:rsidRPr="00E87976">
              <w:rPr>
                <w:rFonts w:ascii="標楷體" w:eastAsia="標楷體" w:hAnsi="標楷體" w:hint="eastAsia"/>
                <w:sz w:val="28"/>
                <w:szCs w:val="28"/>
              </w:rPr>
              <w:t>條第</w:t>
            </w:r>
            <w:r w:rsidRPr="00E87976">
              <w:rPr>
                <w:rFonts w:ascii="標楷體" w:eastAsia="標楷體" w:hAnsi="標楷體"/>
                <w:sz w:val="28"/>
                <w:szCs w:val="28"/>
              </w:rPr>
              <w:t>1</w:t>
            </w:r>
            <w:r w:rsidRPr="00E87976">
              <w:rPr>
                <w:rFonts w:ascii="標楷體" w:eastAsia="標楷體" w:hAnsi="標楷體" w:hint="eastAsia"/>
                <w:sz w:val="28"/>
                <w:szCs w:val="28"/>
              </w:rPr>
              <w:t>項第</w:t>
            </w:r>
            <w:r w:rsidRPr="00E87976">
              <w:rPr>
                <w:rFonts w:ascii="標楷體" w:eastAsia="標楷體" w:hAnsi="標楷體"/>
                <w:sz w:val="28"/>
                <w:szCs w:val="28"/>
              </w:rPr>
              <w:t>3</w:t>
            </w:r>
            <w:r w:rsidRPr="00E87976">
              <w:rPr>
                <w:rFonts w:ascii="標楷體" w:eastAsia="標楷體" w:hAnsi="標楷體" w:hint="eastAsia"/>
                <w:sz w:val="28"/>
                <w:szCs w:val="28"/>
              </w:rPr>
              <w:t>款規定，公開取得</w:t>
            </w:r>
            <w:r w:rsidRPr="00E87976">
              <w:rPr>
                <w:rFonts w:ascii="標楷體" w:eastAsia="標楷體" w:hAnsi="標楷體"/>
                <w:sz w:val="28"/>
                <w:szCs w:val="28"/>
              </w:rPr>
              <w:t>3</w:t>
            </w:r>
            <w:r w:rsidRPr="00E87976">
              <w:rPr>
                <w:rFonts w:ascii="標楷體" w:eastAsia="標楷體" w:hAnsi="標楷體" w:hint="eastAsia"/>
                <w:sz w:val="28"/>
                <w:szCs w:val="28"/>
              </w:rPr>
              <w:t>家以上廠商之</w:t>
            </w:r>
            <w:r>
              <w:rPr>
                <w:rFonts w:ascii="標楷體" w:eastAsia="標楷體" w:hAnsi="標楷體" w:hint="eastAsia"/>
                <w:sz w:val="28"/>
                <w:szCs w:val="28"/>
              </w:rPr>
              <w:t>書面報價或</w:t>
            </w:r>
            <w:r w:rsidRPr="00E87976">
              <w:rPr>
                <w:rFonts w:ascii="標楷體" w:eastAsia="標楷體" w:hAnsi="標楷體" w:hint="eastAsia"/>
                <w:sz w:val="28"/>
                <w:szCs w:val="28"/>
              </w:rPr>
              <w:t>企劃書，參考最有利標精神，擇符合需要者辦理議價或比價。</w:t>
            </w:r>
          </w:p>
          <w:p w:rsidR="00595E03" w:rsidRDefault="00595E03" w:rsidP="0002053C">
            <w:pPr>
              <w:pStyle w:val="7"/>
              <w:ind w:left="1871" w:hanging="1871"/>
              <w:textDirection w:val="lrTbV"/>
              <w:rPr>
                <w:rFonts w:ascii="標楷體" w:eastAsia="標楷體" w:hAnsi="標楷體"/>
                <w:spacing w:val="0"/>
                <w:sz w:val="28"/>
              </w:rPr>
            </w:pPr>
          </w:p>
          <w:p w:rsidR="00F40CFC" w:rsidRDefault="00F40CFC" w:rsidP="0002053C">
            <w:pPr>
              <w:pStyle w:val="7"/>
              <w:ind w:left="1871" w:hanging="1871"/>
              <w:textDirection w:val="lrTbV"/>
              <w:rPr>
                <w:rFonts w:ascii="標楷體" w:eastAsia="標楷體" w:hAnsi="標楷體"/>
                <w:spacing w:val="0"/>
                <w:sz w:val="28"/>
              </w:rPr>
            </w:pPr>
          </w:p>
          <w:p w:rsidR="00851E0B" w:rsidRPr="00E87976" w:rsidRDefault="00851E0B" w:rsidP="00851E0B">
            <w:pPr>
              <w:spacing w:line="400" w:lineRule="exact"/>
              <w:ind w:left="560" w:hangingChars="200" w:hanging="560"/>
              <w:jc w:val="both"/>
              <w:rPr>
                <w:rFonts w:ascii="標楷體" w:eastAsia="標楷體" w:hAnsi="標楷體"/>
                <w:sz w:val="28"/>
                <w:szCs w:val="28"/>
              </w:rPr>
            </w:pPr>
            <w:r w:rsidRPr="00E87976">
              <w:rPr>
                <w:rFonts w:ascii="標楷體" w:eastAsia="標楷體" w:hAnsi="標楷體" w:hint="eastAsia"/>
                <w:sz w:val="28"/>
                <w:szCs w:val="28"/>
              </w:rPr>
              <w:lastRenderedPageBreak/>
              <w:t>三、作業程序：</w:t>
            </w:r>
          </w:p>
          <w:p w:rsidR="00F40CFC" w:rsidRDefault="00851E0B" w:rsidP="00FD7F50">
            <w:pPr>
              <w:spacing w:line="400" w:lineRule="exact"/>
              <w:ind w:leftChars="48" w:left="731" w:hangingChars="220" w:hanging="616"/>
              <w:jc w:val="both"/>
              <w:rPr>
                <w:rFonts w:ascii="標楷體" w:eastAsia="標楷體" w:hAnsi="標楷體"/>
                <w:sz w:val="28"/>
                <w:szCs w:val="28"/>
              </w:rPr>
            </w:pPr>
            <w:r w:rsidRPr="00E87976">
              <w:rPr>
                <w:rFonts w:ascii="標楷體" w:eastAsia="標楷體" w:hAnsi="標楷體"/>
                <w:sz w:val="28"/>
                <w:szCs w:val="28"/>
              </w:rPr>
              <w:t>(</w:t>
            </w:r>
            <w:r w:rsidRPr="00E87976">
              <w:rPr>
                <w:rFonts w:ascii="標楷體" w:eastAsia="標楷體" w:hAnsi="標楷體" w:hint="eastAsia"/>
                <w:sz w:val="28"/>
                <w:szCs w:val="28"/>
              </w:rPr>
              <w:t>一</w:t>
            </w:r>
            <w:r w:rsidRPr="00E87976">
              <w:rPr>
                <w:rFonts w:ascii="標楷體" w:eastAsia="標楷體" w:hAnsi="標楷體"/>
                <w:sz w:val="28"/>
                <w:szCs w:val="28"/>
              </w:rPr>
              <w:t>)</w:t>
            </w:r>
            <w:r w:rsidRPr="00CB3CDB">
              <w:rPr>
                <w:rFonts w:ascii="標楷體" w:eastAsia="標楷體" w:hAnsi="標楷體" w:hint="eastAsia"/>
                <w:sz w:val="28"/>
                <w:szCs w:val="28"/>
              </w:rPr>
              <w:t>招標前確認</w:t>
            </w:r>
            <w:r w:rsidRPr="00CB3CDB">
              <w:rPr>
                <w:rFonts w:ascii="標楷體" w:eastAsia="標楷體" w:hAnsi="標楷體" w:hint="eastAsia"/>
                <w:sz w:val="28"/>
                <w:szCs w:val="28"/>
                <w:u w:val="single"/>
              </w:rPr>
              <w:t>採購標的具異質性，</w:t>
            </w:r>
            <w:r w:rsidRPr="00E87976">
              <w:rPr>
                <w:rFonts w:ascii="標楷體" w:eastAsia="標楷體" w:hAnsi="標楷體" w:hint="eastAsia"/>
                <w:sz w:val="28"/>
                <w:szCs w:val="28"/>
              </w:rPr>
              <w:t>適合</w:t>
            </w:r>
            <w:r>
              <w:rPr>
                <w:rFonts w:ascii="標楷體" w:eastAsia="標楷體" w:hAnsi="標楷體" w:hint="eastAsia"/>
                <w:sz w:val="28"/>
                <w:szCs w:val="28"/>
              </w:rPr>
              <w:t>以</w:t>
            </w:r>
            <w:r w:rsidRPr="00E87976">
              <w:rPr>
                <w:rFonts w:ascii="標楷體" w:eastAsia="標楷體" w:hAnsi="標楷體" w:hint="eastAsia"/>
                <w:sz w:val="28"/>
                <w:szCs w:val="28"/>
              </w:rPr>
              <w:t>參考最有利標精神</w:t>
            </w:r>
            <w:r>
              <w:rPr>
                <w:rFonts w:ascii="標楷體" w:eastAsia="標楷體" w:hAnsi="標楷體" w:hint="eastAsia"/>
                <w:sz w:val="28"/>
                <w:szCs w:val="28"/>
              </w:rPr>
              <w:t>，</w:t>
            </w:r>
            <w:r w:rsidRPr="00E87976">
              <w:rPr>
                <w:rFonts w:ascii="標楷體" w:eastAsia="標楷體" w:hAnsi="標楷體" w:hint="eastAsia"/>
                <w:sz w:val="28"/>
                <w:szCs w:val="28"/>
              </w:rPr>
              <w:t>擇符合需要者</w:t>
            </w:r>
            <w:r>
              <w:rPr>
                <w:rFonts w:ascii="標楷體" w:eastAsia="標楷體" w:hAnsi="標楷體" w:hint="eastAsia"/>
                <w:sz w:val="28"/>
                <w:szCs w:val="28"/>
              </w:rPr>
              <w:t>之方式辦理</w:t>
            </w:r>
            <w:r w:rsidRPr="00E87976">
              <w:rPr>
                <w:rFonts w:ascii="標楷體" w:eastAsia="標楷體" w:hAnsi="標楷體" w:hint="eastAsia"/>
                <w:sz w:val="28"/>
                <w:szCs w:val="28"/>
              </w:rPr>
              <w:t>。</w:t>
            </w:r>
          </w:p>
          <w:p w:rsidR="00FD7F50" w:rsidRDefault="00FD7F50" w:rsidP="00FD7F50">
            <w:pPr>
              <w:spacing w:line="400" w:lineRule="exact"/>
              <w:ind w:leftChars="98" w:left="711" w:hangingChars="170" w:hanging="476"/>
              <w:jc w:val="both"/>
              <w:rPr>
                <w:rFonts w:ascii="標楷體" w:eastAsia="標楷體" w:hAnsi="標楷體"/>
                <w:sz w:val="28"/>
                <w:szCs w:val="28"/>
              </w:rPr>
            </w:pPr>
            <w:r>
              <w:rPr>
                <w:rFonts w:ascii="標楷體" w:eastAsia="標楷體" w:hAnsi="標楷體"/>
                <w:sz w:val="28"/>
                <w:szCs w:val="28"/>
              </w:rPr>
              <w:t>……</w:t>
            </w:r>
          </w:p>
          <w:p w:rsidR="0060661E" w:rsidRDefault="0060661E" w:rsidP="0060661E">
            <w:pPr>
              <w:spacing w:line="400" w:lineRule="exact"/>
              <w:ind w:leftChars="48" w:left="675" w:hangingChars="200" w:hanging="560"/>
              <w:jc w:val="both"/>
              <w:rPr>
                <w:rFonts w:ascii="標楷體" w:eastAsia="標楷體" w:hAnsi="標楷體"/>
                <w:sz w:val="28"/>
                <w:szCs w:val="28"/>
              </w:rPr>
            </w:pPr>
            <w:r w:rsidRPr="00E87976">
              <w:rPr>
                <w:rFonts w:ascii="標楷體" w:eastAsia="標楷體" w:hAnsi="標楷體"/>
                <w:sz w:val="28"/>
                <w:szCs w:val="28"/>
              </w:rPr>
              <w:t>(</w:t>
            </w:r>
            <w:r w:rsidRPr="00E87976">
              <w:rPr>
                <w:rFonts w:ascii="標楷體" w:eastAsia="標楷體" w:hAnsi="標楷體" w:hint="eastAsia"/>
                <w:sz w:val="28"/>
                <w:szCs w:val="28"/>
              </w:rPr>
              <w:t>九</w:t>
            </w:r>
            <w:r w:rsidRPr="00E87976">
              <w:rPr>
                <w:rFonts w:ascii="標楷體" w:eastAsia="標楷體" w:hAnsi="標楷體"/>
                <w:sz w:val="28"/>
                <w:szCs w:val="28"/>
              </w:rPr>
              <w:t>)</w:t>
            </w:r>
            <w:r w:rsidRPr="00731B77">
              <w:rPr>
                <w:rFonts w:ascii="標楷體" w:eastAsia="標楷體" w:hAnsi="標楷體" w:hint="eastAsia"/>
                <w:sz w:val="28"/>
                <w:szCs w:val="28"/>
              </w:rPr>
              <w:t>洽</w:t>
            </w:r>
            <w:r>
              <w:rPr>
                <w:rFonts w:ascii="標楷體" w:eastAsia="標楷體" w:hAnsi="標楷體" w:hint="eastAsia"/>
                <w:sz w:val="28"/>
                <w:szCs w:val="28"/>
              </w:rPr>
              <w:t>符合需要者辦理</w:t>
            </w:r>
            <w:r w:rsidRPr="00731B77">
              <w:rPr>
                <w:rFonts w:ascii="標楷體" w:eastAsia="標楷體" w:hAnsi="標楷體" w:hint="eastAsia"/>
                <w:sz w:val="28"/>
                <w:szCs w:val="28"/>
              </w:rPr>
              <w:t>議價</w:t>
            </w:r>
            <w:r>
              <w:rPr>
                <w:rFonts w:ascii="標楷體" w:eastAsia="標楷體" w:hAnsi="標楷體" w:hint="eastAsia"/>
                <w:sz w:val="28"/>
                <w:szCs w:val="28"/>
              </w:rPr>
              <w:t>或比價</w:t>
            </w:r>
            <w:r w:rsidRPr="00731B77">
              <w:rPr>
                <w:rFonts w:ascii="標楷體" w:eastAsia="標楷體" w:hAnsi="標楷體" w:hint="eastAsia"/>
                <w:sz w:val="28"/>
                <w:szCs w:val="28"/>
              </w:rPr>
              <w:t>時，得</w:t>
            </w:r>
            <w:r>
              <w:rPr>
                <w:rFonts w:ascii="標楷體" w:eastAsia="標楷體" w:hAnsi="標楷體" w:hint="eastAsia"/>
                <w:sz w:val="28"/>
                <w:szCs w:val="28"/>
              </w:rPr>
              <w:t>採訂</w:t>
            </w:r>
            <w:r w:rsidRPr="00731B77">
              <w:rPr>
                <w:rFonts w:ascii="標楷體" w:eastAsia="標楷體" w:hAnsi="標楷體" w:hint="eastAsia"/>
                <w:sz w:val="28"/>
                <w:szCs w:val="28"/>
              </w:rPr>
              <w:t>底價或不訂底價</w:t>
            </w:r>
            <w:r w:rsidRPr="0060661E">
              <w:rPr>
                <w:rFonts w:ascii="標楷體" w:eastAsia="標楷體" w:hAnsi="標楷體" w:hint="eastAsia"/>
                <w:sz w:val="28"/>
                <w:szCs w:val="28"/>
                <w:u w:val="single"/>
              </w:rPr>
              <w:t>。</w:t>
            </w:r>
            <w:r w:rsidRPr="00E87976">
              <w:rPr>
                <w:rFonts w:ascii="標楷體" w:eastAsia="標楷體" w:hAnsi="標楷體" w:hint="eastAsia"/>
                <w:sz w:val="28"/>
                <w:szCs w:val="28"/>
              </w:rPr>
              <w:t>如訂有底價者，依本法施行細則第</w:t>
            </w:r>
            <w:r w:rsidRPr="00E87976">
              <w:rPr>
                <w:rFonts w:ascii="標楷體" w:eastAsia="標楷體" w:hAnsi="標楷體"/>
                <w:sz w:val="28"/>
                <w:szCs w:val="28"/>
              </w:rPr>
              <w:t>54</w:t>
            </w:r>
            <w:r w:rsidRPr="00E87976">
              <w:rPr>
                <w:rFonts w:ascii="標楷體" w:eastAsia="標楷體" w:hAnsi="標楷體" w:hint="eastAsia"/>
                <w:sz w:val="28"/>
                <w:szCs w:val="28"/>
              </w:rPr>
              <w:t>條第</w:t>
            </w:r>
            <w:r w:rsidRPr="00E87976">
              <w:rPr>
                <w:rFonts w:ascii="標楷體" w:eastAsia="標楷體" w:hAnsi="標楷體"/>
                <w:sz w:val="28"/>
                <w:szCs w:val="28"/>
              </w:rPr>
              <w:t>4</w:t>
            </w:r>
            <w:r w:rsidRPr="00E87976">
              <w:rPr>
                <w:rFonts w:ascii="標楷體" w:eastAsia="標楷體" w:hAnsi="標楷體" w:hint="eastAsia"/>
                <w:sz w:val="28"/>
                <w:szCs w:val="28"/>
              </w:rPr>
              <w:t>項規定，於比價或議價前定之；以議價方式辦理者，依同條第</w:t>
            </w:r>
            <w:r w:rsidRPr="00E87976">
              <w:rPr>
                <w:rFonts w:ascii="標楷體" w:eastAsia="標楷體" w:hAnsi="標楷體"/>
                <w:sz w:val="28"/>
                <w:szCs w:val="28"/>
              </w:rPr>
              <w:t>3</w:t>
            </w:r>
            <w:r w:rsidRPr="00E87976">
              <w:rPr>
                <w:rFonts w:ascii="標楷體" w:eastAsia="標楷體" w:hAnsi="標楷體" w:hint="eastAsia"/>
                <w:sz w:val="28"/>
                <w:szCs w:val="28"/>
              </w:rPr>
              <w:t>項規定，應先參考廠商之報價或估價單。</w:t>
            </w:r>
            <w:r w:rsidRPr="00731B77">
              <w:rPr>
                <w:rFonts w:ascii="標楷體" w:eastAsia="標楷體" w:hAnsi="標楷體" w:hint="eastAsia"/>
                <w:sz w:val="28"/>
                <w:szCs w:val="28"/>
              </w:rPr>
              <w:t>採不訂底價者，應依</w:t>
            </w:r>
            <w:r>
              <w:rPr>
                <w:rFonts w:ascii="標楷體" w:eastAsia="標楷體" w:hAnsi="標楷體" w:hint="eastAsia"/>
                <w:sz w:val="28"/>
                <w:szCs w:val="28"/>
              </w:rPr>
              <w:t>本法</w:t>
            </w:r>
            <w:r w:rsidRPr="00731B77">
              <w:rPr>
                <w:rFonts w:ascii="標楷體" w:eastAsia="標楷體" w:hAnsi="標楷體" w:hint="eastAsia"/>
                <w:sz w:val="28"/>
                <w:szCs w:val="28"/>
              </w:rPr>
              <w:t>施行細則第</w:t>
            </w:r>
            <w:r w:rsidRPr="00731B77">
              <w:rPr>
                <w:rFonts w:ascii="標楷體" w:eastAsia="標楷體" w:hAnsi="標楷體"/>
                <w:sz w:val="28"/>
                <w:szCs w:val="28"/>
              </w:rPr>
              <w:t>74</w:t>
            </w:r>
            <w:r w:rsidRPr="00731B77">
              <w:rPr>
                <w:rFonts w:ascii="標楷體" w:eastAsia="標楷體" w:hAnsi="標楷體" w:hint="eastAsia"/>
                <w:sz w:val="28"/>
                <w:szCs w:val="28"/>
              </w:rPr>
              <w:t>條成立評審委員會</w:t>
            </w:r>
            <w:r>
              <w:rPr>
                <w:rFonts w:ascii="標楷體" w:eastAsia="標楷體" w:hAnsi="標楷體" w:hint="eastAsia"/>
                <w:sz w:val="28"/>
                <w:szCs w:val="28"/>
              </w:rPr>
              <w:t>，並依同細則第</w:t>
            </w:r>
            <w:r>
              <w:rPr>
                <w:rFonts w:ascii="標楷體" w:eastAsia="標楷體" w:hAnsi="標楷體"/>
                <w:sz w:val="28"/>
                <w:szCs w:val="28"/>
              </w:rPr>
              <w:t>75</w:t>
            </w:r>
            <w:r>
              <w:rPr>
                <w:rFonts w:ascii="標楷體" w:eastAsia="標楷體" w:hAnsi="標楷體" w:hint="eastAsia"/>
                <w:sz w:val="28"/>
                <w:szCs w:val="28"/>
              </w:rPr>
              <w:t>條規定</w:t>
            </w:r>
            <w:r w:rsidRPr="00731B77">
              <w:rPr>
                <w:rFonts w:ascii="標楷體" w:eastAsia="標楷體" w:hAnsi="標楷體" w:hint="eastAsia"/>
                <w:sz w:val="28"/>
                <w:szCs w:val="28"/>
              </w:rPr>
              <w:t>審定廠商報價</w:t>
            </w:r>
            <w:r>
              <w:rPr>
                <w:rFonts w:ascii="標楷體" w:eastAsia="標楷體" w:hAnsi="標楷體" w:hint="eastAsia"/>
                <w:sz w:val="28"/>
                <w:szCs w:val="28"/>
              </w:rPr>
              <w:t>之合理性</w:t>
            </w:r>
            <w:r w:rsidRPr="00731B77">
              <w:rPr>
                <w:rFonts w:ascii="標楷體" w:eastAsia="標楷體" w:hAnsi="標楷體" w:hint="eastAsia"/>
                <w:sz w:val="28"/>
                <w:szCs w:val="28"/>
              </w:rPr>
              <w:t>。</w:t>
            </w:r>
          </w:p>
          <w:p w:rsidR="0060661E" w:rsidRPr="00FD7F50" w:rsidRDefault="0060661E" w:rsidP="0060661E">
            <w:pPr>
              <w:spacing w:line="400" w:lineRule="exact"/>
              <w:ind w:leftChars="98" w:left="711" w:hangingChars="170" w:hanging="47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bCs/>
                <w:sz w:val="28"/>
              </w:rPr>
              <w:t>……</w:t>
            </w:r>
          </w:p>
        </w:tc>
        <w:tc>
          <w:tcPr>
            <w:tcW w:w="4395" w:type="dxa"/>
          </w:tcPr>
          <w:p w:rsidR="00461F56" w:rsidRDefault="00461F56" w:rsidP="00461F56">
            <w:pPr>
              <w:spacing w:line="340" w:lineRule="exact"/>
              <w:ind w:left="426" w:hangingChars="152" w:hanging="426"/>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lastRenderedPageBreak/>
              <w:t>1、</w:t>
            </w:r>
            <w:r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Pr>
                <w:rFonts w:ascii="標楷體" w:eastAsia="標楷體" w:hAnsi="標楷體" w:hint="eastAsia"/>
                <w:sz w:val="28"/>
              </w:rPr>
              <w:t>，</w:t>
            </w:r>
            <w:r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Pr="00F10498">
              <w:rPr>
                <w:rFonts w:ascii="標楷體" w:eastAsia="標楷體" w:hAnsi="標楷體" w:hint="eastAsia"/>
                <w:sz w:val="28"/>
                <w:szCs w:val="28"/>
              </w:rPr>
              <w:t>「機關異質採購最低標作業須知」及「機關異質採購最有利標作業須知」</w:t>
            </w:r>
            <w:r>
              <w:rPr>
                <w:rFonts w:ascii="標楷體" w:eastAsia="標楷體" w:hAnsi="標楷體" w:cs="Arial" w:hint="eastAsia"/>
                <w:color w:val="000000"/>
                <w:sz w:val="28"/>
                <w:szCs w:val="21"/>
                <w:shd w:val="clear" w:color="auto" w:fill="FFFFFF"/>
              </w:rPr>
              <w:t>等相關作業須知</w:t>
            </w:r>
            <w:r w:rsidRPr="006A19D0">
              <w:rPr>
                <w:rFonts w:ascii="標楷體" w:eastAsia="標楷體" w:hAnsi="標楷體" w:cs="Arial" w:hint="eastAsia"/>
                <w:color w:val="000000"/>
                <w:sz w:val="28"/>
                <w:szCs w:val="21"/>
                <w:shd w:val="clear" w:color="auto" w:fill="FFFFFF"/>
              </w:rPr>
              <w:t>。</w:t>
            </w:r>
          </w:p>
          <w:p w:rsidR="00595E03" w:rsidRDefault="00461F56" w:rsidP="00461F56">
            <w:pPr>
              <w:spacing w:line="340" w:lineRule="exact"/>
              <w:ind w:left="398" w:hangingChars="142" w:hanging="398"/>
              <w:jc w:val="both"/>
              <w:rPr>
                <w:rFonts w:ascii="標楷體" w:eastAsia="標楷體" w:hAnsi="標楷體"/>
                <w:sz w:val="28"/>
              </w:rPr>
            </w:pPr>
            <w:r>
              <w:rPr>
                <w:rFonts w:ascii="標楷體" w:eastAsia="標楷體" w:hAnsi="標楷體" w:cs="Arial" w:hint="eastAsia"/>
                <w:color w:val="000000"/>
                <w:sz w:val="28"/>
                <w:szCs w:val="21"/>
                <w:shd w:val="clear" w:color="auto" w:fill="FFFFFF"/>
              </w:rPr>
              <w:t>2、</w:t>
            </w:r>
            <w:r w:rsidR="00595E03">
              <w:rPr>
                <w:rFonts w:ascii="標楷體" w:eastAsia="標楷體" w:hAnsi="標楷體" w:cs="Arial" w:hint="eastAsia"/>
                <w:color w:val="000000"/>
                <w:sz w:val="28"/>
                <w:szCs w:val="21"/>
                <w:shd w:val="clear" w:color="auto" w:fill="FFFFFF"/>
              </w:rPr>
              <w:t>依據行政院公共工程委員會「</w:t>
            </w:r>
            <w:r w:rsidR="00595E03" w:rsidRPr="00194B53">
              <w:rPr>
                <w:rFonts w:ascii="標楷體" w:eastAsia="標楷體" w:hAnsi="標楷體" w:cs="Arial"/>
                <w:color w:val="000000"/>
                <w:sz w:val="28"/>
                <w:szCs w:val="21"/>
                <w:shd w:val="clear" w:color="auto" w:fill="FFFFFF"/>
              </w:rPr>
              <w:t>內部控制制度共通性作業範例</w:t>
            </w:r>
            <w:r w:rsidR="00595E03">
              <w:rPr>
                <w:rFonts w:ascii="標楷體" w:eastAsia="標楷體" w:hAnsi="標楷體" w:cs="Arial" w:hint="eastAsia"/>
                <w:color w:val="000000"/>
                <w:sz w:val="28"/>
                <w:szCs w:val="21"/>
                <w:shd w:val="clear" w:color="auto" w:fill="FFFFFF"/>
              </w:rPr>
              <w:t>」最新版本修訂。</w:t>
            </w:r>
          </w:p>
        </w:tc>
      </w:tr>
      <w:tr w:rsidR="00FD7F50" w:rsidTr="00595E03">
        <w:trPr>
          <w:trHeight w:val="1320"/>
        </w:trPr>
        <w:tc>
          <w:tcPr>
            <w:tcW w:w="1391" w:type="dxa"/>
          </w:tcPr>
          <w:p w:rsidR="00FD7F50" w:rsidRPr="00595E03" w:rsidRDefault="00FD7F50" w:rsidP="00595E03">
            <w:pPr>
              <w:spacing w:line="400" w:lineRule="exact"/>
              <w:ind w:leftChars="4" w:left="554" w:hangingChars="194" w:hanging="544"/>
              <w:jc w:val="center"/>
              <w:rPr>
                <w:rFonts w:ascii="標楷體" w:eastAsia="標楷體" w:hAnsi="標楷體"/>
                <w:b/>
                <w:sz w:val="28"/>
              </w:rPr>
            </w:pPr>
            <w:r w:rsidRPr="00F20F22">
              <w:rPr>
                <w:rFonts w:ascii="標楷體" w:eastAsia="標楷體" w:hAnsi="標楷體" w:hint="eastAsia"/>
                <w:b/>
                <w:sz w:val="28"/>
              </w:rPr>
              <w:lastRenderedPageBreak/>
              <w:t>控制重點</w:t>
            </w:r>
          </w:p>
        </w:tc>
        <w:tc>
          <w:tcPr>
            <w:tcW w:w="4394" w:type="dxa"/>
          </w:tcPr>
          <w:p w:rsidR="00FD7F50" w:rsidRDefault="00FD7F50" w:rsidP="00851E0B">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bCs/>
                <w:sz w:val="28"/>
              </w:rPr>
              <w:t>……</w:t>
            </w:r>
          </w:p>
          <w:p w:rsidR="00FD7F50" w:rsidRPr="0021677E" w:rsidRDefault="00FD7F50" w:rsidP="00FD7F50">
            <w:pPr>
              <w:spacing w:line="400" w:lineRule="exact"/>
              <w:ind w:left="563" w:hangingChars="201" w:hanging="563"/>
              <w:jc w:val="both"/>
              <w:rPr>
                <w:rFonts w:ascii="標楷體" w:eastAsia="標楷體" w:hAnsi="標楷體"/>
                <w:b/>
                <w:sz w:val="28"/>
                <w:szCs w:val="28"/>
                <w:u w:val="single"/>
              </w:rPr>
            </w:pPr>
            <w:r w:rsidRPr="00FD7F50">
              <w:rPr>
                <w:rFonts w:ascii="標楷體" w:eastAsia="標楷體" w:hAnsi="標楷體" w:hint="eastAsia"/>
                <w:sz w:val="28"/>
                <w:szCs w:val="28"/>
              </w:rPr>
              <w:t>二、</w:t>
            </w:r>
            <w:r w:rsidRPr="0021677E">
              <w:rPr>
                <w:rFonts w:ascii="標楷體" w:eastAsia="標楷體" w:hAnsi="標楷體" w:hint="eastAsia"/>
                <w:b/>
                <w:sz w:val="28"/>
                <w:szCs w:val="28"/>
                <w:u w:val="single"/>
              </w:rPr>
              <w:t>就個案敘明擬採行參考最有利標精神辦理之理由，並簽經機關首長或其授權人員核准，免報上級機關核准。</w:t>
            </w:r>
          </w:p>
          <w:p w:rsidR="00FD7F50" w:rsidRDefault="00FD7F50" w:rsidP="00851E0B">
            <w:pPr>
              <w:spacing w:line="400" w:lineRule="exact"/>
              <w:ind w:left="560" w:hangingChars="200" w:hanging="560"/>
              <w:jc w:val="both"/>
              <w:rPr>
                <w:rFonts w:ascii="標楷體" w:eastAsia="標楷體" w:hAnsi="標楷體"/>
                <w:sz w:val="28"/>
                <w:szCs w:val="28"/>
              </w:rPr>
            </w:pPr>
          </w:p>
          <w:p w:rsidR="00E47683" w:rsidRDefault="00E47683" w:rsidP="00851E0B">
            <w:pPr>
              <w:spacing w:line="400" w:lineRule="exact"/>
              <w:ind w:left="560" w:hangingChars="200" w:hanging="560"/>
              <w:jc w:val="both"/>
              <w:rPr>
                <w:rFonts w:ascii="標楷體" w:eastAsia="標楷體" w:hAnsi="標楷體"/>
                <w:sz w:val="28"/>
                <w:szCs w:val="28"/>
              </w:rPr>
            </w:pPr>
          </w:p>
          <w:p w:rsidR="00E47683" w:rsidRDefault="00E47683" w:rsidP="00851E0B">
            <w:pPr>
              <w:spacing w:line="400" w:lineRule="exact"/>
              <w:ind w:left="560" w:hangingChars="200" w:hanging="560"/>
              <w:jc w:val="both"/>
              <w:rPr>
                <w:rFonts w:ascii="標楷體" w:eastAsia="標楷體" w:hAnsi="標楷體"/>
                <w:sz w:val="28"/>
                <w:szCs w:val="28"/>
              </w:rPr>
            </w:pPr>
          </w:p>
          <w:p w:rsidR="00E47683" w:rsidRPr="00FD7F50" w:rsidRDefault="00E47683" w:rsidP="00E47683">
            <w:pPr>
              <w:spacing w:line="400" w:lineRule="exact"/>
              <w:ind w:leftChars="106" w:left="556" w:hangingChars="108" w:hanging="302"/>
              <w:jc w:val="both"/>
              <w:rPr>
                <w:rFonts w:ascii="標楷體" w:eastAsia="標楷體" w:hAnsi="標楷體"/>
                <w:sz w:val="28"/>
                <w:szCs w:val="28"/>
              </w:rPr>
            </w:pPr>
            <w:r>
              <w:rPr>
                <w:rFonts w:ascii="標楷體" w:eastAsia="標楷體" w:hAnsi="標楷體"/>
                <w:bCs/>
                <w:sz w:val="28"/>
              </w:rPr>
              <w:t>……</w:t>
            </w:r>
          </w:p>
        </w:tc>
        <w:tc>
          <w:tcPr>
            <w:tcW w:w="4394" w:type="dxa"/>
          </w:tcPr>
          <w:p w:rsidR="00FD7F50" w:rsidRDefault="00FD7F50" w:rsidP="005A1E2C">
            <w:pPr>
              <w:spacing w:line="400" w:lineRule="exact"/>
              <w:ind w:left="560" w:hangingChars="200" w:hanging="560"/>
              <w:jc w:val="both"/>
              <w:rPr>
                <w:rFonts w:ascii="標楷體" w:eastAsia="標楷體" w:hAnsi="標楷體"/>
                <w:bCs/>
                <w:sz w:val="28"/>
              </w:rPr>
            </w:pPr>
            <w:r>
              <w:rPr>
                <w:rFonts w:ascii="標楷體" w:eastAsia="標楷體" w:hAnsi="標楷體" w:hint="eastAsia"/>
                <w:sz w:val="28"/>
                <w:szCs w:val="28"/>
              </w:rPr>
              <w:lastRenderedPageBreak/>
              <w:t xml:space="preserve">  </w:t>
            </w:r>
            <w:r>
              <w:rPr>
                <w:rFonts w:ascii="標楷體" w:eastAsia="標楷體" w:hAnsi="標楷體"/>
                <w:bCs/>
                <w:sz w:val="28"/>
              </w:rPr>
              <w:t>……</w:t>
            </w:r>
          </w:p>
          <w:p w:rsidR="00FD7F50" w:rsidRPr="0090163C" w:rsidRDefault="00FD7F50" w:rsidP="005A6028">
            <w:pPr>
              <w:pStyle w:val="ac"/>
              <w:numPr>
                <w:ilvl w:val="0"/>
                <w:numId w:val="46"/>
              </w:numPr>
              <w:spacing w:line="400" w:lineRule="exact"/>
              <w:ind w:leftChars="0" w:left="564" w:hanging="573"/>
              <w:jc w:val="both"/>
              <w:rPr>
                <w:rFonts w:ascii="標楷體" w:eastAsia="標楷體" w:hAnsi="標楷體"/>
                <w:sz w:val="28"/>
                <w:szCs w:val="28"/>
              </w:rPr>
            </w:pPr>
            <w:r w:rsidRPr="0090163C">
              <w:rPr>
                <w:rFonts w:ascii="標楷體" w:eastAsia="標楷體" w:hAnsi="標楷體" w:hint="eastAsia"/>
                <w:sz w:val="28"/>
                <w:szCs w:val="28"/>
                <w:u w:val="single"/>
              </w:rPr>
              <w:t>採購標的具異質性之認定，由需求、使用或承辦採購單位依本法施行細則第</w:t>
            </w:r>
            <w:r w:rsidRPr="0090163C">
              <w:rPr>
                <w:rFonts w:ascii="標楷體" w:eastAsia="標楷體" w:hAnsi="標楷體"/>
                <w:sz w:val="28"/>
                <w:szCs w:val="28"/>
                <w:u w:val="single"/>
              </w:rPr>
              <w:t>66</w:t>
            </w:r>
            <w:r w:rsidRPr="0090163C">
              <w:rPr>
                <w:rFonts w:ascii="標楷體" w:eastAsia="標楷體" w:hAnsi="標楷體" w:hint="eastAsia"/>
                <w:sz w:val="28"/>
                <w:szCs w:val="28"/>
                <w:u w:val="single"/>
              </w:rPr>
              <w:t>條規定</w:t>
            </w:r>
            <w:r w:rsidRPr="0090163C">
              <w:rPr>
                <w:rFonts w:ascii="標楷體" w:eastAsia="標楷體" w:hAnsi="標楷體" w:hint="eastAsia"/>
                <w:sz w:val="28"/>
                <w:szCs w:val="28"/>
              </w:rPr>
              <w:t>，就個案敘明擬採行參考最有利標</w:t>
            </w:r>
            <w:r w:rsidRPr="0090163C">
              <w:rPr>
                <w:rFonts w:ascii="標楷體" w:eastAsia="標楷體" w:hAnsi="標楷體" w:hint="eastAsia"/>
                <w:sz w:val="28"/>
                <w:szCs w:val="28"/>
              </w:rPr>
              <w:lastRenderedPageBreak/>
              <w:t>精神辦理之理由，並簽經機關首長或其授權人員核准，免報上級機關核准。</w:t>
            </w:r>
          </w:p>
          <w:p w:rsidR="00FD7F50" w:rsidRPr="00FD7F50" w:rsidRDefault="00E47683" w:rsidP="00E47683">
            <w:pPr>
              <w:spacing w:line="400" w:lineRule="exact"/>
              <w:ind w:leftChars="106" w:left="556" w:hangingChars="108" w:hanging="302"/>
              <w:jc w:val="both"/>
              <w:rPr>
                <w:rFonts w:ascii="標楷體" w:eastAsia="標楷體" w:hAnsi="標楷體"/>
                <w:sz w:val="28"/>
                <w:szCs w:val="28"/>
              </w:rPr>
            </w:pPr>
            <w:r>
              <w:rPr>
                <w:rFonts w:ascii="標楷體" w:eastAsia="標楷體" w:hAnsi="標楷體"/>
                <w:bCs/>
                <w:sz w:val="28"/>
              </w:rPr>
              <w:t>……</w:t>
            </w:r>
          </w:p>
        </w:tc>
        <w:tc>
          <w:tcPr>
            <w:tcW w:w="4395" w:type="dxa"/>
          </w:tcPr>
          <w:p w:rsidR="00461F56" w:rsidRDefault="00461F56" w:rsidP="00461F56">
            <w:pPr>
              <w:spacing w:line="340" w:lineRule="exact"/>
              <w:ind w:left="426" w:hangingChars="152" w:hanging="426"/>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lastRenderedPageBreak/>
              <w:t>1、</w:t>
            </w:r>
            <w:r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w:t>
            </w:r>
            <w:r w:rsidRPr="00F10498">
              <w:rPr>
                <w:rFonts w:ascii="標楷體" w:eastAsia="標楷體" w:hAnsi="標楷體" w:hint="eastAsia"/>
                <w:sz w:val="28"/>
              </w:rPr>
              <w:lastRenderedPageBreak/>
              <w:t>審議規則已有相關規定</w:t>
            </w:r>
            <w:r>
              <w:rPr>
                <w:rFonts w:ascii="標楷體" w:eastAsia="標楷體" w:hAnsi="標楷體" w:hint="eastAsia"/>
                <w:sz w:val="28"/>
              </w:rPr>
              <w:t>，</w:t>
            </w:r>
            <w:r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Pr="00F10498">
              <w:rPr>
                <w:rFonts w:ascii="標楷體" w:eastAsia="標楷體" w:hAnsi="標楷體" w:hint="eastAsia"/>
                <w:sz w:val="28"/>
                <w:szCs w:val="28"/>
              </w:rPr>
              <w:t>「機關異質採購最低標作業須知」及「機關異質採購最有利標作業須知」</w:t>
            </w:r>
            <w:r>
              <w:rPr>
                <w:rFonts w:ascii="標楷體" w:eastAsia="標楷體" w:hAnsi="標楷體" w:cs="Arial" w:hint="eastAsia"/>
                <w:color w:val="000000"/>
                <w:sz w:val="28"/>
                <w:szCs w:val="21"/>
                <w:shd w:val="clear" w:color="auto" w:fill="FFFFFF"/>
              </w:rPr>
              <w:t>等相關作業須知</w:t>
            </w:r>
            <w:r w:rsidRPr="006A19D0">
              <w:rPr>
                <w:rFonts w:ascii="標楷體" w:eastAsia="標楷體" w:hAnsi="標楷體" w:cs="Arial" w:hint="eastAsia"/>
                <w:color w:val="000000"/>
                <w:sz w:val="28"/>
                <w:szCs w:val="21"/>
                <w:shd w:val="clear" w:color="auto" w:fill="FFFFFF"/>
              </w:rPr>
              <w:t>。</w:t>
            </w:r>
          </w:p>
          <w:p w:rsidR="00FD7F50" w:rsidRDefault="00461F56" w:rsidP="00461F56">
            <w:pPr>
              <w:spacing w:line="340" w:lineRule="exact"/>
              <w:ind w:left="398" w:hangingChars="142" w:hanging="398"/>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2、依據行政院公共工程委員會「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tc>
      </w:tr>
    </w:tbl>
    <w:p w:rsidR="005A1E2C" w:rsidRDefault="005A1E2C" w:rsidP="00284137">
      <w:pPr>
        <w:spacing w:line="240" w:lineRule="atLeast"/>
        <w:rPr>
          <w:rFonts w:ascii="標楷體" w:eastAsia="標楷體" w:hAnsi="標楷體"/>
          <w:kern w:val="0"/>
          <w:sz w:val="6"/>
          <w:szCs w:val="6"/>
          <w:u w:val="single"/>
        </w:rPr>
      </w:pPr>
    </w:p>
    <w:p w:rsidR="005A1E2C" w:rsidRDefault="005A1E2C">
      <w:pPr>
        <w:widowControl/>
        <w:rPr>
          <w:rFonts w:eastAsia="標楷體"/>
          <w:b/>
          <w:bCs/>
          <w:sz w:val="32"/>
        </w:rPr>
      </w:pPr>
      <w:r>
        <w:rPr>
          <w:rFonts w:eastAsia="標楷體"/>
          <w:b/>
          <w:bCs/>
          <w:sz w:val="32"/>
        </w:rPr>
        <w:br w:type="page"/>
      </w:r>
    </w:p>
    <w:p w:rsidR="005A1E2C" w:rsidRDefault="005A1E2C" w:rsidP="005A1E2C">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5A1E2C" w:rsidRPr="005A1E2C" w:rsidRDefault="005A1E2C" w:rsidP="005A1E2C">
      <w:pPr>
        <w:spacing w:line="400" w:lineRule="exact"/>
        <w:jc w:val="center"/>
        <w:rPr>
          <w:rFonts w:ascii="標楷體" w:eastAsia="標楷體" w:hAnsi="標楷體"/>
          <w:b/>
          <w:bCs/>
          <w:sz w:val="32"/>
        </w:rPr>
      </w:pPr>
      <w:r w:rsidRPr="005A1E2C">
        <w:rPr>
          <w:rFonts w:ascii="標楷體" w:eastAsia="標楷體" w:hAnsi="標楷體" w:hint="eastAsia"/>
          <w:b/>
          <w:bCs/>
          <w:sz w:val="32"/>
        </w:rPr>
        <w:t>IP0</w:t>
      </w:r>
      <w:r>
        <w:rPr>
          <w:rFonts w:ascii="標楷體" w:eastAsia="標楷體" w:hAnsi="標楷體" w:hint="eastAsia"/>
          <w:b/>
          <w:bCs/>
          <w:sz w:val="32"/>
        </w:rPr>
        <w:t>9</w:t>
      </w:r>
      <w:r w:rsidRPr="005A1E2C">
        <w:rPr>
          <w:rFonts w:ascii="標楷體" w:eastAsia="標楷體" w:hAnsi="標楷體" w:hint="eastAsia"/>
          <w:b/>
          <w:bCs/>
          <w:sz w:val="32"/>
        </w:rPr>
        <w:t>-</w:t>
      </w:r>
      <w:r w:rsidRPr="005A1E2C">
        <w:rPr>
          <w:rFonts w:ascii="標楷體" w:eastAsia="標楷體" w:hAnsi="標楷體"/>
          <w:b/>
          <w:sz w:val="32"/>
          <w:szCs w:val="28"/>
        </w:rPr>
        <w:t>決標（</w:t>
      </w:r>
      <w:r w:rsidRPr="005A1E2C">
        <w:rPr>
          <w:rFonts w:ascii="標楷體" w:eastAsia="標楷體" w:hAnsi="標楷體" w:hint="eastAsia"/>
          <w:b/>
          <w:sz w:val="32"/>
          <w:szCs w:val="28"/>
        </w:rPr>
        <w:t>評分及格</w:t>
      </w:r>
      <w:r w:rsidRPr="005A1E2C">
        <w:rPr>
          <w:rFonts w:ascii="標楷體" w:eastAsia="標楷體" w:hAnsi="標楷體"/>
          <w:b/>
          <w:sz w:val="32"/>
          <w:szCs w:val="28"/>
        </w:rPr>
        <w:t>最低標）</w:t>
      </w:r>
    </w:p>
    <w:p w:rsidR="005A1E2C" w:rsidRDefault="005A1E2C" w:rsidP="005A1E2C">
      <w:pPr>
        <w:spacing w:line="400" w:lineRule="exact"/>
        <w:jc w:val="center"/>
        <w:rPr>
          <w:rFonts w:eastAsia="標楷體"/>
          <w:b/>
          <w:bCs/>
          <w:sz w:val="32"/>
        </w:rPr>
      </w:pPr>
      <w:r w:rsidRPr="005B45B1">
        <w:rPr>
          <w:rFonts w:eastAsia="標楷體"/>
          <w:b/>
          <w:bCs/>
          <w:sz w:val="32"/>
        </w:rPr>
        <w:t>修正對照表</w:t>
      </w:r>
    </w:p>
    <w:p w:rsidR="005A1E2C" w:rsidRDefault="005A1E2C" w:rsidP="005A1E2C">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F40CFC" w:rsidRPr="00F40CFC" w:rsidTr="00F40CFC">
        <w:trPr>
          <w:tblHeader/>
        </w:trPr>
        <w:tc>
          <w:tcPr>
            <w:tcW w:w="1391" w:type="dxa"/>
          </w:tcPr>
          <w:p w:rsidR="00F40CFC" w:rsidRPr="00F40CFC" w:rsidRDefault="00F40CFC" w:rsidP="0002053C">
            <w:pPr>
              <w:spacing w:before="100" w:beforeAutospacing="1" w:line="400" w:lineRule="exact"/>
              <w:jc w:val="center"/>
              <w:rPr>
                <w:rFonts w:eastAsia="標楷體"/>
                <w:b/>
                <w:sz w:val="28"/>
              </w:rPr>
            </w:pPr>
            <w:r w:rsidRPr="00F40CFC">
              <w:rPr>
                <w:rFonts w:eastAsia="標楷體" w:hint="eastAsia"/>
                <w:b/>
                <w:sz w:val="28"/>
              </w:rPr>
              <w:t>項次</w:t>
            </w:r>
          </w:p>
        </w:tc>
        <w:tc>
          <w:tcPr>
            <w:tcW w:w="4394" w:type="dxa"/>
          </w:tcPr>
          <w:p w:rsidR="00F40CFC" w:rsidRPr="00F40CFC" w:rsidRDefault="00F40CFC" w:rsidP="0002053C">
            <w:pPr>
              <w:spacing w:before="100" w:beforeAutospacing="1" w:line="400" w:lineRule="exact"/>
              <w:jc w:val="center"/>
              <w:rPr>
                <w:rFonts w:eastAsia="標楷體"/>
                <w:b/>
                <w:sz w:val="28"/>
              </w:rPr>
            </w:pPr>
            <w:r w:rsidRPr="00F40CFC">
              <w:rPr>
                <w:rFonts w:eastAsia="標楷體" w:hint="eastAsia"/>
                <w:b/>
                <w:sz w:val="28"/>
              </w:rPr>
              <w:t>修正內容</w:t>
            </w:r>
          </w:p>
        </w:tc>
        <w:tc>
          <w:tcPr>
            <w:tcW w:w="4394" w:type="dxa"/>
          </w:tcPr>
          <w:p w:rsidR="00F40CFC" w:rsidRPr="00F40CFC" w:rsidRDefault="00F40CFC" w:rsidP="0002053C">
            <w:pPr>
              <w:spacing w:before="100" w:beforeAutospacing="1" w:line="400" w:lineRule="exact"/>
              <w:jc w:val="center"/>
              <w:rPr>
                <w:rFonts w:eastAsia="標楷體"/>
                <w:b/>
                <w:sz w:val="28"/>
              </w:rPr>
            </w:pPr>
            <w:r w:rsidRPr="00F40CFC">
              <w:rPr>
                <w:rFonts w:eastAsia="標楷體" w:hint="eastAsia"/>
                <w:b/>
                <w:sz w:val="28"/>
              </w:rPr>
              <w:t>現行內容</w:t>
            </w:r>
          </w:p>
        </w:tc>
        <w:tc>
          <w:tcPr>
            <w:tcW w:w="4395" w:type="dxa"/>
          </w:tcPr>
          <w:p w:rsidR="00F40CFC" w:rsidRPr="00F40CFC" w:rsidRDefault="00F40CFC" w:rsidP="0002053C">
            <w:pPr>
              <w:spacing w:before="100" w:beforeAutospacing="1" w:line="400" w:lineRule="exact"/>
              <w:jc w:val="center"/>
              <w:rPr>
                <w:rFonts w:eastAsia="標楷體"/>
                <w:b/>
                <w:sz w:val="28"/>
              </w:rPr>
            </w:pPr>
            <w:r w:rsidRPr="00F40CFC">
              <w:rPr>
                <w:rFonts w:eastAsia="標楷體" w:hint="eastAsia"/>
                <w:b/>
                <w:sz w:val="28"/>
              </w:rPr>
              <w:t>說明</w:t>
            </w:r>
          </w:p>
        </w:tc>
      </w:tr>
      <w:tr w:rsidR="00F40CFC" w:rsidTr="00F40CFC">
        <w:trPr>
          <w:trHeight w:val="1320"/>
        </w:trPr>
        <w:tc>
          <w:tcPr>
            <w:tcW w:w="1391" w:type="dxa"/>
          </w:tcPr>
          <w:p w:rsidR="00F40CFC" w:rsidRPr="00F40CFC" w:rsidRDefault="00F40CFC" w:rsidP="00F40CFC">
            <w:pPr>
              <w:spacing w:line="400" w:lineRule="exact"/>
              <w:ind w:leftChars="4" w:left="554" w:hangingChars="194" w:hanging="544"/>
              <w:jc w:val="center"/>
              <w:rPr>
                <w:rFonts w:ascii="標楷體" w:eastAsia="標楷體" w:hAnsi="標楷體"/>
                <w:b/>
                <w:sz w:val="28"/>
              </w:rPr>
            </w:pPr>
            <w:r w:rsidRPr="00F40CFC">
              <w:rPr>
                <w:rFonts w:ascii="標楷體" w:eastAsia="標楷體" w:hAnsi="標楷體" w:hint="eastAsia"/>
                <w:b/>
                <w:sz w:val="28"/>
              </w:rPr>
              <w:t>項目名稱</w:t>
            </w:r>
          </w:p>
        </w:tc>
        <w:tc>
          <w:tcPr>
            <w:tcW w:w="4394" w:type="dxa"/>
          </w:tcPr>
          <w:p w:rsidR="00F40CFC" w:rsidRPr="00B60718" w:rsidRDefault="00F40CFC" w:rsidP="00B60718">
            <w:pPr>
              <w:spacing w:line="400" w:lineRule="exact"/>
              <w:ind w:leftChars="4" w:left="553" w:hangingChars="194" w:hanging="543"/>
              <w:jc w:val="both"/>
              <w:rPr>
                <w:rFonts w:ascii="標楷體" w:eastAsia="標楷體" w:hAnsi="標楷體"/>
                <w:sz w:val="28"/>
                <w:bdr w:val="single" w:sz="4" w:space="0" w:color="auto"/>
              </w:rPr>
            </w:pPr>
            <w:r w:rsidRPr="00B60718">
              <w:rPr>
                <w:rFonts w:ascii="標楷體" w:eastAsia="標楷體" w:hAnsi="標楷體" w:hint="eastAsia"/>
                <w:sz w:val="28"/>
              </w:rPr>
              <w:t>決標</w:t>
            </w:r>
            <w:r>
              <w:rPr>
                <w:rFonts w:ascii="標楷體" w:eastAsia="標楷體" w:hAnsi="標楷體" w:hint="eastAsia"/>
                <w:sz w:val="28"/>
              </w:rPr>
              <w:t>(</w:t>
            </w:r>
            <w:r w:rsidRPr="00B60718">
              <w:rPr>
                <w:rFonts w:ascii="標楷體" w:eastAsia="標楷體" w:hAnsi="標楷體" w:hint="eastAsia"/>
                <w:b/>
                <w:sz w:val="28"/>
                <w:u w:val="single"/>
              </w:rPr>
              <w:t>評分及格</w:t>
            </w:r>
            <w:r>
              <w:rPr>
                <w:rFonts w:ascii="標楷體" w:eastAsia="標楷體" w:hAnsi="標楷體" w:hint="eastAsia"/>
                <w:sz w:val="28"/>
              </w:rPr>
              <w:t>最低標)</w:t>
            </w:r>
          </w:p>
        </w:tc>
        <w:tc>
          <w:tcPr>
            <w:tcW w:w="4394" w:type="dxa"/>
          </w:tcPr>
          <w:p w:rsidR="00F40CFC" w:rsidRDefault="00F40CFC" w:rsidP="00B60718">
            <w:pPr>
              <w:spacing w:line="400" w:lineRule="exact"/>
              <w:ind w:leftChars="4" w:left="553" w:hangingChars="194" w:hanging="543"/>
              <w:jc w:val="both"/>
              <w:rPr>
                <w:rFonts w:ascii="標楷體" w:eastAsia="標楷體" w:hAnsi="標楷體"/>
                <w:b/>
                <w:sz w:val="28"/>
                <w:bdr w:val="single" w:sz="4" w:space="0" w:color="auto"/>
              </w:rPr>
            </w:pPr>
            <w:r w:rsidRPr="00B60718">
              <w:rPr>
                <w:rFonts w:ascii="標楷體" w:eastAsia="標楷體" w:hAnsi="標楷體" w:hint="eastAsia"/>
                <w:sz w:val="28"/>
              </w:rPr>
              <w:t>決標</w:t>
            </w:r>
            <w:r>
              <w:rPr>
                <w:rFonts w:ascii="標楷體" w:eastAsia="標楷體" w:hAnsi="標楷體" w:hint="eastAsia"/>
                <w:sz w:val="28"/>
              </w:rPr>
              <w:t>(</w:t>
            </w:r>
            <w:r w:rsidRPr="00B60718">
              <w:rPr>
                <w:rFonts w:ascii="標楷體" w:eastAsia="標楷體" w:hAnsi="標楷體" w:hint="eastAsia"/>
                <w:sz w:val="28"/>
                <w:u w:val="single"/>
              </w:rPr>
              <w:t>異質</w:t>
            </w:r>
            <w:r>
              <w:rPr>
                <w:rFonts w:ascii="標楷體" w:eastAsia="標楷體" w:hAnsi="標楷體" w:hint="eastAsia"/>
                <w:sz w:val="28"/>
              </w:rPr>
              <w:t>最低標)</w:t>
            </w:r>
          </w:p>
        </w:tc>
        <w:tc>
          <w:tcPr>
            <w:tcW w:w="4395" w:type="dxa"/>
          </w:tcPr>
          <w:p w:rsidR="00F10498" w:rsidRPr="006A19D0" w:rsidRDefault="00F40CFC" w:rsidP="00F10498">
            <w:pPr>
              <w:spacing w:line="340" w:lineRule="exact"/>
              <w:ind w:leftChars="13" w:left="451" w:hangingChars="150" w:hanging="420"/>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3957A6">
              <w:rPr>
                <w:rFonts w:ascii="標楷體" w:eastAsia="標楷體" w:hAnsi="標楷體" w:cs="Arial" w:hint="eastAsia"/>
                <w:color w:val="000000"/>
                <w:sz w:val="28"/>
                <w:szCs w:val="21"/>
                <w:shd w:val="clear" w:color="auto" w:fill="FFFFFF"/>
              </w:rPr>
              <w:t>、</w:t>
            </w:r>
            <w:r w:rsidR="00F10498"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F10498">
              <w:rPr>
                <w:rFonts w:ascii="標楷體" w:eastAsia="標楷體" w:hAnsi="標楷體" w:hint="eastAsia"/>
                <w:sz w:val="28"/>
              </w:rPr>
              <w:t>，</w:t>
            </w:r>
            <w:r w:rsidR="00F10498"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F10498" w:rsidRPr="00F10498">
              <w:rPr>
                <w:rFonts w:ascii="標楷體" w:eastAsia="標楷體" w:hAnsi="標楷體" w:hint="eastAsia"/>
                <w:sz w:val="28"/>
                <w:szCs w:val="28"/>
              </w:rPr>
              <w:t>「機關異質採購最低標作業須知」及「機關異質採購最有利標作業須知」</w:t>
            </w:r>
            <w:r w:rsidR="00F10498">
              <w:rPr>
                <w:rFonts w:ascii="標楷體" w:eastAsia="標楷體" w:hAnsi="標楷體" w:cs="Arial" w:hint="eastAsia"/>
                <w:color w:val="000000"/>
                <w:sz w:val="28"/>
                <w:szCs w:val="21"/>
                <w:shd w:val="clear" w:color="auto" w:fill="FFFFFF"/>
              </w:rPr>
              <w:t>等相關作業須知</w:t>
            </w:r>
            <w:r w:rsidR="00F10498" w:rsidRPr="006A19D0">
              <w:rPr>
                <w:rFonts w:ascii="標楷體" w:eastAsia="標楷體" w:hAnsi="標楷體" w:cs="Arial" w:hint="eastAsia"/>
                <w:color w:val="000000"/>
                <w:sz w:val="28"/>
                <w:szCs w:val="21"/>
                <w:shd w:val="clear" w:color="auto" w:fill="FFFFFF"/>
              </w:rPr>
              <w:t>。</w:t>
            </w:r>
          </w:p>
          <w:p w:rsidR="00F40CFC" w:rsidRPr="00F40CFC" w:rsidRDefault="003957A6" w:rsidP="003957A6">
            <w:pPr>
              <w:spacing w:line="340" w:lineRule="exact"/>
              <w:ind w:left="426" w:hangingChars="152" w:hanging="426"/>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w:t>
            </w:r>
            <w:r w:rsidR="00F40CFC">
              <w:rPr>
                <w:rFonts w:ascii="標楷體" w:eastAsia="標楷體" w:hAnsi="標楷體" w:cs="Arial" w:hint="eastAsia"/>
                <w:color w:val="000000"/>
                <w:sz w:val="28"/>
                <w:szCs w:val="21"/>
                <w:shd w:val="clear" w:color="auto" w:fill="FFFFFF"/>
              </w:rPr>
              <w:t>依據行政院公共工程委員會「</w:t>
            </w:r>
            <w:r w:rsidR="00F40CFC" w:rsidRPr="00194B53">
              <w:rPr>
                <w:rFonts w:ascii="標楷體" w:eastAsia="標楷體" w:hAnsi="標楷體" w:cs="Arial"/>
                <w:color w:val="000000"/>
                <w:sz w:val="28"/>
                <w:szCs w:val="21"/>
                <w:shd w:val="clear" w:color="auto" w:fill="FFFFFF"/>
              </w:rPr>
              <w:t>內部控制制度共通性作業範例</w:t>
            </w:r>
            <w:r w:rsidR="00F40CFC">
              <w:rPr>
                <w:rFonts w:ascii="標楷體" w:eastAsia="標楷體" w:hAnsi="標楷體" w:cs="Arial" w:hint="eastAsia"/>
                <w:color w:val="000000"/>
                <w:sz w:val="28"/>
                <w:szCs w:val="21"/>
                <w:shd w:val="clear" w:color="auto" w:fill="FFFFFF"/>
              </w:rPr>
              <w:t>」最新版本修訂。</w:t>
            </w:r>
          </w:p>
        </w:tc>
      </w:tr>
      <w:tr w:rsidR="00F40CFC" w:rsidTr="00F40CFC">
        <w:trPr>
          <w:trHeight w:val="1320"/>
        </w:trPr>
        <w:tc>
          <w:tcPr>
            <w:tcW w:w="1391" w:type="dxa"/>
          </w:tcPr>
          <w:p w:rsidR="00F40CFC" w:rsidRDefault="00F40CFC" w:rsidP="00F40CFC">
            <w:pPr>
              <w:spacing w:line="400" w:lineRule="exact"/>
              <w:ind w:leftChars="4" w:left="554" w:hangingChars="194" w:hanging="544"/>
              <w:jc w:val="center"/>
              <w:rPr>
                <w:rFonts w:ascii="標楷體" w:eastAsia="標楷體" w:hAnsi="標楷體"/>
                <w:b/>
                <w:sz w:val="28"/>
              </w:rPr>
            </w:pPr>
            <w:r w:rsidRPr="00F40CFC">
              <w:rPr>
                <w:rFonts w:ascii="標楷體" w:eastAsia="標楷體" w:hAnsi="標楷體" w:hint="eastAsia"/>
                <w:b/>
                <w:sz w:val="28"/>
              </w:rPr>
              <w:t>作業程</w:t>
            </w:r>
          </w:p>
          <w:p w:rsidR="00F40CFC" w:rsidRPr="00F40CFC" w:rsidRDefault="00F40CFC" w:rsidP="00F40CFC">
            <w:pPr>
              <w:spacing w:line="400" w:lineRule="exact"/>
              <w:ind w:leftChars="4" w:left="554" w:hangingChars="194" w:hanging="544"/>
              <w:jc w:val="center"/>
              <w:rPr>
                <w:rFonts w:ascii="標楷體" w:eastAsia="標楷體" w:hAnsi="標楷體"/>
                <w:b/>
                <w:sz w:val="28"/>
              </w:rPr>
            </w:pPr>
            <w:r w:rsidRPr="00F40CFC">
              <w:rPr>
                <w:rFonts w:ascii="標楷體" w:eastAsia="標楷體" w:hAnsi="標楷體" w:hint="eastAsia"/>
                <w:b/>
                <w:sz w:val="28"/>
              </w:rPr>
              <w:t>序說明</w:t>
            </w:r>
          </w:p>
          <w:p w:rsidR="00F40CFC" w:rsidRDefault="00F40CFC" w:rsidP="0002053C">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A12BC3" w:rsidRPr="00EE2674" w:rsidRDefault="00A12BC3" w:rsidP="00DE0EC6">
            <w:pPr>
              <w:numPr>
                <w:ilvl w:val="1"/>
                <w:numId w:val="15"/>
              </w:numPr>
              <w:tabs>
                <w:tab w:val="clear" w:pos="621"/>
                <w:tab w:val="num" w:pos="521"/>
              </w:tabs>
              <w:spacing w:line="400" w:lineRule="exact"/>
              <w:ind w:left="612" w:hanging="636"/>
              <w:jc w:val="both"/>
              <w:rPr>
                <w:rFonts w:ascii="標楷體" w:eastAsia="標楷體" w:hAnsi="標楷體"/>
                <w:sz w:val="28"/>
                <w:szCs w:val="28"/>
              </w:rPr>
            </w:pPr>
            <w:r w:rsidRPr="00EE2674">
              <w:rPr>
                <w:rFonts w:ascii="標楷體" w:eastAsia="標楷體" w:hAnsi="標楷體"/>
                <w:sz w:val="28"/>
                <w:szCs w:val="28"/>
              </w:rPr>
              <w:t>適用於依政府採購法（下稱本法）第52條第1項第1款或第2款辦理之</w:t>
            </w:r>
            <w:r w:rsidRPr="00EE2674">
              <w:rPr>
                <w:rFonts w:ascii="標楷體" w:eastAsia="標楷體" w:hAnsi="標楷體"/>
                <w:b/>
                <w:sz w:val="28"/>
                <w:szCs w:val="28"/>
                <w:u w:val="single"/>
              </w:rPr>
              <w:t>工程、財物或勞務採購。</w:t>
            </w:r>
          </w:p>
          <w:p w:rsidR="00A12BC3" w:rsidRDefault="00A12BC3" w:rsidP="00DE0EC6">
            <w:pPr>
              <w:widowControl/>
              <w:snapToGrid w:val="0"/>
              <w:spacing w:line="400" w:lineRule="exact"/>
              <w:ind w:left="560" w:hangingChars="200" w:hanging="560"/>
              <w:jc w:val="both"/>
              <w:rPr>
                <w:rFonts w:ascii="標楷體" w:eastAsia="標楷體" w:hAnsi="標楷體" w:cs="新細明體"/>
                <w:kern w:val="0"/>
                <w:sz w:val="28"/>
                <w:szCs w:val="28"/>
              </w:rPr>
            </w:pPr>
          </w:p>
          <w:p w:rsidR="00F40CFC" w:rsidRDefault="00F40CFC" w:rsidP="00DE0EC6">
            <w:pPr>
              <w:widowControl/>
              <w:snapToGrid w:val="0"/>
              <w:spacing w:line="40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F40CFC" w:rsidRPr="00DF28D7" w:rsidRDefault="00F40CFC" w:rsidP="00DE0EC6">
            <w:pPr>
              <w:widowControl/>
              <w:snapToGrid w:val="0"/>
              <w:spacing w:line="400" w:lineRule="exact"/>
              <w:ind w:left="560" w:hangingChars="200" w:hanging="560"/>
              <w:jc w:val="both"/>
              <w:rPr>
                <w:rFonts w:ascii="標楷體" w:eastAsia="標楷體" w:hAnsi="標楷體" w:cs="新細明體"/>
                <w:kern w:val="0"/>
                <w:sz w:val="28"/>
                <w:szCs w:val="28"/>
              </w:rPr>
            </w:pPr>
            <w:r w:rsidRPr="00DF28D7">
              <w:rPr>
                <w:rFonts w:ascii="標楷體" w:eastAsia="標楷體" w:hAnsi="標楷體" w:cs="新細明體" w:hint="eastAsia"/>
                <w:kern w:val="0"/>
                <w:sz w:val="28"/>
                <w:szCs w:val="28"/>
              </w:rPr>
              <w:lastRenderedPageBreak/>
              <w:t>三、作業程序：</w:t>
            </w:r>
          </w:p>
          <w:p w:rsidR="00F40CFC" w:rsidRPr="00CD6520" w:rsidRDefault="00F40CFC" w:rsidP="00DE0EC6">
            <w:pPr>
              <w:tabs>
                <w:tab w:val="num" w:pos="1800"/>
              </w:tabs>
              <w:spacing w:line="400" w:lineRule="exact"/>
              <w:ind w:left="720" w:hangingChars="257" w:hanging="720"/>
              <w:jc w:val="both"/>
              <w:rPr>
                <w:rFonts w:ascii="標楷體" w:eastAsia="標楷體" w:hAnsi="標楷體"/>
                <w:sz w:val="28"/>
                <w:szCs w:val="28"/>
              </w:rPr>
            </w:pPr>
            <w:r>
              <w:rPr>
                <w:rFonts w:ascii="標楷體" w:eastAsia="標楷體" w:hAnsi="標楷體" w:hint="eastAsia"/>
                <w:sz w:val="28"/>
                <w:szCs w:val="28"/>
              </w:rPr>
              <w:t xml:space="preserve"> (一)</w:t>
            </w:r>
            <w:r w:rsidRPr="00CD6520">
              <w:rPr>
                <w:rFonts w:ascii="標楷體" w:eastAsia="標楷體" w:hAnsi="標楷體"/>
                <w:sz w:val="28"/>
                <w:szCs w:val="28"/>
              </w:rPr>
              <w:t>成立審查委員會</w:t>
            </w:r>
            <w:r w:rsidRPr="00CD6520">
              <w:rPr>
                <w:rFonts w:ascii="標楷體" w:eastAsia="標楷體" w:hAnsi="標楷體" w:hint="eastAsia"/>
                <w:sz w:val="28"/>
                <w:szCs w:val="28"/>
              </w:rPr>
              <w:t>，其組成、任務及運作，準用採購評選委員會組織準則、採購評選委員會審議規則及最有利標辦法之規定</w:t>
            </w:r>
            <w:r w:rsidRPr="00CD6520">
              <w:rPr>
                <w:rFonts w:ascii="標楷體" w:eastAsia="標楷體" w:hAnsi="標楷體"/>
                <w:sz w:val="28"/>
                <w:szCs w:val="28"/>
              </w:rPr>
              <w:t>：</w:t>
            </w:r>
          </w:p>
          <w:p w:rsidR="00F40CFC" w:rsidRDefault="00F40CFC" w:rsidP="00DE0EC6">
            <w:pPr>
              <w:autoSpaceDE w:val="0"/>
              <w:autoSpaceDN w:val="0"/>
              <w:adjustRightInd w:val="0"/>
              <w:spacing w:line="400" w:lineRule="exact"/>
              <w:ind w:leftChars="-34" w:left="755" w:hangingChars="299" w:hanging="837"/>
              <w:rPr>
                <w:rFonts w:ascii="標楷體" w:eastAsia="標楷體" w:hAnsi="標楷體"/>
                <w:color w:val="000000"/>
                <w:sz w:val="28"/>
                <w:szCs w:val="28"/>
              </w:rPr>
            </w:pPr>
            <w:r w:rsidRPr="0099062B">
              <w:rPr>
                <w:rFonts w:ascii="標楷體" w:eastAsia="標楷體" w:hAnsi="標楷體" w:hint="eastAsia"/>
                <w:sz w:val="28"/>
              </w:rPr>
              <w:t xml:space="preserve">  </w:t>
            </w:r>
            <w:r w:rsidRPr="0099062B">
              <w:rPr>
                <w:rFonts w:ascii="標楷體" w:eastAsia="標楷體" w:hAnsi="標楷體" w:hint="eastAsia"/>
                <w:bCs/>
                <w:sz w:val="28"/>
              </w:rPr>
              <w:t xml:space="preserve"> 1</w:t>
            </w:r>
            <w:r w:rsidR="00F1670C">
              <w:rPr>
                <w:rFonts w:ascii="標楷體" w:eastAsia="標楷體" w:hAnsi="標楷體" w:hint="eastAsia"/>
                <w:bCs/>
                <w:sz w:val="28"/>
              </w:rPr>
              <w:t>、</w:t>
            </w:r>
            <w:r w:rsidR="00FC3FED" w:rsidRPr="00FC3FED">
              <w:rPr>
                <w:rFonts w:ascii="標楷體" w:eastAsia="標楷體" w:hAnsi="標楷體" w:hint="eastAsia"/>
                <w:bCs/>
                <w:sz w:val="28"/>
              </w:rPr>
              <w:t>人數為</w:t>
            </w:r>
            <w:r w:rsidR="00FC3FED">
              <w:rPr>
                <w:rFonts w:ascii="標楷體" w:eastAsia="標楷體" w:hAnsi="標楷體" w:hint="eastAsia"/>
                <w:b/>
                <w:bCs/>
                <w:sz w:val="28"/>
                <w:u w:val="single"/>
              </w:rPr>
              <w:t>5</w:t>
            </w:r>
            <w:r w:rsidRPr="00375008">
              <w:rPr>
                <w:rFonts w:ascii="標楷體" w:eastAsia="標楷體" w:hAnsi="標楷體" w:hint="eastAsia"/>
                <w:b/>
                <w:bCs/>
                <w:sz w:val="28"/>
                <w:u w:val="single"/>
              </w:rPr>
              <w:t>人以上</w:t>
            </w:r>
            <w:r w:rsidR="00635B08" w:rsidRPr="00635B08">
              <w:rPr>
                <w:rFonts w:ascii="標楷體" w:eastAsia="標楷體" w:hAnsi="標楷體" w:hint="eastAsia"/>
                <w:bCs/>
                <w:sz w:val="28"/>
              </w:rPr>
              <w:t>，</w:t>
            </w:r>
            <w:r w:rsidRPr="00F40CFC">
              <w:rPr>
                <w:rFonts w:ascii="標楷體" w:eastAsia="標楷體" w:hint="eastAsia"/>
                <w:bCs/>
                <w:color w:val="000000"/>
                <w:sz w:val="28"/>
              </w:rPr>
              <w:t>其中</w:t>
            </w:r>
            <w:r w:rsidRPr="00FC3FED">
              <w:rPr>
                <w:rFonts w:ascii="標楷體" w:eastAsia="標楷體" w:hint="eastAsia"/>
                <w:b/>
                <w:bCs/>
                <w:color w:val="000000"/>
                <w:sz w:val="28"/>
                <w:u w:val="single"/>
              </w:rPr>
              <w:t>專家</w:t>
            </w:r>
            <w:r w:rsidR="00FC3FED" w:rsidRPr="00FC3FED">
              <w:rPr>
                <w:rFonts w:ascii="標楷體" w:eastAsia="標楷體" w:hint="eastAsia"/>
                <w:bCs/>
                <w:color w:val="000000"/>
                <w:sz w:val="28"/>
              </w:rPr>
              <w:t>、</w:t>
            </w:r>
            <w:r w:rsidRPr="00FC3FED">
              <w:rPr>
                <w:rFonts w:ascii="標楷體" w:eastAsia="標楷體" w:hint="eastAsia"/>
                <w:bCs/>
                <w:color w:val="000000"/>
                <w:sz w:val="28"/>
              </w:rPr>
              <w:t>學者</w:t>
            </w:r>
            <w:r w:rsidRPr="00F40CFC">
              <w:rPr>
                <w:rFonts w:ascii="標楷體" w:eastAsia="標楷體" w:hint="eastAsia"/>
                <w:bCs/>
                <w:color w:val="000000"/>
                <w:sz w:val="28"/>
              </w:rPr>
              <w:t>人數不得少於三分之一</w:t>
            </w:r>
            <w:r>
              <w:rPr>
                <w:rFonts w:ascii="標楷體" w:eastAsia="標楷體" w:hint="eastAsia"/>
                <w:b/>
                <w:bCs/>
                <w:color w:val="000000"/>
                <w:sz w:val="28"/>
                <w:u w:val="single"/>
              </w:rPr>
              <w:t>且</w:t>
            </w:r>
            <w:r w:rsidRPr="00375008">
              <w:rPr>
                <w:rFonts w:ascii="標楷體" w:eastAsia="標楷體" w:hAnsi="標楷體" w:hint="eastAsia"/>
                <w:b/>
                <w:color w:val="000000"/>
                <w:sz w:val="28"/>
                <w:szCs w:val="28"/>
                <w:u w:val="single"/>
              </w:rPr>
              <w:t>不得為政府機關之現職人員</w:t>
            </w:r>
            <w:r w:rsidR="00635B08" w:rsidRPr="00635B08">
              <w:rPr>
                <w:rFonts w:ascii="標楷體" w:eastAsia="標楷體" w:hint="eastAsia"/>
                <w:b/>
                <w:bCs/>
                <w:color w:val="000000"/>
                <w:sz w:val="28"/>
                <w:u w:val="single"/>
              </w:rPr>
              <w:t>；專家、學者以外之人員不得多於三分之二，該等人員為機關之現職人員，可包括其他機關之現職人員</w:t>
            </w:r>
            <w:r w:rsidR="00635B08" w:rsidRPr="0008442D">
              <w:rPr>
                <w:rFonts w:ascii="標楷體" w:eastAsia="標楷體" w:hint="eastAsia"/>
                <w:bCs/>
                <w:color w:val="000000"/>
                <w:sz w:val="28"/>
              </w:rPr>
              <w:t>，</w:t>
            </w:r>
            <w:r w:rsidRPr="00DF28D7">
              <w:rPr>
                <w:rFonts w:ascii="標楷體" w:eastAsia="標楷體" w:hAnsi="標楷體"/>
                <w:color w:val="000000"/>
                <w:sz w:val="28"/>
                <w:szCs w:val="28"/>
              </w:rPr>
              <w:t>委員</w:t>
            </w:r>
            <w:r w:rsidRPr="00DF28D7">
              <w:rPr>
                <w:rFonts w:ascii="標楷體" w:eastAsia="標楷體" w:hAnsi="標楷體" w:hint="eastAsia"/>
                <w:color w:val="000000"/>
                <w:sz w:val="28"/>
                <w:szCs w:val="28"/>
              </w:rPr>
              <w:t>應</w:t>
            </w:r>
            <w:r>
              <w:rPr>
                <w:rFonts w:ascii="標楷體" w:eastAsia="標楷體" w:hAnsi="標楷體"/>
                <w:color w:val="000000"/>
                <w:sz w:val="28"/>
                <w:szCs w:val="28"/>
              </w:rPr>
              <w:t>就具有與採購案相關專門知識之人員派兼或聘</w:t>
            </w:r>
            <w:r>
              <w:rPr>
                <w:rFonts w:ascii="標楷體" w:eastAsia="標楷體" w:hAnsi="標楷體" w:hint="eastAsia"/>
                <w:color w:val="000000"/>
                <w:sz w:val="28"/>
                <w:szCs w:val="28"/>
              </w:rPr>
              <w:t>兼</w:t>
            </w:r>
            <w:r w:rsidRPr="00DF28D7">
              <w:rPr>
                <w:rFonts w:ascii="標楷體" w:eastAsia="標楷體" w:hAnsi="標楷體"/>
                <w:color w:val="000000"/>
                <w:sz w:val="28"/>
                <w:szCs w:val="28"/>
              </w:rPr>
              <w:t>之，</w:t>
            </w:r>
            <w:r>
              <w:rPr>
                <w:rFonts w:ascii="標楷體" w:eastAsia="標楷體" w:hAnsi="標楷體" w:hint="eastAsia"/>
                <w:color w:val="000000"/>
                <w:sz w:val="28"/>
                <w:szCs w:val="28"/>
              </w:rPr>
              <w:t>並注意其操守。通知</w:t>
            </w:r>
            <w:r w:rsidRPr="00752986">
              <w:rPr>
                <w:rFonts w:ascii="標楷體" w:eastAsia="標楷體" w:hAnsi="標楷體" w:hint="eastAsia"/>
                <w:b/>
                <w:color w:val="000000"/>
                <w:sz w:val="28"/>
                <w:szCs w:val="28"/>
                <w:u w:val="single"/>
              </w:rPr>
              <w:t>聘（派）</w:t>
            </w:r>
            <w:r w:rsidRPr="00DF28D7">
              <w:rPr>
                <w:rFonts w:ascii="標楷體" w:eastAsia="標楷體" w:hAnsi="標楷體" w:hint="eastAsia"/>
                <w:color w:val="000000"/>
                <w:sz w:val="28"/>
                <w:szCs w:val="28"/>
              </w:rPr>
              <w:t>委員時</w:t>
            </w:r>
            <w:r>
              <w:rPr>
                <w:rFonts w:ascii="標楷體" w:eastAsia="標楷體" w:hAnsi="標楷體" w:hint="eastAsia"/>
                <w:color w:val="000000"/>
                <w:sz w:val="28"/>
                <w:szCs w:val="28"/>
              </w:rPr>
              <w:t>，</w:t>
            </w:r>
            <w:r w:rsidRPr="00DF28D7">
              <w:rPr>
                <w:rFonts w:ascii="標楷體" w:eastAsia="標楷體" w:hAnsi="標楷體" w:hint="eastAsia"/>
                <w:color w:val="000000"/>
                <w:sz w:val="28"/>
                <w:szCs w:val="28"/>
              </w:rPr>
              <w:t>一併檢附</w:t>
            </w:r>
            <w:r w:rsidRPr="00DF28D7">
              <w:rPr>
                <w:rFonts w:ascii="標楷體" w:eastAsia="標楷體" w:hAnsi="標楷體"/>
                <w:color w:val="000000"/>
                <w:sz w:val="28"/>
                <w:szCs w:val="28"/>
              </w:rPr>
              <w:t>「採購評</w:t>
            </w:r>
            <w:r w:rsidRPr="000452CB">
              <w:rPr>
                <w:rFonts w:ascii="標楷體" w:eastAsia="標楷體" w:hAnsi="標楷體"/>
                <w:color w:val="000000"/>
                <w:sz w:val="28"/>
                <w:szCs w:val="28"/>
              </w:rPr>
              <w:t>選委員會委員須知」</w:t>
            </w:r>
            <w:r w:rsidRPr="000452CB">
              <w:rPr>
                <w:rFonts w:ascii="標楷體" w:eastAsia="標楷體" w:hAnsi="標楷體" w:hint="eastAsia"/>
                <w:color w:val="000000"/>
                <w:sz w:val="28"/>
                <w:szCs w:val="28"/>
              </w:rPr>
              <w:t>。</w:t>
            </w:r>
          </w:p>
          <w:p w:rsidR="00F1670C" w:rsidRDefault="00F1670C" w:rsidP="00DE0EC6">
            <w:pPr>
              <w:autoSpaceDE w:val="0"/>
              <w:autoSpaceDN w:val="0"/>
              <w:adjustRightInd w:val="0"/>
              <w:spacing w:line="400" w:lineRule="exact"/>
              <w:ind w:left="692" w:hangingChars="247" w:hanging="692"/>
              <w:rPr>
                <w:rFonts w:ascii="標楷體" w:eastAsia="標楷體" w:hAnsi="標楷體"/>
                <w:bCs/>
                <w:sz w:val="28"/>
              </w:rPr>
            </w:pPr>
            <w:r>
              <w:rPr>
                <w:rFonts w:ascii="標楷體" w:eastAsia="標楷體" w:hAnsi="標楷體" w:hint="eastAsia"/>
                <w:bCs/>
                <w:sz w:val="28"/>
              </w:rPr>
              <w:t xml:space="preserve">  </w:t>
            </w:r>
            <w:r>
              <w:rPr>
                <w:rFonts w:ascii="標楷體" w:eastAsia="標楷體" w:hAnsi="標楷體"/>
                <w:bCs/>
                <w:sz w:val="28"/>
              </w:rPr>
              <w:t>……</w:t>
            </w:r>
          </w:p>
          <w:p w:rsidR="00F1670C" w:rsidRDefault="00F1670C" w:rsidP="00DE0EC6">
            <w:pPr>
              <w:autoSpaceDE w:val="0"/>
              <w:autoSpaceDN w:val="0"/>
              <w:adjustRightInd w:val="0"/>
              <w:spacing w:line="400" w:lineRule="exact"/>
              <w:ind w:leftChars="-69" w:left="744" w:hangingChars="325" w:hanging="910"/>
              <w:rPr>
                <w:rFonts w:ascii="標楷體" w:eastAsia="標楷體" w:hAnsi="標楷體"/>
                <w:bCs/>
                <w:color w:val="000000"/>
                <w:sz w:val="28"/>
              </w:rPr>
            </w:pPr>
            <w:r>
              <w:rPr>
                <w:rFonts w:ascii="標楷體" w:eastAsia="標楷體" w:hAnsi="標楷體" w:hint="eastAsia"/>
                <w:bCs/>
                <w:sz w:val="28"/>
              </w:rPr>
              <w:t xml:space="preserve">    3、</w:t>
            </w:r>
            <w:r w:rsidR="003957A6" w:rsidRPr="003957A6">
              <w:rPr>
                <w:rFonts w:ascii="標楷體" w:eastAsia="標楷體" w:hAnsi="標楷體" w:hint="eastAsia"/>
                <w:b/>
                <w:bCs/>
                <w:color w:val="000000"/>
                <w:sz w:val="28"/>
                <w:u w:val="single"/>
              </w:rPr>
              <w:t>審查委員會成立後，其委員名單應即公開於主管機關指定之資訊網站；委員名單有變更或補充者，亦同。但經機關衡</w:t>
            </w:r>
            <w:r w:rsidR="003957A6" w:rsidRPr="003957A6">
              <w:rPr>
                <w:rFonts w:ascii="標楷體" w:eastAsia="標楷體" w:hAnsi="標楷體" w:hint="eastAsia"/>
                <w:b/>
                <w:bCs/>
                <w:color w:val="000000"/>
                <w:sz w:val="28"/>
                <w:u w:val="single"/>
              </w:rPr>
              <w:lastRenderedPageBreak/>
              <w:t>酌個案特性及實際需要，有不予公開之必要者，不在此限。機關公開委員名單者，公開前應予保密；未公開者</w:t>
            </w:r>
            <w:r w:rsidR="003957A6" w:rsidRPr="00635B08">
              <w:rPr>
                <w:rFonts w:ascii="標楷體" w:eastAsia="標楷體" w:hAnsi="標楷體" w:hint="eastAsia"/>
                <w:bCs/>
                <w:color w:val="000000"/>
                <w:sz w:val="28"/>
              </w:rPr>
              <w:t>，於開始審查前應予保密</w:t>
            </w:r>
            <w:r w:rsidR="003957A6" w:rsidRPr="003957A6">
              <w:rPr>
                <w:rFonts w:ascii="標楷體" w:eastAsia="標楷體" w:hAnsi="標楷體" w:hint="eastAsia"/>
                <w:bCs/>
                <w:color w:val="000000"/>
                <w:sz w:val="28"/>
              </w:rPr>
              <w:t>。</w:t>
            </w:r>
          </w:p>
          <w:p w:rsidR="00F1670C" w:rsidRDefault="00F1670C" w:rsidP="00DE0EC6">
            <w:pPr>
              <w:autoSpaceDE w:val="0"/>
              <w:autoSpaceDN w:val="0"/>
              <w:adjustRightInd w:val="0"/>
              <w:spacing w:line="400" w:lineRule="exact"/>
              <w:ind w:left="692" w:hangingChars="247" w:hanging="692"/>
              <w:rPr>
                <w:rFonts w:ascii="標楷體" w:eastAsia="標楷體" w:hAnsi="標楷體"/>
                <w:bCs/>
                <w:color w:val="000000"/>
                <w:sz w:val="28"/>
              </w:rPr>
            </w:pPr>
            <w:r>
              <w:rPr>
                <w:rFonts w:ascii="標楷體" w:eastAsia="標楷體" w:hAnsi="標楷體" w:hint="eastAsia"/>
                <w:bCs/>
                <w:color w:val="000000"/>
                <w:sz w:val="28"/>
              </w:rPr>
              <w:t xml:space="preserve">   </w:t>
            </w:r>
            <w:r>
              <w:rPr>
                <w:rFonts w:ascii="標楷體" w:eastAsia="標楷體" w:hAnsi="標楷體"/>
                <w:bCs/>
                <w:color w:val="000000"/>
                <w:sz w:val="28"/>
              </w:rPr>
              <w:t>……</w:t>
            </w:r>
          </w:p>
          <w:p w:rsidR="00D821B7" w:rsidRPr="00CD6520" w:rsidRDefault="00D821B7" w:rsidP="00DE0EC6">
            <w:pPr>
              <w:tabs>
                <w:tab w:val="num" w:pos="1152"/>
                <w:tab w:val="num" w:pos="1800"/>
              </w:tabs>
              <w:spacing w:line="400" w:lineRule="exact"/>
              <w:ind w:leftChars="165" w:left="760" w:hangingChars="130" w:hanging="364"/>
              <w:jc w:val="both"/>
              <w:rPr>
                <w:rFonts w:ascii="標楷體" w:eastAsia="標楷體" w:hAnsi="標楷體"/>
                <w:sz w:val="28"/>
                <w:szCs w:val="28"/>
              </w:rPr>
            </w:pPr>
            <w:r>
              <w:rPr>
                <w:rFonts w:ascii="標楷體" w:eastAsia="標楷體" w:hAnsi="標楷體" w:hint="eastAsia"/>
                <w:bCs/>
                <w:color w:val="000000"/>
                <w:sz w:val="28"/>
              </w:rPr>
              <w:t>5、</w:t>
            </w:r>
            <w:r w:rsidRPr="00CD6520">
              <w:rPr>
                <w:rFonts w:ascii="標楷體" w:eastAsia="標楷體" w:hAnsi="標楷體"/>
                <w:bCs/>
                <w:sz w:val="28"/>
              </w:rPr>
              <w:t>委員會議召開時，應有委員總額二分之一以上出席，其決議應經出席委員過半數之同意行之。出席委員中之</w:t>
            </w:r>
            <w:r w:rsidRPr="00D821B7">
              <w:rPr>
                <w:rFonts w:ascii="標楷體" w:eastAsia="標楷體" w:hAnsi="標楷體"/>
                <w:b/>
                <w:bCs/>
                <w:sz w:val="28"/>
                <w:u w:val="single"/>
              </w:rPr>
              <w:t>專家</w:t>
            </w:r>
            <w:r w:rsidRPr="00CD6520">
              <w:rPr>
                <w:rFonts w:ascii="標楷體" w:eastAsia="標楷體" w:hAnsi="標楷體"/>
                <w:bCs/>
                <w:sz w:val="28"/>
              </w:rPr>
              <w:t>、學者人數應至少二人且不得少於出席人數之三分之一。會議進行中，出席委員人數不符上揭情形者，議案不得提付表決。</w:t>
            </w:r>
          </w:p>
          <w:p w:rsidR="00D821B7" w:rsidRPr="00D821B7" w:rsidRDefault="00D821B7" w:rsidP="00DE0EC6">
            <w:pPr>
              <w:autoSpaceDE w:val="0"/>
              <w:autoSpaceDN w:val="0"/>
              <w:adjustRightInd w:val="0"/>
              <w:spacing w:line="400" w:lineRule="exact"/>
              <w:ind w:left="692" w:hangingChars="247" w:hanging="692"/>
              <w:rPr>
                <w:rFonts w:ascii="標楷體" w:eastAsia="標楷體" w:hAnsi="標楷體"/>
                <w:bCs/>
                <w:sz w:val="28"/>
              </w:rPr>
            </w:pPr>
          </w:p>
        </w:tc>
        <w:tc>
          <w:tcPr>
            <w:tcW w:w="4394" w:type="dxa"/>
          </w:tcPr>
          <w:p w:rsidR="00A12BC3" w:rsidRPr="00A12BC3" w:rsidRDefault="00A12BC3" w:rsidP="00A12BC3">
            <w:pPr>
              <w:pStyle w:val="ac"/>
              <w:numPr>
                <w:ilvl w:val="0"/>
                <w:numId w:val="25"/>
              </w:numPr>
              <w:spacing w:line="400" w:lineRule="exact"/>
              <w:ind w:leftChars="0" w:left="564" w:hanging="592"/>
              <w:jc w:val="both"/>
              <w:rPr>
                <w:rFonts w:ascii="標楷體" w:eastAsia="標楷體" w:hAnsi="標楷體"/>
                <w:sz w:val="28"/>
                <w:szCs w:val="28"/>
              </w:rPr>
            </w:pPr>
            <w:r w:rsidRPr="00A12BC3">
              <w:rPr>
                <w:rFonts w:ascii="標楷體" w:eastAsia="標楷體" w:hAnsi="標楷體"/>
                <w:sz w:val="28"/>
                <w:szCs w:val="28"/>
              </w:rPr>
              <w:lastRenderedPageBreak/>
              <w:t>適用於依政府採購法（下稱本法）第52條第1項第1款或第2款辦理</w:t>
            </w:r>
            <w:r w:rsidRPr="00A12BC3">
              <w:rPr>
                <w:rFonts w:ascii="標楷體" w:eastAsia="標楷體" w:hAnsi="標楷體"/>
                <w:sz w:val="28"/>
                <w:szCs w:val="28"/>
                <w:u w:val="single"/>
              </w:rPr>
              <w:t>異質之工程、財物或勞務採購。</w:t>
            </w:r>
            <w:r w:rsidRPr="00A12BC3">
              <w:rPr>
                <w:rFonts w:ascii="標楷體" w:eastAsia="標楷體" w:hint="eastAsia"/>
                <w:bCs/>
                <w:sz w:val="28"/>
                <w:u w:val="single"/>
              </w:rPr>
              <w:t>異質之定義，詳本法施行細則第66條規定。</w:t>
            </w:r>
          </w:p>
          <w:p w:rsidR="00F40CFC" w:rsidRDefault="00F40CFC" w:rsidP="00FC3FED">
            <w:pPr>
              <w:widowControl/>
              <w:snapToGrid w:val="0"/>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F40CFC" w:rsidRPr="00DF28D7" w:rsidRDefault="00F40CFC" w:rsidP="0002053C">
            <w:pPr>
              <w:widowControl/>
              <w:snapToGrid w:val="0"/>
              <w:spacing w:line="400" w:lineRule="exact"/>
              <w:ind w:left="560" w:hangingChars="200" w:hanging="560"/>
              <w:jc w:val="both"/>
              <w:rPr>
                <w:rFonts w:ascii="標楷體" w:eastAsia="標楷體" w:hAnsi="標楷體" w:cs="新細明體"/>
                <w:kern w:val="0"/>
                <w:sz w:val="28"/>
                <w:szCs w:val="28"/>
              </w:rPr>
            </w:pPr>
            <w:r w:rsidRPr="00DF28D7">
              <w:rPr>
                <w:rFonts w:ascii="標楷體" w:eastAsia="標楷體" w:hAnsi="標楷體" w:cs="新細明體" w:hint="eastAsia"/>
                <w:kern w:val="0"/>
                <w:sz w:val="28"/>
                <w:szCs w:val="28"/>
              </w:rPr>
              <w:lastRenderedPageBreak/>
              <w:t>三、作業程序：</w:t>
            </w:r>
          </w:p>
          <w:p w:rsidR="00F40CFC" w:rsidRPr="00CD6520" w:rsidRDefault="00F40CFC" w:rsidP="00B91342">
            <w:pPr>
              <w:tabs>
                <w:tab w:val="num" w:pos="1800"/>
              </w:tabs>
              <w:spacing w:line="400" w:lineRule="exact"/>
              <w:ind w:left="720" w:hangingChars="257" w:hanging="720"/>
              <w:jc w:val="both"/>
              <w:rPr>
                <w:rFonts w:ascii="標楷體" w:eastAsia="標楷體" w:hAnsi="標楷體"/>
                <w:sz w:val="28"/>
                <w:szCs w:val="28"/>
              </w:rPr>
            </w:pPr>
            <w:r>
              <w:rPr>
                <w:rFonts w:ascii="標楷體" w:eastAsia="標楷體" w:hAnsi="標楷體" w:hint="eastAsia"/>
                <w:sz w:val="28"/>
                <w:szCs w:val="28"/>
              </w:rPr>
              <w:t xml:space="preserve"> (一)</w:t>
            </w:r>
            <w:r w:rsidRPr="00CD6520">
              <w:rPr>
                <w:rFonts w:ascii="標楷體" w:eastAsia="標楷體" w:hAnsi="標楷體"/>
                <w:sz w:val="28"/>
                <w:szCs w:val="28"/>
              </w:rPr>
              <w:t>成立審查委員會</w:t>
            </w:r>
            <w:r w:rsidRPr="00CD6520">
              <w:rPr>
                <w:rFonts w:ascii="標楷體" w:eastAsia="標楷體" w:hAnsi="標楷體" w:hint="eastAsia"/>
                <w:sz w:val="28"/>
                <w:szCs w:val="28"/>
              </w:rPr>
              <w:t>，其組成、任務及運作，準用採購評選委員會組織準則、採購評選委員會審議規則及最有利標辦法之規定</w:t>
            </w:r>
            <w:r w:rsidRPr="00CD6520">
              <w:rPr>
                <w:rFonts w:ascii="標楷體" w:eastAsia="標楷體" w:hAnsi="標楷體"/>
                <w:sz w:val="28"/>
                <w:szCs w:val="28"/>
              </w:rPr>
              <w:t>：</w:t>
            </w:r>
          </w:p>
          <w:p w:rsidR="00F40CFC" w:rsidRPr="000452CB" w:rsidRDefault="00F40CFC" w:rsidP="00F1670C">
            <w:pPr>
              <w:pStyle w:val="a9"/>
              <w:tabs>
                <w:tab w:val="num" w:pos="1152"/>
              </w:tabs>
              <w:snapToGrid w:val="0"/>
              <w:spacing w:line="400" w:lineRule="exact"/>
              <w:ind w:leftChars="-46" w:left="733" w:hangingChars="301" w:hanging="843"/>
              <w:jc w:val="both"/>
              <w:rPr>
                <w:color w:val="000000"/>
                <w:szCs w:val="28"/>
              </w:rPr>
            </w:pPr>
            <w:r>
              <w:rPr>
                <w:rFonts w:hint="eastAsia"/>
                <w:bCs/>
                <w:color w:val="000000"/>
              </w:rPr>
              <w:t xml:space="preserve">   1</w:t>
            </w:r>
            <w:r w:rsidR="00F1670C">
              <w:rPr>
                <w:rFonts w:hint="eastAsia"/>
                <w:bCs/>
                <w:color w:val="000000"/>
              </w:rPr>
              <w:t>、</w:t>
            </w:r>
            <w:r w:rsidRPr="00FC3FED">
              <w:rPr>
                <w:rFonts w:hint="eastAsia"/>
                <w:bCs/>
                <w:color w:val="000000"/>
              </w:rPr>
              <w:t>人數為</w:t>
            </w:r>
            <w:r w:rsidRPr="00375008">
              <w:rPr>
                <w:rFonts w:hint="eastAsia"/>
                <w:b/>
                <w:bCs/>
                <w:color w:val="000000"/>
                <w:u w:val="single"/>
              </w:rPr>
              <w:t>5人至17人</w:t>
            </w:r>
            <w:r w:rsidRPr="00375008">
              <w:rPr>
                <w:rFonts w:hint="eastAsia"/>
                <w:b/>
                <w:bCs/>
                <w:color w:val="000000"/>
              </w:rPr>
              <w:t>，</w:t>
            </w:r>
            <w:r w:rsidRPr="00F40CFC">
              <w:rPr>
                <w:rFonts w:hint="eastAsia"/>
                <w:bCs/>
                <w:color w:val="000000"/>
              </w:rPr>
              <w:t>其中</w:t>
            </w:r>
            <w:r w:rsidRPr="00635B08">
              <w:rPr>
                <w:rFonts w:hint="eastAsia"/>
                <w:bCs/>
                <w:color w:val="000000"/>
                <w:u w:val="single"/>
              </w:rPr>
              <w:t>外聘專家</w:t>
            </w:r>
            <w:r w:rsidRPr="00F40CFC">
              <w:rPr>
                <w:rFonts w:hint="eastAsia"/>
                <w:bCs/>
                <w:color w:val="000000"/>
              </w:rPr>
              <w:t>、學者人數不得少於三分之一</w:t>
            </w:r>
            <w:r w:rsidRPr="00DF28D7">
              <w:rPr>
                <w:rFonts w:hint="eastAsia"/>
                <w:bCs/>
                <w:color w:val="000000"/>
              </w:rPr>
              <w:t>，</w:t>
            </w:r>
            <w:r w:rsidRPr="00DF28D7">
              <w:rPr>
                <w:color w:val="000000"/>
                <w:szCs w:val="28"/>
              </w:rPr>
              <w:t>委員</w:t>
            </w:r>
            <w:r w:rsidRPr="00DF28D7">
              <w:rPr>
                <w:rFonts w:hint="eastAsia"/>
                <w:color w:val="000000"/>
                <w:szCs w:val="28"/>
              </w:rPr>
              <w:t>應</w:t>
            </w:r>
            <w:r w:rsidRPr="00DF28D7">
              <w:rPr>
                <w:color w:val="000000"/>
                <w:szCs w:val="28"/>
              </w:rPr>
              <w:t>就具有與採購案相關專門知識之人員派兼或聘兼之，</w:t>
            </w:r>
            <w:r>
              <w:rPr>
                <w:rFonts w:hint="eastAsia"/>
                <w:color w:val="000000"/>
                <w:szCs w:val="28"/>
              </w:rPr>
              <w:t>並注意其操守。通知</w:t>
            </w:r>
            <w:r w:rsidRPr="00752986">
              <w:rPr>
                <w:rFonts w:hint="eastAsia"/>
                <w:color w:val="000000"/>
                <w:szCs w:val="28"/>
                <w:u w:val="single"/>
              </w:rPr>
              <w:t>聘（派）</w:t>
            </w:r>
            <w:r w:rsidR="00752986" w:rsidRPr="00752986">
              <w:rPr>
                <w:rFonts w:hint="eastAsia"/>
                <w:color w:val="000000"/>
                <w:szCs w:val="28"/>
                <w:u w:val="single"/>
              </w:rPr>
              <w:t>兼</w:t>
            </w:r>
            <w:r w:rsidRPr="00DF28D7">
              <w:rPr>
                <w:rFonts w:hint="eastAsia"/>
                <w:color w:val="000000"/>
                <w:szCs w:val="28"/>
              </w:rPr>
              <w:t>委員時</w:t>
            </w:r>
            <w:r>
              <w:rPr>
                <w:rFonts w:hint="eastAsia"/>
                <w:color w:val="000000"/>
                <w:szCs w:val="28"/>
              </w:rPr>
              <w:t>，</w:t>
            </w:r>
            <w:r w:rsidRPr="00DF28D7">
              <w:rPr>
                <w:rFonts w:hint="eastAsia"/>
                <w:color w:val="000000"/>
                <w:szCs w:val="28"/>
              </w:rPr>
              <w:t>一併檢附</w:t>
            </w:r>
            <w:r w:rsidRPr="00DF28D7">
              <w:rPr>
                <w:color w:val="000000"/>
                <w:szCs w:val="28"/>
              </w:rPr>
              <w:t>「採購評</w:t>
            </w:r>
            <w:r w:rsidRPr="000452CB">
              <w:rPr>
                <w:color w:val="000000"/>
                <w:szCs w:val="28"/>
              </w:rPr>
              <w:t>選委員會委員須知」</w:t>
            </w:r>
            <w:r w:rsidRPr="000452CB">
              <w:rPr>
                <w:rFonts w:hint="eastAsia"/>
                <w:color w:val="000000"/>
                <w:szCs w:val="28"/>
              </w:rPr>
              <w:t>。</w:t>
            </w:r>
          </w:p>
          <w:p w:rsidR="00F40CFC" w:rsidRDefault="00F40CFC" w:rsidP="0002053C">
            <w:pPr>
              <w:pStyle w:val="7"/>
              <w:ind w:left="1871" w:hanging="1871"/>
              <w:textDirection w:val="lrTbV"/>
              <w:rPr>
                <w:rFonts w:ascii="標楷體" w:eastAsia="標楷體" w:hAnsi="標楷體"/>
                <w:spacing w:val="0"/>
                <w:sz w:val="28"/>
              </w:rPr>
            </w:pPr>
          </w:p>
          <w:p w:rsidR="00635B08" w:rsidRDefault="00635B08" w:rsidP="00F1670C">
            <w:pPr>
              <w:autoSpaceDE w:val="0"/>
              <w:autoSpaceDN w:val="0"/>
              <w:adjustRightInd w:val="0"/>
              <w:spacing w:line="400" w:lineRule="exact"/>
              <w:ind w:left="692" w:hangingChars="247" w:hanging="692"/>
              <w:textDirection w:val="lrTbV"/>
              <w:rPr>
                <w:rFonts w:ascii="標楷體" w:eastAsia="標楷體" w:hAnsi="標楷體"/>
                <w:sz w:val="28"/>
              </w:rPr>
            </w:pPr>
          </w:p>
          <w:p w:rsidR="00635B08" w:rsidRDefault="00635B08" w:rsidP="00F1670C">
            <w:pPr>
              <w:autoSpaceDE w:val="0"/>
              <w:autoSpaceDN w:val="0"/>
              <w:adjustRightInd w:val="0"/>
              <w:spacing w:line="400" w:lineRule="exact"/>
              <w:ind w:left="692" w:hangingChars="247" w:hanging="692"/>
              <w:textDirection w:val="lrTbV"/>
              <w:rPr>
                <w:rFonts w:ascii="標楷體" w:eastAsia="標楷體" w:hAnsi="標楷體"/>
                <w:sz w:val="28"/>
              </w:rPr>
            </w:pPr>
          </w:p>
          <w:p w:rsidR="00635B08" w:rsidRDefault="00635B08" w:rsidP="00F1670C">
            <w:pPr>
              <w:autoSpaceDE w:val="0"/>
              <w:autoSpaceDN w:val="0"/>
              <w:adjustRightInd w:val="0"/>
              <w:spacing w:line="400" w:lineRule="exact"/>
              <w:ind w:left="692" w:hangingChars="247" w:hanging="692"/>
              <w:textDirection w:val="lrTbV"/>
              <w:rPr>
                <w:rFonts w:ascii="標楷體" w:eastAsia="標楷體" w:hAnsi="標楷體"/>
                <w:sz w:val="28"/>
              </w:rPr>
            </w:pPr>
          </w:p>
          <w:p w:rsidR="00F1670C" w:rsidRPr="00F1670C" w:rsidRDefault="00F1670C" w:rsidP="00F1670C">
            <w:pPr>
              <w:autoSpaceDE w:val="0"/>
              <w:autoSpaceDN w:val="0"/>
              <w:adjustRightInd w:val="0"/>
              <w:spacing w:line="400" w:lineRule="exact"/>
              <w:ind w:left="692" w:hangingChars="247" w:hanging="692"/>
              <w:textDirection w:val="lrTbV"/>
              <w:rPr>
                <w:rFonts w:ascii="標楷體" w:eastAsia="標楷體" w:hAnsi="標楷體"/>
                <w:bCs/>
                <w:sz w:val="28"/>
              </w:rPr>
            </w:pPr>
            <w:r>
              <w:rPr>
                <w:rFonts w:ascii="標楷體" w:eastAsia="標楷體" w:hAnsi="標楷體" w:hint="eastAsia"/>
                <w:sz w:val="28"/>
              </w:rPr>
              <w:t xml:space="preserve">  </w:t>
            </w:r>
            <w:r w:rsidRPr="00F1670C">
              <w:rPr>
                <w:rFonts w:ascii="標楷體" w:eastAsia="標楷體" w:hAnsi="標楷體"/>
                <w:bCs/>
                <w:sz w:val="28"/>
              </w:rPr>
              <w:t>……</w:t>
            </w:r>
          </w:p>
          <w:p w:rsidR="00F1670C" w:rsidRPr="003957A6" w:rsidRDefault="00F1670C" w:rsidP="00635B08">
            <w:pPr>
              <w:pStyle w:val="7"/>
              <w:spacing w:line="400" w:lineRule="exact"/>
              <w:ind w:left="828" w:hanging="459"/>
              <w:textDirection w:val="lrTbV"/>
              <w:rPr>
                <w:rFonts w:ascii="標楷體" w:eastAsia="標楷體" w:hAnsi="標楷體"/>
                <w:color w:val="000000"/>
                <w:sz w:val="28"/>
                <w:szCs w:val="28"/>
              </w:rPr>
            </w:pPr>
            <w:r w:rsidRPr="007C1379">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003957A6" w:rsidRPr="003957A6">
              <w:rPr>
                <w:rFonts w:ascii="標楷體" w:eastAsia="標楷體" w:hAnsi="標楷體" w:hint="eastAsia"/>
                <w:color w:val="000000"/>
                <w:sz w:val="28"/>
                <w:szCs w:val="28"/>
                <w:u w:val="single"/>
              </w:rPr>
              <w:t>除</w:t>
            </w:r>
            <w:r w:rsidR="003957A6" w:rsidRPr="003957A6">
              <w:rPr>
                <w:rFonts w:ascii="標楷體" w:eastAsia="標楷體" w:hAnsi="標楷體"/>
                <w:color w:val="000000"/>
                <w:sz w:val="28"/>
                <w:szCs w:val="28"/>
                <w:u w:val="single"/>
              </w:rPr>
              <w:t>經全體委員同意於招標文件中公告委員名單者</w:t>
            </w:r>
            <w:r w:rsidR="003957A6" w:rsidRPr="003957A6">
              <w:rPr>
                <w:rFonts w:ascii="標楷體" w:eastAsia="標楷體" w:hAnsi="標楷體" w:hint="eastAsia"/>
                <w:color w:val="000000"/>
                <w:sz w:val="28"/>
                <w:szCs w:val="28"/>
                <w:u w:val="single"/>
              </w:rPr>
              <w:t>外</w:t>
            </w:r>
            <w:r w:rsidR="003957A6" w:rsidRPr="00635B08">
              <w:rPr>
                <w:rFonts w:ascii="標楷體" w:eastAsia="標楷體" w:hAnsi="標楷體"/>
                <w:color w:val="000000"/>
                <w:sz w:val="28"/>
                <w:szCs w:val="28"/>
                <w:u w:val="single"/>
              </w:rPr>
              <w:t>，</w:t>
            </w:r>
            <w:r w:rsidR="003957A6" w:rsidRPr="00635B08">
              <w:rPr>
                <w:rFonts w:ascii="標楷體" w:eastAsia="標楷體" w:hAnsi="標楷體" w:hint="eastAsia"/>
                <w:color w:val="000000"/>
                <w:sz w:val="28"/>
                <w:szCs w:val="28"/>
                <w:u w:val="single"/>
              </w:rPr>
              <w:t>其審查</w:t>
            </w:r>
            <w:r w:rsidR="003957A6" w:rsidRPr="00635B08">
              <w:rPr>
                <w:rFonts w:ascii="標楷體" w:eastAsia="標楷體" w:hAnsi="標楷體"/>
                <w:color w:val="000000"/>
                <w:sz w:val="28"/>
                <w:szCs w:val="28"/>
                <w:u w:val="single"/>
              </w:rPr>
              <w:t>委員會委員名單</w:t>
            </w:r>
            <w:r w:rsidR="003957A6" w:rsidRPr="003957A6">
              <w:rPr>
                <w:rFonts w:ascii="標楷體" w:eastAsia="標楷體" w:hAnsi="標楷體"/>
                <w:color w:val="000000"/>
                <w:sz w:val="28"/>
                <w:szCs w:val="28"/>
              </w:rPr>
              <w:t>，於開始</w:t>
            </w:r>
            <w:r w:rsidR="003957A6" w:rsidRPr="003957A6">
              <w:rPr>
                <w:rFonts w:ascii="標楷體" w:eastAsia="標楷體" w:hAnsi="標楷體" w:hint="eastAsia"/>
                <w:color w:val="000000"/>
                <w:sz w:val="28"/>
                <w:szCs w:val="28"/>
              </w:rPr>
              <w:t>審查</w:t>
            </w:r>
            <w:r w:rsidR="003957A6" w:rsidRPr="003957A6">
              <w:rPr>
                <w:rFonts w:ascii="標楷體" w:eastAsia="標楷體" w:hAnsi="標楷體"/>
                <w:color w:val="000000"/>
                <w:sz w:val="28"/>
                <w:szCs w:val="28"/>
              </w:rPr>
              <w:t>前應予保密。</w:t>
            </w:r>
          </w:p>
          <w:p w:rsidR="00F1670C" w:rsidRDefault="00F1670C" w:rsidP="00635B08">
            <w:pPr>
              <w:pStyle w:val="7"/>
              <w:spacing w:line="400" w:lineRule="exact"/>
              <w:ind w:left="830" w:hanging="434"/>
              <w:textDirection w:val="lrTbV"/>
              <w:rPr>
                <w:rFonts w:ascii="標楷體" w:eastAsia="標楷體" w:hAnsi="標楷體"/>
                <w:color w:val="000000"/>
                <w:sz w:val="28"/>
                <w:szCs w:val="28"/>
              </w:rPr>
            </w:pPr>
          </w:p>
          <w:p w:rsidR="00F1670C" w:rsidRDefault="00F1670C" w:rsidP="00635B08">
            <w:pPr>
              <w:pStyle w:val="7"/>
              <w:spacing w:line="400" w:lineRule="exact"/>
              <w:ind w:left="830" w:hanging="434"/>
              <w:textDirection w:val="lrTbV"/>
              <w:rPr>
                <w:rFonts w:ascii="標楷體" w:eastAsia="標楷體" w:hAnsi="標楷體"/>
                <w:color w:val="000000"/>
                <w:sz w:val="28"/>
                <w:szCs w:val="28"/>
              </w:rPr>
            </w:pPr>
          </w:p>
          <w:p w:rsidR="00F1670C" w:rsidRDefault="00F1670C" w:rsidP="00635B08">
            <w:pPr>
              <w:pStyle w:val="7"/>
              <w:spacing w:line="400" w:lineRule="exact"/>
              <w:ind w:left="830" w:hanging="574"/>
              <w:textDirection w:val="lrTbV"/>
              <w:rPr>
                <w:rFonts w:ascii="標楷體" w:eastAsia="標楷體" w:hAnsi="標楷體"/>
                <w:color w:val="000000"/>
                <w:sz w:val="28"/>
                <w:szCs w:val="28"/>
              </w:rPr>
            </w:pPr>
          </w:p>
          <w:p w:rsidR="00F1670C" w:rsidRDefault="00F1670C" w:rsidP="00635B08">
            <w:pPr>
              <w:pStyle w:val="7"/>
              <w:spacing w:line="400" w:lineRule="exact"/>
              <w:ind w:left="830" w:hanging="574"/>
              <w:textDirection w:val="lrTbV"/>
              <w:rPr>
                <w:rFonts w:ascii="標楷體" w:eastAsia="標楷體" w:hAnsi="標楷體"/>
                <w:color w:val="000000"/>
                <w:sz w:val="28"/>
                <w:szCs w:val="28"/>
              </w:rPr>
            </w:pPr>
          </w:p>
          <w:p w:rsidR="00F1670C" w:rsidRDefault="00F1670C" w:rsidP="00635B08">
            <w:pPr>
              <w:pStyle w:val="7"/>
              <w:spacing w:line="400" w:lineRule="exact"/>
              <w:ind w:left="830" w:hanging="574"/>
              <w:textDirection w:val="lrTbV"/>
              <w:rPr>
                <w:rFonts w:ascii="標楷體" w:eastAsia="標楷體" w:hAnsi="標楷體"/>
                <w:color w:val="000000"/>
                <w:sz w:val="28"/>
                <w:szCs w:val="28"/>
              </w:rPr>
            </w:pPr>
          </w:p>
          <w:p w:rsidR="00F1670C" w:rsidRDefault="00F1670C" w:rsidP="00635B08">
            <w:pPr>
              <w:pStyle w:val="7"/>
              <w:spacing w:line="400" w:lineRule="exact"/>
              <w:ind w:left="1871" w:hanging="1871"/>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Pr>
                <w:rFonts w:ascii="標楷體" w:eastAsia="標楷體" w:hAnsi="標楷體"/>
                <w:spacing w:val="0"/>
                <w:sz w:val="28"/>
                <w:szCs w:val="28"/>
              </w:rPr>
              <w:t>……</w:t>
            </w:r>
          </w:p>
          <w:p w:rsidR="00D821B7" w:rsidRPr="00CD6520" w:rsidRDefault="00D821B7" w:rsidP="00D821B7">
            <w:pPr>
              <w:tabs>
                <w:tab w:val="num" w:pos="1152"/>
                <w:tab w:val="num" w:pos="1800"/>
              </w:tabs>
              <w:spacing w:line="400" w:lineRule="exact"/>
              <w:ind w:leftChars="128" w:left="730" w:hangingChars="151" w:hanging="423"/>
              <w:jc w:val="both"/>
              <w:rPr>
                <w:rFonts w:ascii="標楷體" w:eastAsia="標楷體" w:hAnsi="標楷體"/>
                <w:sz w:val="28"/>
                <w:szCs w:val="28"/>
              </w:rPr>
            </w:pPr>
            <w:r>
              <w:rPr>
                <w:rFonts w:ascii="標楷體" w:eastAsia="標楷體" w:hAnsi="標楷體" w:hint="eastAsia"/>
                <w:bCs/>
                <w:sz w:val="28"/>
              </w:rPr>
              <w:t>5、</w:t>
            </w:r>
            <w:r w:rsidRPr="00CD6520">
              <w:rPr>
                <w:rFonts w:ascii="標楷體" w:eastAsia="標楷體" w:hAnsi="標楷體"/>
                <w:bCs/>
                <w:sz w:val="28"/>
              </w:rPr>
              <w:t>委員會議召開時，應有委員總額二分之一以上出席，其決議應經出席委員過半數之同意行之。出席委員中之</w:t>
            </w:r>
            <w:r w:rsidRPr="00D821B7">
              <w:rPr>
                <w:rFonts w:ascii="標楷體" w:eastAsia="標楷體" w:hAnsi="標楷體" w:hint="eastAsia"/>
                <w:bCs/>
                <w:sz w:val="28"/>
                <w:u w:val="single"/>
              </w:rPr>
              <w:t>外聘</w:t>
            </w:r>
            <w:r w:rsidRPr="00D821B7">
              <w:rPr>
                <w:rFonts w:ascii="標楷體" w:eastAsia="標楷體" w:hAnsi="標楷體"/>
                <w:bCs/>
                <w:sz w:val="28"/>
                <w:u w:val="single"/>
              </w:rPr>
              <w:t>專家</w:t>
            </w:r>
            <w:r w:rsidRPr="00CD6520">
              <w:rPr>
                <w:rFonts w:ascii="標楷體" w:eastAsia="標楷體" w:hAnsi="標楷體"/>
                <w:bCs/>
                <w:sz w:val="28"/>
              </w:rPr>
              <w:t>、學者人數應至少二人且不得少於出席人數之三分之一。會議進行中，出席委員人數不符上揭情形者，議案不得提付表決。</w:t>
            </w:r>
          </w:p>
          <w:p w:rsidR="00D821B7" w:rsidRPr="00D821B7" w:rsidRDefault="00D821B7" w:rsidP="00635B08">
            <w:pPr>
              <w:pStyle w:val="7"/>
              <w:spacing w:line="400" w:lineRule="exact"/>
              <w:ind w:left="1871" w:hanging="1871"/>
              <w:textDirection w:val="lrTbV"/>
              <w:rPr>
                <w:rFonts w:ascii="標楷體" w:eastAsia="標楷體" w:hAnsi="標楷體"/>
                <w:spacing w:val="0"/>
                <w:sz w:val="28"/>
              </w:rPr>
            </w:pPr>
          </w:p>
        </w:tc>
        <w:tc>
          <w:tcPr>
            <w:tcW w:w="4395" w:type="dxa"/>
          </w:tcPr>
          <w:p w:rsidR="00F40CFC" w:rsidRDefault="003957A6" w:rsidP="003957A6">
            <w:pPr>
              <w:spacing w:line="340" w:lineRule="exact"/>
              <w:ind w:left="398" w:hangingChars="142" w:hanging="398"/>
              <w:jc w:val="both"/>
              <w:rPr>
                <w:rFonts w:ascii="標楷體" w:eastAsia="標楷體" w:hAnsi="標楷體"/>
                <w:sz w:val="28"/>
              </w:rPr>
            </w:pPr>
            <w:r>
              <w:rPr>
                <w:rFonts w:ascii="標楷體" w:eastAsia="標楷體" w:hAnsi="標楷體" w:hint="eastAsia"/>
                <w:sz w:val="28"/>
              </w:rPr>
              <w:lastRenderedPageBreak/>
              <w:t>1、</w:t>
            </w:r>
            <w:r w:rsidR="00F40CFC">
              <w:rPr>
                <w:rFonts w:ascii="標楷體" w:eastAsia="標楷體" w:hAnsi="標楷體" w:hint="eastAsia"/>
                <w:sz w:val="28"/>
              </w:rPr>
              <w:t>依據108年5月22日</w:t>
            </w:r>
            <w:r w:rsidR="00F40CFC">
              <w:rPr>
                <w:rFonts w:ascii="標楷體" w:eastAsia="標楷體" w:hAnsi="標楷體" w:cs="Arial" w:hint="eastAsia"/>
                <w:color w:val="000000"/>
                <w:sz w:val="28"/>
                <w:szCs w:val="21"/>
                <w:shd w:val="clear" w:color="auto" w:fill="FFFFFF"/>
              </w:rPr>
              <w:t>總統</w:t>
            </w:r>
            <w:r w:rsidR="00F40CFC" w:rsidRPr="0099062B">
              <w:rPr>
                <w:rFonts w:ascii="標楷體" w:eastAsia="標楷體" w:hAnsi="標楷體" w:hint="eastAsia"/>
                <w:sz w:val="28"/>
              </w:rPr>
              <w:t>華總一義字第</w:t>
            </w:r>
            <w:r w:rsidR="00F40CFC">
              <w:rPr>
                <w:rFonts w:ascii="標楷體" w:eastAsia="標楷體" w:hAnsi="標楷體" w:hint="eastAsia"/>
                <w:sz w:val="28"/>
              </w:rPr>
              <w:t>10800049691</w:t>
            </w:r>
            <w:r w:rsidR="00F40CFC" w:rsidRPr="0099062B">
              <w:rPr>
                <w:rFonts w:ascii="標楷體" w:eastAsia="標楷體" w:hAnsi="標楷體" w:hint="eastAsia"/>
                <w:sz w:val="28"/>
              </w:rPr>
              <w:t>號令修正公布</w:t>
            </w:r>
            <w:r w:rsidR="00F40CFC">
              <w:rPr>
                <w:rFonts w:ascii="標楷體" w:eastAsia="標楷體" w:hAnsi="標楷體" w:hint="eastAsia"/>
                <w:sz w:val="28"/>
              </w:rPr>
              <w:t>政府採購法第94條</w:t>
            </w:r>
            <w:r w:rsidR="00F40CFC" w:rsidRPr="0024076F">
              <w:rPr>
                <w:rFonts w:ascii="標楷體" w:eastAsia="標楷體" w:hAnsi="標楷體" w:hint="eastAsia"/>
                <w:sz w:val="28"/>
              </w:rPr>
              <w:t>。</w:t>
            </w:r>
          </w:p>
          <w:p w:rsidR="003957A6" w:rsidRDefault="00152198" w:rsidP="003957A6">
            <w:pPr>
              <w:spacing w:line="340" w:lineRule="exact"/>
              <w:ind w:left="398" w:hangingChars="142" w:hanging="398"/>
              <w:jc w:val="both"/>
              <w:rPr>
                <w:rFonts w:ascii="標楷體" w:eastAsia="標楷體" w:hAnsi="標楷體"/>
                <w:color w:val="000000"/>
                <w:sz w:val="27"/>
                <w:szCs w:val="27"/>
                <w:shd w:val="clear" w:color="auto" w:fill="FFFFFF"/>
              </w:rPr>
            </w:pPr>
            <w:r>
              <w:rPr>
                <w:rFonts w:ascii="標楷體" w:eastAsia="標楷體" w:hAnsi="標楷體" w:hint="eastAsia"/>
                <w:sz w:val="28"/>
              </w:rPr>
              <w:t>2、依據</w:t>
            </w:r>
            <w:r w:rsidRPr="00335540">
              <w:rPr>
                <w:rFonts w:ascii="標楷體" w:eastAsia="標楷體" w:hAnsi="標楷體" w:hint="eastAsia"/>
                <w:sz w:val="28"/>
              </w:rPr>
              <w:t>行政院公共工程委員會於107年8月8日修訂「</w:t>
            </w:r>
            <w:r w:rsidRPr="00335540">
              <w:rPr>
                <w:rFonts w:ascii="標楷體" w:eastAsia="標楷體" w:hAnsi="標楷體" w:hint="eastAsia"/>
                <w:color w:val="000000"/>
                <w:sz w:val="27"/>
                <w:szCs w:val="27"/>
                <w:shd w:val="clear" w:color="auto" w:fill="FFFFFF"/>
              </w:rPr>
              <w:t>採購評選委員會組織準則」第6條規定，</w:t>
            </w:r>
            <w:r>
              <w:rPr>
                <w:rFonts w:ascii="標楷體" w:eastAsia="標楷體" w:hAnsi="標楷體" w:hint="eastAsia"/>
                <w:color w:val="000000"/>
                <w:sz w:val="27"/>
                <w:szCs w:val="27"/>
                <w:shd w:val="clear" w:color="auto" w:fill="FFFFFF"/>
              </w:rPr>
              <w:t>委員名單</w:t>
            </w:r>
            <w:r w:rsidRPr="00335540">
              <w:rPr>
                <w:rFonts w:ascii="標楷體" w:eastAsia="標楷體" w:hAnsi="標楷體" w:hint="eastAsia"/>
                <w:color w:val="000000"/>
                <w:sz w:val="27"/>
                <w:szCs w:val="27"/>
                <w:shd w:val="clear" w:color="auto" w:fill="FFFFFF"/>
              </w:rPr>
              <w:t>以公開為原則，不公開為例</w:t>
            </w:r>
            <w:r w:rsidRPr="00335540">
              <w:rPr>
                <w:rFonts w:ascii="標楷體" w:eastAsia="標楷體" w:hAnsi="標楷體" w:hint="eastAsia"/>
                <w:color w:val="000000"/>
                <w:sz w:val="27"/>
                <w:szCs w:val="27"/>
                <w:shd w:val="clear" w:color="auto" w:fill="FFFFFF"/>
              </w:rPr>
              <w:lastRenderedPageBreak/>
              <w:t>外。</w:t>
            </w:r>
          </w:p>
          <w:p w:rsidR="00152198" w:rsidRPr="00152198" w:rsidRDefault="00152198" w:rsidP="00152198">
            <w:pPr>
              <w:spacing w:line="340" w:lineRule="exact"/>
              <w:ind w:left="383" w:hangingChars="142" w:hanging="383"/>
              <w:jc w:val="both"/>
              <w:rPr>
                <w:rFonts w:ascii="標楷體" w:eastAsia="標楷體" w:hAnsi="標楷體"/>
                <w:sz w:val="28"/>
              </w:rPr>
            </w:pPr>
            <w:r>
              <w:rPr>
                <w:rFonts w:ascii="標楷體" w:eastAsia="標楷體" w:hAnsi="標楷體" w:hint="eastAsia"/>
                <w:color w:val="000000"/>
                <w:sz w:val="27"/>
                <w:szCs w:val="27"/>
                <w:shd w:val="clear" w:color="auto" w:fill="FFFFFF"/>
              </w:rPr>
              <w:t>3、</w:t>
            </w:r>
            <w:r w:rsidRPr="00335540">
              <w:rPr>
                <w:rFonts w:ascii="標楷體" w:eastAsia="標楷體" w:hAnsi="標楷體" w:cs="Arial" w:hint="eastAsia"/>
                <w:color w:val="000000"/>
                <w:sz w:val="28"/>
                <w:szCs w:val="21"/>
                <w:shd w:val="clear" w:color="auto" w:fill="FFFFFF"/>
              </w:rPr>
              <w:t>配合行政院公共工程委員會「</w:t>
            </w:r>
            <w:r w:rsidRPr="00335540">
              <w:rPr>
                <w:rFonts w:ascii="標楷體" w:eastAsia="標楷體" w:hAnsi="標楷體" w:cs="Arial"/>
                <w:color w:val="000000"/>
                <w:sz w:val="28"/>
                <w:szCs w:val="21"/>
                <w:shd w:val="clear" w:color="auto" w:fill="FFFFFF"/>
              </w:rPr>
              <w:t>內部控制制度共通性作業範例</w:t>
            </w:r>
            <w:r w:rsidRPr="00335540">
              <w:rPr>
                <w:rFonts w:ascii="標楷體" w:eastAsia="標楷體" w:hAnsi="標楷體" w:cs="Arial" w:hint="eastAsia"/>
                <w:color w:val="000000"/>
                <w:sz w:val="28"/>
                <w:szCs w:val="21"/>
                <w:shd w:val="clear" w:color="auto" w:fill="FFFFFF"/>
              </w:rPr>
              <w:t>」最新版本修訂。</w:t>
            </w:r>
          </w:p>
        </w:tc>
      </w:tr>
      <w:tr w:rsidR="00F40CFC" w:rsidTr="00F40CFC">
        <w:trPr>
          <w:trHeight w:val="1320"/>
        </w:trPr>
        <w:tc>
          <w:tcPr>
            <w:tcW w:w="1391" w:type="dxa"/>
          </w:tcPr>
          <w:p w:rsidR="00152198" w:rsidRPr="00152198" w:rsidRDefault="00152198" w:rsidP="00152198">
            <w:pPr>
              <w:pStyle w:val="7"/>
              <w:jc w:val="center"/>
              <w:textDirection w:val="lrTbV"/>
              <w:rPr>
                <w:rFonts w:ascii="標楷體" w:eastAsia="標楷體" w:hAnsi="標楷體"/>
                <w:b/>
                <w:spacing w:val="0"/>
                <w:sz w:val="28"/>
              </w:rPr>
            </w:pPr>
            <w:r w:rsidRPr="00152198">
              <w:rPr>
                <w:rFonts w:ascii="標楷體" w:eastAsia="標楷體" w:hAnsi="標楷體" w:hint="eastAsia"/>
                <w:b/>
                <w:spacing w:val="0"/>
                <w:sz w:val="28"/>
              </w:rPr>
              <w:lastRenderedPageBreak/>
              <w:t>控制重點</w:t>
            </w:r>
          </w:p>
          <w:p w:rsidR="00F40CFC" w:rsidRDefault="00F40CFC" w:rsidP="0002053C">
            <w:pPr>
              <w:pStyle w:val="7"/>
              <w:jc w:val="both"/>
              <w:textDirection w:val="lrTbV"/>
              <w:rPr>
                <w:rFonts w:ascii="標楷體" w:eastAsia="標楷體" w:hAnsi="標楷體"/>
                <w:b/>
                <w:spacing w:val="0"/>
                <w:sz w:val="28"/>
                <w:bdr w:val="single" w:sz="4" w:space="0" w:color="auto"/>
              </w:rPr>
            </w:pPr>
          </w:p>
        </w:tc>
        <w:tc>
          <w:tcPr>
            <w:tcW w:w="4394" w:type="dxa"/>
          </w:tcPr>
          <w:p w:rsidR="004A6ED8" w:rsidRPr="00CD6520" w:rsidRDefault="004A6ED8" w:rsidP="00DE0EC6">
            <w:pPr>
              <w:spacing w:line="400" w:lineRule="exact"/>
              <w:ind w:left="563" w:hangingChars="201" w:hanging="563"/>
              <w:jc w:val="both"/>
              <w:rPr>
                <w:rFonts w:ascii="標楷體" w:eastAsia="標楷體" w:hAnsi="標楷體"/>
                <w:sz w:val="28"/>
                <w:szCs w:val="28"/>
              </w:rPr>
            </w:pPr>
            <w:r>
              <w:rPr>
                <w:rFonts w:ascii="標楷體" w:eastAsia="標楷體" w:hAnsi="標楷體" w:hint="eastAsia"/>
                <w:sz w:val="28"/>
                <w:szCs w:val="28"/>
              </w:rPr>
              <w:t>一、</w:t>
            </w:r>
            <w:r w:rsidRPr="00B0614B">
              <w:rPr>
                <w:rFonts w:ascii="標楷體" w:eastAsia="標楷體" w:hAnsi="標楷體" w:hint="eastAsia"/>
                <w:sz w:val="28"/>
                <w:szCs w:val="28"/>
              </w:rPr>
              <w:t>確認</w:t>
            </w:r>
            <w:r w:rsidRPr="00CD6520">
              <w:rPr>
                <w:rFonts w:ascii="標楷體" w:eastAsia="標楷體" w:hAnsi="標楷體"/>
                <w:sz w:val="28"/>
                <w:szCs w:val="28"/>
              </w:rPr>
              <w:t>屬依本法第52條第1項第1款或第2款辦理之</w:t>
            </w:r>
            <w:r w:rsidRPr="008C56C0">
              <w:rPr>
                <w:rFonts w:ascii="標楷體" w:eastAsia="標楷體" w:hAnsi="標楷體"/>
                <w:b/>
                <w:sz w:val="28"/>
                <w:szCs w:val="28"/>
                <w:u w:val="single"/>
              </w:rPr>
              <w:t>工程、財物或勞務採購</w:t>
            </w:r>
            <w:r w:rsidRPr="00CD6520">
              <w:rPr>
                <w:rFonts w:ascii="標楷體" w:eastAsia="標楷體" w:hAnsi="標楷體"/>
                <w:sz w:val="28"/>
                <w:szCs w:val="28"/>
              </w:rPr>
              <w:t>。</w:t>
            </w:r>
          </w:p>
          <w:p w:rsidR="00152198" w:rsidRDefault="00152198" w:rsidP="00DE0EC6">
            <w:pPr>
              <w:snapToGrid w:val="0"/>
              <w:spacing w:line="400" w:lineRule="exact"/>
              <w:ind w:left="524" w:hangingChars="187" w:hanging="52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F40CFC" w:rsidRDefault="00F40CFC" w:rsidP="00DE0EC6">
            <w:pPr>
              <w:snapToGrid w:val="0"/>
              <w:spacing w:line="400" w:lineRule="exact"/>
              <w:ind w:left="524" w:hangingChars="187" w:hanging="524"/>
              <w:jc w:val="both"/>
              <w:rPr>
                <w:rFonts w:ascii="標楷體" w:eastAsia="標楷體" w:hAnsi="標楷體"/>
                <w:sz w:val="28"/>
                <w:szCs w:val="28"/>
              </w:rPr>
            </w:pPr>
            <w:r>
              <w:rPr>
                <w:rFonts w:ascii="標楷體" w:eastAsia="標楷體" w:hAnsi="標楷體" w:hint="eastAsia"/>
                <w:sz w:val="28"/>
                <w:szCs w:val="28"/>
              </w:rPr>
              <w:t>三、</w:t>
            </w:r>
            <w:r w:rsidRPr="00B0614B">
              <w:rPr>
                <w:rFonts w:ascii="標楷體" w:eastAsia="標楷體" w:hAnsi="標楷體"/>
                <w:sz w:val="28"/>
                <w:szCs w:val="28"/>
              </w:rPr>
              <w:t>遴</w:t>
            </w:r>
            <w:r w:rsidRPr="00B0614B">
              <w:rPr>
                <w:rFonts w:ascii="標楷體" w:eastAsia="標楷體" w:hAnsi="標楷體" w:hint="eastAsia"/>
                <w:sz w:val="28"/>
                <w:szCs w:val="28"/>
              </w:rPr>
              <w:t>選</w:t>
            </w:r>
            <w:r w:rsidRPr="00B0614B">
              <w:rPr>
                <w:rFonts w:ascii="標楷體" w:eastAsia="標楷體" w:hAnsi="標楷體"/>
                <w:sz w:val="28"/>
                <w:szCs w:val="28"/>
              </w:rPr>
              <w:t>審查委員，考量其專業</w:t>
            </w:r>
            <w:r w:rsidRPr="00B0614B">
              <w:rPr>
                <w:rFonts w:ascii="標楷體" w:eastAsia="標楷體" w:hAnsi="標楷體" w:hint="eastAsia"/>
                <w:sz w:val="28"/>
                <w:szCs w:val="28"/>
              </w:rPr>
              <w:t>；</w:t>
            </w:r>
            <w:r w:rsidRPr="00B0614B">
              <w:rPr>
                <w:rFonts w:ascii="標楷體" w:eastAsia="標楷體" w:hAnsi="標楷體"/>
                <w:sz w:val="28"/>
                <w:szCs w:val="28"/>
              </w:rPr>
              <w:t>通知</w:t>
            </w:r>
            <w:r w:rsidRPr="00752986">
              <w:rPr>
                <w:rFonts w:ascii="標楷體" w:eastAsia="標楷體" w:hAnsi="標楷體"/>
                <w:b/>
                <w:sz w:val="28"/>
                <w:szCs w:val="28"/>
                <w:u w:val="single"/>
              </w:rPr>
              <w:t>聘</w:t>
            </w:r>
            <w:r w:rsidRPr="00752986">
              <w:rPr>
                <w:rFonts w:ascii="標楷體" w:eastAsia="標楷體" w:hAnsi="標楷體" w:hint="eastAsia"/>
                <w:b/>
                <w:sz w:val="28"/>
                <w:szCs w:val="28"/>
                <w:u w:val="single"/>
              </w:rPr>
              <w:t>（</w:t>
            </w:r>
            <w:r w:rsidRPr="00752986">
              <w:rPr>
                <w:rFonts w:ascii="標楷體" w:eastAsia="標楷體" w:hAnsi="標楷體"/>
                <w:b/>
                <w:sz w:val="28"/>
                <w:szCs w:val="28"/>
                <w:u w:val="single"/>
              </w:rPr>
              <w:t>派</w:t>
            </w:r>
            <w:r w:rsidRPr="00752986">
              <w:rPr>
                <w:rFonts w:ascii="標楷體" w:eastAsia="標楷體" w:hAnsi="標楷體" w:hint="eastAsia"/>
                <w:b/>
                <w:sz w:val="28"/>
                <w:szCs w:val="28"/>
                <w:u w:val="single"/>
              </w:rPr>
              <w:t>）</w:t>
            </w:r>
            <w:r w:rsidRPr="00B0614B">
              <w:rPr>
                <w:rFonts w:ascii="標楷體" w:eastAsia="標楷體" w:hAnsi="標楷體"/>
                <w:sz w:val="28"/>
                <w:szCs w:val="28"/>
              </w:rPr>
              <w:t>時已一併檢附</w:t>
            </w:r>
            <w:r w:rsidRPr="00B0614B">
              <w:rPr>
                <w:rFonts w:ascii="標楷體" w:eastAsia="標楷體" w:hAnsi="標楷體" w:hint="eastAsia"/>
                <w:sz w:val="28"/>
                <w:szCs w:val="28"/>
              </w:rPr>
              <w:t>「採購評選委員須知」</w:t>
            </w:r>
            <w:r w:rsidRPr="00B0614B">
              <w:rPr>
                <w:rFonts w:ascii="標楷體" w:eastAsia="標楷體" w:hAnsi="標楷體"/>
                <w:sz w:val="28"/>
                <w:szCs w:val="28"/>
              </w:rPr>
              <w:t>。</w:t>
            </w:r>
            <w:r w:rsidRPr="006A069D">
              <w:rPr>
                <w:rFonts w:ascii="標楷體" w:eastAsia="標楷體" w:hAnsi="標楷體"/>
                <w:b/>
                <w:sz w:val="28"/>
                <w:szCs w:val="28"/>
                <w:u w:val="single"/>
              </w:rPr>
              <w:t>依採購評選</w:t>
            </w:r>
            <w:r w:rsidRPr="006A069D">
              <w:rPr>
                <w:rFonts w:ascii="標楷體" w:eastAsia="標楷體" w:hAnsi="標楷體"/>
                <w:b/>
                <w:sz w:val="28"/>
                <w:szCs w:val="28"/>
                <w:u w:val="single"/>
              </w:rPr>
              <w:lastRenderedPageBreak/>
              <w:t>委員會組織準則第</w:t>
            </w:r>
            <w:r w:rsidRPr="006A069D">
              <w:rPr>
                <w:rFonts w:ascii="標楷體" w:eastAsia="標楷體" w:hAnsi="標楷體" w:hint="eastAsia"/>
                <w:b/>
                <w:sz w:val="28"/>
                <w:szCs w:val="28"/>
                <w:u w:val="single"/>
              </w:rPr>
              <w:t>6條規定公開委員名單，未公開者</w:t>
            </w:r>
            <w:r>
              <w:rPr>
                <w:rFonts w:ascii="標楷體" w:eastAsia="標楷體" w:hAnsi="標楷體"/>
                <w:sz w:val="28"/>
                <w:szCs w:val="28"/>
              </w:rPr>
              <w:t>，</w:t>
            </w:r>
            <w:r w:rsidRPr="00D051C1">
              <w:rPr>
                <w:rFonts w:ascii="標楷體" w:eastAsia="標楷體" w:hAnsi="標楷體" w:hint="eastAsia"/>
                <w:sz w:val="28"/>
                <w:szCs w:val="28"/>
              </w:rPr>
              <w:t>開始</w:t>
            </w:r>
            <w:r>
              <w:rPr>
                <w:rFonts w:ascii="標楷體" w:eastAsia="標楷體" w:hAnsi="標楷體" w:hint="eastAsia"/>
                <w:sz w:val="28"/>
                <w:szCs w:val="28"/>
              </w:rPr>
              <w:t>審查</w:t>
            </w:r>
            <w:r w:rsidRPr="00D051C1">
              <w:rPr>
                <w:rFonts w:ascii="標楷體" w:eastAsia="標楷體" w:hAnsi="標楷體"/>
                <w:sz w:val="28"/>
                <w:szCs w:val="28"/>
              </w:rPr>
              <w:t>前</w:t>
            </w:r>
            <w:r w:rsidRPr="00D051C1">
              <w:rPr>
                <w:rFonts w:ascii="標楷體" w:eastAsia="標楷體" w:hAnsi="標楷體" w:hint="eastAsia"/>
                <w:sz w:val="28"/>
                <w:szCs w:val="28"/>
              </w:rPr>
              <w:t>，就</w:t>
            </w:r>
            <w:r>
              <w:rPr>
                <w:rFonts w:ascii="標楷體" w:eastAsia="標楷體" w:hAnsi="標楷體" w:hint="eastAsia"/>
                <w:sz w:val="28"/>
                <w:szCs w:val="28"/>
              </w:rPr>
              <w:t>審查</w:t>
            </w:r>
            <w:r w:rsidRPr="00D051C1">
              <w:rPr>
                <w:rFonts w:ascii="標楷體" w:eastAsia="標楷體" w:hAnsi="標楷體"/>
                <w:sz w:val="28"/>
                <w:szCs w:val="28"/>
              </w:rPr>
              <w:t>委員會委員名單</w:t>
            </w:r>
            <w:r>
              <w:rPr>
                <w:rFonts w:ascii="標楷體" w:eastAsia="標楷體" w:hAnsi="標楷體" w:hint="eastAsia"/>
                <w:sz w:val="28"/>
                <w:szCs w:val="28"/>
              </w:rPr>
              <w:t>比照</w:t>
            </w:r>
            <w:r w:rsidRPr="00D051C1">
              <w:rPr>
                <w:rFonts w:ascii="標楷體" w:eastAsia="標楷體" w:hAnsi="標楷體" w:hint="eastAsia"/>
                <w:sz w:val="28"/>
                <w:szCs w:val="28"/>
              </w:rPr>
              <w:t>「採購評選委員會委員名單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r>
              <w:rPr>
                <w:rFonts w:ascii="標楷體" w:eastAsia="標楷體" w:hAnsi="標楷體" w:hint="eastAsia"/>
                <w:sz w:val="28"/>
                <w:szCs w:val="28"/>
              </w:rPr>
              <w:t>。</w:t>
            </w:r>
          </w:p>
          <w:p w:rsidR="007B1EF1" w:rsidRDefault="00152198" w:rsidP="00DE0EC6">
            <w:pPr>
              <w:spacing w:line="400" w:lineRule="exact"/>
              <w:ind w:leftChars="2" w:left="870" w:hangingChars="309" w:hanging="865"/>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752986" w:rsidRPr="00CD6520" w:rsidRDefault="00752986" w:rsidP="00752986">
            <w:pPr>
              <w:spacing w:line="400" w:lineRule="exact"/>
              <w:ind w:leftChars="-13" w:left="535" w:hangingChars="202" w:hanging="566"/>
              <w:jc w:val="both"/>
              <w:rPr>
                <w:rFonts w:ascii="標楷體" w:eastAsia="標楷體" w:hAnsi="標楷體"/>
                <w:sz w:val="28"/>
                <w:szCs w:val="28"/>
              </w:rPr>
            </w:pPr>
            <w:r>
              <w:rPr>
                <w:rFonts w:ascii="標楷體" w:eastAsia="標楷體" w:hint="eastAsia"/>
                <w:sz w:val="28"/>
              </w:rPr>
              <w:t>四、</w:t>
            </w:r>
            <w:r w:rsidRPr="00CD6520">
              <w:rPr>
                <w:rFonts w:ascii="標楷體" w:eastAsia="標楷體" w:hint="eastAsia"/>
                <w:sz w:val="28"/>
              </w:rPr>
              <w:t>評選項目、評審標準及評定方式，除有前例或條件簡單者外，已由</w:t>
            </w:r>
            <w:r w:rsidRPr="00D202A9">
              <w:rPr>
                <w:rFonts w:ascii="標楷體" w:eastAsia="標楷體" w:hint="eastAsia"/>
                <w:b/>
                <w:sz w:val="28"/>
                <w:u w:val="single"/>
              </w:rPr>
              <w:t>採購評選</w:t>
            </w:r>
            <w:r w:rsidRPr="00752986">
              <w:rPr>
                <w:rFonts w:ascii="標楷體" w:eastAsia="標楷體" w:hint="eastAsia"/>
                <w:sz w:val="28"/>
              </w:rPr>
              <w:t>委員會</w:t>
            </w:r>
            <w:r w:rsidRPr="00CD6520">
              <w:rPr>
                <w:rFonts w:ascii="標楷體" w:eastAsia="標楷體" w:hint="eastAsia"/>
                <w:sz w:val="28"/>
              </w:rPr>
              <w:t>訂定或審定，且其權重及配分設定合理（例如簡報不得高於20%</w:t>
            </w:r>
            <w:r w:rsidRPr="00687AAC">
              <w:rPr>
                <w:rFonts w:ascii="標楷體" w:eastAsia="標楷體" w:hAnsi="標楷體"/>
                <w:sz w:val="28"/>
              </w:rPr>
              <w:t>；</w:t>
            </w:r>
            <w:r w:rsidRPr="00687AAC">
              <w:rPr>
                <w:rFonts w:ascii="標楷體" w:eastAsia="標楷體" w:hAnsi="標楷體"/>
                <w:sz w:val="28"/>
                <w:szCs w:val="28"/>
              </w:rPr>
              <w:t>評分項目不包括價格</w:t>
            </w:r>
            <w:r w:rsidRPr="00CD6520">
              <w:rPr>
                <w:rFonts w:ascii="標楷體" w:eastAsia="標楷體" w:hint="eastAsia"/>
                <w:sz w:val="28"/>
              </w:rPr>
              <w:t>）。</w:t>
            </w:r>
          </w:p>
          <w:p w:rsidR="00752986" w:rsidRDefault="00752986" w:rsidP="00752986">
            <w:pPr>
              <w:spacing w:line="400" w:lineRule="exact"/>
              <w:ind w:leftChars="2" w:left="870" w:hangingChars="309" w:hanging="865"/>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4A6ED8" w:rsidRPr="00CD6520" w:rsidRDefault="004A6ED8" w:rsidP="00DE0EC6">
            <w:pPr>
              <w:spacing w:line="400" w:lineRule="exact"/>
              <w:ind w:left="-28"/>
              <w:jc w:val="both"/>
              <w:rPr>
                <w:rFonts w:ascii="標楷體" w:eastAsia="標楷體" w:hAnsi="標楷體"/>
                <w:sz w:val="28"/>
                <w:szCs w:val="28"/>
              </w:rPr>
            </w:pPr>
            <w:r>
              <w:rPr>
                <w:rFonts w:ascii="標楷體" w:eastAsia="標楷體" w:hAnsi="標楷體" w:hint="eastAsia"/>
                <w:sz w:val="28"/>
                <w:szCs w:val="28"/>
              </w:rPr>
              <w:t>八、</w:t>
            </w:r>
            <w:r w:rsidRPr="00CD6520">
              <w:rPr>
                <w:rFonts w:ascii="標楷體" w:eastAsia="標楷體" w:hAnsi="標楷體"/>
                <w:sz w:val="28"/>
                <w:szCs w:val="28"/>
              </w:rPr>
              <w:t>審查委員會議召開時：</w:t>
            </w:r>
          </w:p>
          <w:p w:rsidR="004A6ED8" w:rsidRPr="00CD6520" w:rsidRDefault="004A6ED8" w:rsidP="00DE0EC6">
            <w:pPr>
              <w:snapToGrid w:val="0"/>
              <w:spacing w:line="400" w:lineRule="exact"/>
              <w:ind w:left="745" w:hangingChars="266" w:hanging="745"/>
              <w:jc w:val="both"/>
              <w:rPr>
                <w:rFonts w:ascii="標楷體" w:eastAsia="標楷體" w:hAnsi="標楷體"/>
                <w:bCs/>
                <w:sz w:val="28"/>
              </w:rPr>
            </w:pPr>
            <w:r>
              <w:rPr>
                <w:rFonts w:ascii="標楷體" w:eastAsia="標楷體" w:hAnsi="標楷體" w:hint="eastAsia"/>
                <w:bCs/>
                <w:sz w:val="28"/>
              </w:rPr>
              <w:t xml:space="preserve"> </w:t>
            </w:r>
            <w:r w:rsidR="00DE0EC6">
              <w:rPr>
                <w:rFonts w:ascii="標楷體" w:eastAsia="標楷體" w:hAnsi="標楷體" w:hint="eastAsia"/>
                <w:bCs/>
                <w:sz w:val="28"/>
              </w:rPr>
              <w:t>(一)</w:t>
            </w:r>
            <w:r w:rsidRPr="00CD6520">
              <w:rPr>
                <w:rFonts w:ascii="標楷體" w:eastAsia="標楷體" w:hAnsi="標楷體"/>
                <w:bCs/>
                <w:sz w:val="28"/>
              </w:rPr>
              <w:t>確認委員出席人數與出席</w:t>
            </w:r>
            <w:r w:rsidRPr="005D1C09">
              <w:rPr>
                <w:rFonts w:ascii="標楷體" w:eastAsia="標楷體" w:hAnsi="標楷體"/>
                <w:b/>
                <w:bCs/>
                <w:sz w:val="28"/>
                <w:u w:val="single"/>
              </w:rPr>
              <w:t>專家</w:t>
            </w:r>
            <w:r w:rsidRPr="00CD6520">
              <w:rPr>
                <w:rFonts w:ascii="標楷體" w:eastAsia="標楷體" w:hAnsi="標楷體"/>
                <w:bCs/>
                <w:sz w:val="28"/>
              </w:rPr>
              <w:t>、學者人數及其占出席委員人數之比率符合規定，無應辭職或予以解聘情形，且委員全程參與，並親自評分審查。</w:t>
            </w:r>
          </w:p>
          <w:p w:rsidR="00DE0EC6" w:rsidRDefault="00DE0EC6" w:rsidP="00DE0EC6">
            <w:pPr>
              <w:snapToGrid w:val="0"/>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w:t>
            </w:r>
          </w:p>
          <w:p w:rsidR="004A6ED8" w:rsidRPr="00CD6520" w:rsidRDefault="00DE0EC6" w:rsidP="00DE0EC6">
            <w:pPr>
              <w:snapToGrid w:val="0"/>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(二)</w:t>
            </w:r>
            <w:r w:rsidR="004A6ED8" w:rsidRPr="00CD6520">
              <w:rPr>
                <w:rFonts w:ascii="標楷體" w:eastAsia="標楷體" w:hAnsi="標楷體"/>
                <w:sz w:val="28"/>
                <w:szCs w:val="28"/>
              </w:rPr>
              <w:t>委員如有因故未能繼續擔任委員，致委員總額或</w:t>
            </w:r>
            <w:r w:rsidR="004A6ED8" w:rsidRPr="005D1C09">
              <w:rPr>
                <w:rFonts w:ascii="標楷體" w:eastAsia="標楷體" w:hAnsi="標楷體"/>
                <w:b/>
                <w:sz w:val="28"/>
                <w:szCs w:val="28"/>
                <w:u w:val="single"/>
              </w:rPr>
              <w:t>專家</w:t>
            </w:r>
            <w:r w:rsidR="004A6ED8" w:rsidRPr="00CD6520">
              <w:rPr>
                <w:rFonts w:ascii="標楷體" w:eastAsia="標楷體" w:hAnsi="標楷體"/>
                <w:sz w:val="28"/>
                <w:szCs w:val="28"/>
              </w:rPr>
              <w:t>、學者人數未達規定者，有無另行</w:t>
            </w:r>
            <w:r w:rsidR="004A6ED8" w:rsidRPr="00CD6520">
              <w:rPr>
                <w:rFonts w:ascii="標楷體" w:eastAsia="標楷體" w:hAnsi="標楷體"/>
                <w:sz w:val="28"/>
                <w:szCs w:val="28"/>
              </w:rPr>
              <w:lastRenderedPageBreak/>
              <w:t>遴選委員補足之。</w:t>
            </w:r>
          </w:p>
          <w:p w:rsidR="004A6ED8" w:rsidRPr="004A6ED8" w:rsidRDefault="00DE0EC6" w:rsidP="00DE0EC6">
            <w:pPr>
              <w:spacing w:line="400" w:lineRule="exact"/>
              <w:ind w:leftChars="2" w:left="870" w:hangingChars="309" w:hanging="865"/>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7B1EF1" w:rsidRDefault="007B1EF1" w:rsidP="00DE0EC6">
            <w:pPr>
              <w:spacing w:line="400" w:lineRule="exact"/>
              <w:ind w:leftChars="2" w:left="870" w:hangingChars="309" w:hanging="865"/>
              <w:jc w:val="both"/>
              <w:rPr>
                <w:rFonts w:ascii="標楷體" w:eastAsia="標楷體" w:hAnsi="標楷體"/>
                <w:sz w:val="28"/>
                <w:szCs w:val="28"/>
              </w:rPr>
            </w:pPr>
            <w:r>
              <w:rPr>
                <w:rFonts w:ascii="標楷體" w:eastAsia="標楷體" w:hAnsi="標楷體" w:hint="eastAsia"/>
                <w:sz w:val="28"/>
                <w:szCs w:val="28"/>
              </w:rPr>
              <w:t>十二、</w:t>
            </w:r>
            <w:r>
              <w:rPr>
                <w:rFonts w:ascii="標楷體" w:eastAsia="標楷體" w:hAnsi="標楷體"/>
                <w:sz w:val="28"/>
                <w:szCs w:val="28"/>
              </w:rPr>
              <w:t>不可有</w:t>
            </w:r>
            <w:r w:rsidRPr="00965320">
              <w:rPr>
                <w:rFonts w:ascii="標楷體" w:eastAsia="標楷體" w:hAnsi="標楷體"/>
                <w:sz w:val="28"/>
                <w:szCs w:val="28"/>
              </w:rPr>
              <w:t>「</w:t>
            </w:r>
            <w:r w:rsidRPr="005549C2">
              <w:rPr>
                <w:rFonts w:ascii="標楷體" w:eastAsia="標楷體" w:hAnsi="標楷體" w:hint="eastAsia"/>
                <w:b/>
                <w:sz w:val="28"/>
                <w:szCs w:val="28"/>
                <w:u w:val="single"/>
              </w:rPr>
              <w:t>評分及格</w:t>
            </w:r>
            <w:r w:rsidRPr="00965320">
              <w:rPr>
                <w:rFonts w:ascii="標楷體" w:eastAsia="標楷體" w:hAnsi="標楷體"/>
                <w:sz w:val="28"/>
                <w:szCs w:val="28"/>
              </w:rPr>
              <w:t>最低標錯誤行為態樣」</w:t>
            </w:r>
            <w:r w:rsidRPr="00CD6520">
              <w:rPr>
                <w:rFonts w:ascii="標楷體" w:eastAsia="標楷體" w:hAnsi="標楷體"/>
                <w:sz w:val="28"/>
                <w:szCs w:val="28"/>
              </w:rPr>
              <w:t>之情形。</w:t>
            </w:r>
          </w:p>
          <w:p w:rsidR="00152198" w:rsidRPr="00212AAF" w:rsidRDefault="007B1EF1" w:rsidP="00A92DB4">
            <w:pPr>
              <w:snapToGrid w:val="0"/>
              <w:spacing w:line="400" w:lineRule="exact"/>
              <w:ind w:left="857" w:hangingChars="306" w:hanging="857"/>
              <w:rPr>
                <w:rFonts w:ascii="標楷體" w:eastAsia="標楷體" w:hAnsi="標楷體"/>
                <w:bCs/>
                <w:color w:val="000000"/>
                <w:sz w:val="28"/>
                <w:szCs w:val="28"/>
              </w:rPr>
            </w:pPr>
            <w:r w:rsidRPr="003A581D">
              <w:rPr>
                <w:rFonts w:ascii="標楷體" w:eastAsia="標楷體" w:hAnsi="標楷體" w:hint="eastAsia"/>
                <w:sz w:val="28"/>
              </w:rPr>
              <w:t>十</w:t>
            </w:r>
            <w:r>
              <w:rPr>
                <w:rFonts w:ascii="標楷體" w:eastAsia="標楷體" w:hAnsi="標楷體" w:hint="eastAsia"/>
                <w:sz w:val="28"/>
              </w:rPr>
              <w:t>三、</w:t>
            </w:r>
            <w:r w:rsidRPr="003A581D">
              <w:rPr>
                <w:rFonts w:ascii="標楷體" w:eastAsia="標楷體" w:hAnsi="標楷體" w:hint="eastAsia"/>
                <w:spacing w:val="14"/>
                <w:kern w:val="0"/>
                <w:sz w:val="28"/>
                <w:szCs w:val="28"/>
              </w:rPr>
              <w:t>簽辦文件，參考工程會訂頒之「機關辦理最有利標簽辦文件範例」</w:t>
            </w:r>
            <w:r w:rsidRPr="00127C5C">
              <w:rPr>
                <w:rFonts w:ascii="標楷體" w:eastAsia="標楷體" w:hAnsi="標楷體" w:hint="eastAsia"/>
                <w:b/>
                <w:spacing w:val="14"/>
                <w:kern w:val="0"/>
                <w:sz w:val="28"/>
                <w:szCs w:val="28"/>
                <w:u w:val="single"/>
              </w:rPr>
              <w:t>，</w:t>
            </w:r>
            <w:r w:rsidRPr="003A581D">
              <w:rPr>
                <w:rFonts w:ascii="標楷體" w:eastAsia="標楷體" w:hAnsi="標楷體" w:hint="eastAsia"/>
                <w:spacing w:val="14"/>
                <w:kern w:val="0"/>
                <w:sz w:val="28"/>
                <w:szCs w:val="28"/>
              </w:rPr>
              <w:t>公開於工程會網站</w:t>
            </w:r>
            <w:r w:rsidRPr="00A92DB4">
              <w:rPr>
                <w:rFonts w:ascii="標楷體" w:eastAsia="標楷體" w:hAnsi="標楷體" w:hint="eastAsia"/>
                <w:b/>
                <w:spacing w:val="14"/>
                <w:kern w:val="0"/>
                <w:sz w:val="28"/>
                <w:szCs w:val="28"/>
                <w:u w:val="single"/>
              </w:rPr>
              <w:t>(https:</w:t>
            </w:r>
            <w:r w:rsidRPr="00A92DB4">
              <w:rPr>
                <w:rFonts w:ascii="標楷體" w:eastAsia="標楷體" w:hAnsi="標楷體"/>
                <w:b/>
                <w:spacing w:val="14"/>
                <w:kern w:val="0"/>
                <w:sz w:val="28"/>
                <w:szCs w:val="28"/>
                <w:u w:val="single"/>
              </w:rPr>
              <w:t>//</w:t>
            </w:r>
            <w:hyperlink r:id="rId12" w:history="1">
              <w:r w:rsidRPr="00A92DB4">
                <w:rPr>
                  <w:rFonts w:ascii="標楷體" w:eastAsia="標楷體" w:hAnsi="標楷體" w:hint="eastAsia"/>
                  <w:b/>
                  <w:spacing w:val="14"/>
                  <w:kern w:val="0"/>
                  <w:u w:val="single"/>
                </w:rPr>
                <w:t>www.pcc.gov.tw\政府採購</w:t>
              </w:r>
            </w:hyperlink>
            <w:r w:rsidRPr="00A92DB4">
              <w:rPr>
                <w:rFonts w:ascii="標楷體" w:eastAsia="標楷體" w:hAnsi="標楷體" w:hint="eastAsia"/>
                <w:b/>
                <w:spacing w:val="14"/>
                <w:kern w:val="0"/>
                <w:sz w:val="28"/>
                <w:szCs w:val="28"/>
                <w:u w:val="single"/>
              </w:rPr>
              <w:t>\</w:t>
            </w:r>
            <w:r w:rsidRPr="003A581D">
              <w:rPr>
                <w:rFonts w:ascii="標楷體" w:eastAsia="標楷體" w:hAnsi="標楷體" w:hint="eastAsia"/>
                <w:b/>
                <w:spacing w:val="14"/>
                <w:kern w:val="0"/>
                <w:sz w:val="28"/>
                <w:szCs w:val="28"/>
                <w:u w:val="single"/>
              </w:rPr>
              <w:t>採購手冊及範例\機關辦理最有利標簽辦文件範例</w:t>
            </w:r>
            <w:r w:rsidRPr="003A581D">
              <w:rPr>
                <w:rFonts w:ascii="標楷體" w:eastAsia="標楷體" w:hAnsi="標楷體" w:hint="eastAsia"/>
                <w:spacing w:val="14"/>
                <w:kern w:val="0"/>
                <w:sz w:val="28"/>
                <w:szCs w:val="28"/>
              </w:rPr>
              <w:t>)。</w:t>
            </w:r>
          </w:p>
        </w:tc>
        <w:tc>
          <w:tcPr>
            <w:tcW w:w="4394" w:type="dxa"/>
          </w:tcPr>
          <w:p w:rsidR="004A6ED8" w:rsidRPr="004A6ED8" w:rsidRDefault="004A6ED8" w:rsidP="004A6ED8">
            <w:pPr>
              <w:spacing w:line="400" w:lineRule="exact"/>
              <w:ind w:left="563" w:hangingChars="201" w:hanging="563"/>
              <w:jc w:val="both"/>
              <w:rPr>
                <w:rFonts w:ascii="標楷體" w:eastAsia="標楷體" w:hAnsi="標楷體"/>
                <w:sz w:val="28"/>
                <w:szCs w:val="28"/>
              </w:rPr>
            </w:pPr>
            <w:r>
              <w:rPr>
                <w:rFonts w:ascii="標楷體" w:eastAsia="標楷體" w:hAnsi="標楷體" w:hint="eastAsia"/>
                <w:sz w:val="28"/>
                <w:szCs w:val="28"/>
              </w:rPr>
              <w:lastRenderedPageBreak/>
              <w:t>一、</w:t>
            </w:r>
            <w:r w:rsidRPr="004A6ED8">
              <w:rPr>
                <w:rFonts w:ascii="標楷體" w:eastAsia="標楷體" w:hAnsi="標楷體" w:hint="eastAsia"/>
                <w:sz w:val="28"/>
                <w:szCs w:val="28"/>
              </w:rPr>
              <w:t>確認</w:t>
            </w:r>
            <w:r w:rsidRPr="004A6ED8">
              <w:rPr>
                <w:rFonts w:ascii="標楷體" w:eastAsia="標楷體" w:hAnsi="標楷體"/>
                <w:sz w:val="28"/>
                <w:szCs w:val="28"/>
              </w:rPr>
              <w:t>屬依本法第52條第1項第1款或第2款辦理</w:t>
            </w:r>
            <w:r w:rsidRPr="004A6ED8">
              <w:rPr>
                <w:rFonts w:ascii="標楷體" w:eastAsia="標楷體" w:hAnsi="標楷體" w:hint="eastAsia"/>
                <w:sz w:val="28"/>
                <w:szCs w:val="28"/>
                <w:u w:val="single"/>
              </w:rPr>
              <w:t>異質</w:t>
            </w:r>
            <w:r w:rsidRPr="004A6ED8">
              <w:rPr>
                <w:rFonts w:ascii="標楷體" w:eastAsia="標楷體" w:hAnsi="標楷體"/>
                <w:sz w:val="28"/>
                <w:szCs w:val="28"/>
                <w:u w:val="single"/>
              </w:rPr>
              <w:t>之工程、財物或勞務採購</w:t>
            </w:r>
            <w:r w:rsidRPr="004A6ED8">
              <w:rPr>
                <w:rFonts w:ascii="標楷體" w:eastAsia="標楷體" w:hAnsi="標楷體"/>
                <w:sz w:val="28"/>
                <w:szCs w:val="28"/>
              </w:rPr>
              <w:t>。</w:t>
            </w:r>
          </w:p>
          <w:p w:rsidR="00152198" w:rsidRDefault="00152198" w:rsidP="0002053C">
            <w:pPr>
              <w:snapToGrid w:val="0"/>
              <w:spacing w:line="400" w:lineRule="exact"/>
              <w:ind w:leftChars="3" w:left="511" w:hangingChars="180" w:hanging="50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F40CFC" w:rsidRPr="00D051C1" w:rsidRDefault="00F40CFC" w:rsidP="0002053C">
            <w:pPr>
              <w:snapToGrid w:val="0"/>
              <w:spacing w:line="400" w:lineRule="exact"/>
              <w:ind w:leftChars="3" w:left="511" w:hangingChars="180" w:hanging="504"/>
              <w:jc w:val="both"/>
              <w:rPr>
                <w:rFonts w:ascii="標楷體" w:eastAsia="標楷體" w:hAnsi="標楷體"/>
                <w:bCs/>
                <w:color w:val="000000"/>
                <w:sz w:val="28"/>
                <w:szCs w:val="28"/>
              </w:rPr>
            </w:pPr>
            <w:r>
              <w:rPr>
                <w:rFonts w:ascii="標楷體" w:eastAsia="標楷體" w:hAnsi="標楷體" w:hint="eastAsia"/>
                <w:sz w:val="28"/>
                <w:szCs w:val="28"/>
              </w:rPr>
              <w:t>三、</w:t>
            </w:r>
            <w:r w:rsidRPr="00B0614B">
              <w:rPr>
                <w:rFonts w:ascii="標楷體" w:eastAsia="標楷體" w:hAnsi="標楷體"/>
                <w:sz w:val="28"/>
                <w:szCs w:val="28"/>
              </w:rPr>
              <w:t>遴</w:t>
            </w:r>
            <w:r w:rsidRPr="00B0614B">
              <w:rPr>
                <w:rFonts w:ascii="標楷體" w:eastAsia="標楷體" w:hAnsi="標楷體" w:hint="eastAsia"/>
                <w:sz w:val="28"/>
                <w:szCs w:val="28"/>
              </w:rPr>
              <w:t>選</w:t>
            </w:r>
            <w:r w:rsidRPr="00B0614B">
              <w:rPr>
                <w:rFonts w:ascii="標楷體" w:eastAsia="標楷體" w:hAnsi="標楷體"/>
                <w:sz w:val="28"/>
                <w:szCs w:val="28"/>
              </w:rPr>
              <w:t>審查委員，考量其專業</w:t>
            </w:r>
            <w:r w:rsidRPr="00B0614B">
              <w:rPr>
                <w:rFonts w:ascii="標楷體" w:eastAsia="標楷體" w:hAnsi="標楷體" w:hint="eastAsia"/>
                <w:sz w:val="28"/>
                <w:szCs w:val="28"/>
              </w:rPr>
              <w:t>；</w:t>
            </w:r>
            <w:r w:rsidRPr="00B0614B">
              <w:rPr>
                <w:rFonts w:ascii="標楷體" w:eastAsia="標楷體" w:hAnsi="標楷體"/>
                <w:sz w:val="28"/>
                <w:szCs w:val="28"/>
              </w:rPr>
              <w:t>通知</w:t>
            </w:r>
            <w:r w:rsidRPr="00752986">
              <w:rPr>
                <w:rFonts w:ascii="標楷體" w:eastAsia="標楷體" w:hAnsi="標楷體"/>
                <w:sz w:val="28"/>
                <w:szCs w:val="28"/>
                <w:u w:val="single"/>
              </w:rPr>
              <w:t>聘</w:t>
            </w:r>
            <w:r w:rsidRPr="00752986">
              <w:rPr>
                <w:rFonts w:ascii="標楷體" w:eastAsia="標楷體" w:hAnsi="標楷體" w:hint="eastAsia"/>
                <w:sz w:val="28"/>
                <w:szCs w:val="28"/>
                <w:u w:val="single"/>
              </w:rPr>
              <w:t>（</w:t>
            </w:r>
            <w:r w:rsidRPr="00752986">
              <w:rPr>
                <w:rFonts w:ascii="標楷體" w:eastAsia="標楷體" w:hAnsi="標楷體"/>
                <w:sz w:val="28"/>
                <w:szCs w:val="28"/>
                <w:u w:val="single"/>
              </w:rPr>
              <w:t>派</w:t>
            </w:r>
            <w:r w:rsidRPr="00752986">
              <w:rPr>
                <w:rFonts w:ascii="標楷體" w:eastAsia="標楷體" w:hAnsi="標楷體" w:hint="eastAsia"/>
                <w:sz w:val="28"/>
                <w:szCs w:val="28"/>
                <w:u w:val="single"/>
              </w:rPr>
              <w:t>）</w:t>
            </w:r>
            <w:r w:rsidR="00752986" w:rsidRPr="00752986">
              <w:rPr>
                <w:rFonts w:ascii="標楷體" w:eastAsia="標楷體" w:hAnsi="標楷體" w:hint="eastAsia"/>
                <w:sz w:val="28"/>
                <w:szCs w:val="28"/>
                <w:u w:val="single"/>
              </w:rPr>
              <w:t>兼</w:t>
            </w:r>
            <w:r w:rsidRPr="00B0614B">
              <w:rPr>
                <w:rFonts w:ascii="標楷體" w:eastAsia="標楷體" w:hAnsi="標楷體"/>
                <w:sz w:val="28"/>
                <w:szCs w:val="28"/>
              </w:rPr>
              <w:t>時已一併檢附</w:t>
            </w:r>
            <w:r w:rsidRPr="00B0614B">
              <w:rPr>
                <w:rFonts w:ascii="標楷體" w:eastAsia="標楷體" w:hAnsi="標楷體" w:hint="eastAsia"/>
                <w:sz w:val="28"/>
                <w:szCs w:val="28"/>
              </w:rPr>
              <w:t>「採購評選委員須知」</w:t>
            </w:r>
            <w:r w:rsidRPr="00B0614B">
              <w:rPr>
                <w:rFonts w:ascii="標楷體" w:eastAsia="標楷體" w:hAnsi="標楷體"/>
                <w:sz w:val="28"/>
                <w:szCs w:val="28"/>
              </w:rPr>
              <w:t>。</w:t>
            </w:r>
            <w:r w:rsidRPr="00212AAF">
              <w:rPr>
                <w:rFonts w:ascii="標楷體" w:eastAsia="標楷體" w:hAnsi="標楷體" w:hint="eastAsia"/>
                <w:sz w:val="28"/>
                <w:szCs w:val="28"/>
                <w:u w:val="single"/>
              </w:rPr>
              <w:t>除</w:t>
            </w:r>
            <w:r w:rsidRPr="00212AAF">
              <w:rPr>
                <w:rFonts w:ascii="標楷體" w:eastAsia="標楷體" w:hAnsi="標楷體"/>
                <w:sz w:val="28"/>
                <w:szCs w:val="28"/>
                <w:u w:val="single"/>
              </w:rPr>
              <w:t>全體委員</w:t>
            </w:r>
            <w:r w:rsidRPr="00212AAF">
              <w:rPr>
                <w:rFonts w:ascii="標楷體" w:eastAsia="標楷體" w:hAnsi="標楷體"/>
                <w:sz w:val="28"/>
                <w:szCs w:val="28"/>
                <w:u w:val="single"/>
              </w:rPr>
              <w:lastRenderedPageBreak/>
              <w:t>同意於招標文件中公告委員名單者</w:t>
            </w:r>
            <w:r w:rsidRPr="00212AAF">
              <w:rPr>
                <w:rFonts w:ascii="標楷體" w:eastAsia="標楷體" w:hAnsi="標楷體" w:hint="eastAsia"/>
                <w:sz w:val="28"/>
                <w:szCs w:val="28"/>
                <w:u w:val="single"/>
              </w:rPr>
              <w:t>外</w:t>
            </w:r>
            <w:r w:rsidRPr="00D051C1">
              <w:rPr>
                <w:rFonts w:ascii="標楷體" w:eastAsia="標楷體" w:hAnsi="標楷體"/>
                <w:sz w:val="28"/>
                <w:szCs w:val="28"/>
              </w:rPr>
              <w:t>，</w:t>
            </w:r>
            <w:r w:rsidRPr="00D051C1">
              <w:rPr>
                <w:rFonts w:ascii="標楷體" w:eastAsia="標楷體" w:hAnsi="標楷體" w:hint="eastAsia"/>
                <w:sz w:val="28"/>
                <w:szCs w:val="28"/>
              </w:rPr>
              <w:t>開始</w:t>
            </w:r>
            <w:r>
              <w:rPr>
                <w:rFonts w:ascii="標楷體" w:eastAsia="標楷體" w:hAnsi="標楷體" w:hint="eastAsia"/>
                <w:sz w:val="28"/>
                <w:szCs w:val="28"/>
              </w:rPr>
              <w:t>審查</w:t>
            </w:r>
            <w:r w:rsidRPr="00D051C1">
              <w:rPr>
                <w:rFonts w:ascii="標楷體" w:eastAsia="標楷體" w:hAnsi="標楷體"/>
                <w:sz w:val="28"/>
                <w:szCs w:val="28"/>
              </w:rPr>
              <w:t>前</w:t>
            </w:r>
            <w:r w:rsidRPr="00D051C1">
              <w:rPr>
                <w:rFonts w:ascii="標楷體" w:eastAsia="標楷體" w:hAnsi="標楷體" w:hint="eastAsia"/>
                <w:sz w:val="28"/>
                <w:szCs w:val="28"/>
              </w:rPr>
              <w:t>，就</w:t>
            </w:r>
            <w:r>
              <w:rPr>
                <w:rFonts w:ascii="標楷體" w:eastAsia="標楷體" w:hAnsi="標楷體" w:hint="eastAsia"/>
                <w:sz w:val="28"/>
                <w:szCs w:val="28"/>
              </w:rPr>
              <w:t>審查</w:t>
            </w:r>
            <w:r w:rsidRPr="00D051C1">
              <w:rPr>
                <w:rFonts w:ascii="標楷體" w:eastAsia="標楷體" w:hAnsi="標楷體"/>
                <w:sz w:val="28"/>
                <w:szCs w:val="28"/>
              </w:rPr>
              <w:t>委員會</w:t>
            </w:r>
            <w:r>
              <w:rPr>
                <w:rFonts w:ascii="標楷體" w:eastAsia="標楷體" w:hAnsi="標楷體" w:hint="eastAsia"/>
                <w:sz w:val="28"/>
                <w:szCs w:val="28"/>
              </w:rPr>
              <w:t>委員名單比照</w:t>
            </w:r>
            <w:r w:rsidRPr="00D051C1">
              <w:rPr>
                <w:rFonts w:ascii="標楷體" w:eastAsia="標楷體" w:hAnsi="標楷體" w:hint="eastAsia"/>
                <w:sz w:val="28"/>
                <w:szCs w:val="28"/>
              </w:rPr>
              <w:t>「採購評選委員會委員名單</w:t>
            </w:r>
            <w:r w:rsidRPr="00D051C1">
              <w:rPr>
                <w:rFonts w:ascii="標楷體" w:eastAsia="標楷體" w:hAnsi="標楷體"/>
                <w:sz w:val="28"/>
                <w:szCs w:val="28"/>
              </w:rPr>
              <w:t>保密</w:t>
            </w:r>
            <w:r w:rsidRPr="00D051C1">
              <w:rPr>
                <w:rFonts w:ascii="標楷體" w:eastAsia="標楷體" w:hAnsi="標楷體" w:hint="eastAsia"/>
                <w:sz w:val="28"/>
                <w:szCs w:val="28"/>
              </w:rPr>
              <w:t>措施一覽表」執行保密措施。</w:t>
            </w:r>
          </w:p>
          <w:p w:rsidR="007B1EF1" w:rsidRDefault="00152198" w:rsidP="007B1EF1">
            <w:pPr>
              <w:spacing w:line="400" w:lineRule="exact"/>
              <w:ind w:left="871" w:hangingChars="311" w:hanging="87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752986" w:rsidRPr="00CD6520" w:rsidRDefault="00752986" w:rsidP="00752986">
            <w:pPr>
              <w:spacing w:line="400" w:lineRule="exact"/>
              <w:ind w:leftChars="-13" w:left="535" w:hangingChars="202" w:hanging="566"/>
              <w:jc w:val="both"/>
              <w:rPr>
                <w:rFonts w:ascii="標楷體" w:eastAsia="標楷體" w:hAnsi="標楷體"/>
                <w:sz w:val="28"/>
                <w:szCs w:val="28"/>
              </w:rPr>
            </w:pPr>
            <w:r>
              <w:rPr>
                <w:rFonts w:ascii="標楷體" w:eastAsia="標楷體" w:hint="eastAsia"/>
                <w:sz w:val="28"/>
              </w:rPr>
              <w:t>四、</w:t>
            </w:r>
            <w:r w:rsidRPr="00CD6520">
              <w:rPr>
                <w:rFonts w:ascii="標楷體" w:eastAsia="標楷體" w:hint="eastAsia"/>
                <w:sz w:val="28"/>
              </w:rPr>
              <w:t>評選項目、評審標準及評定方式，除有前例或條件簡單者外，已由</w:t>
            </w:r>
            <w:r>
              <w:rPr>
                <w:rFonts w:ascii="標楷體" w:eastAsia="標楷體" w:hint="eastAsia"/>
                <w:sz w:val="28"/>
                <w:u w:val="single"/>
              </w:rPr>
              <w:t>審查</w:t>
            </w:r>
            <w:r w:rsidRPr="00127C5C">
              <w:rPr>
                <w:rFonts w:ascii="標楷體" w:eastAsia="標楷體" w:hint="eastAsia"/>
                <w:sz w:val="28"/>
              </w:rPr>
              <w:t>委員會</w:t>
            </w:r>
            <w:r w:rsidRPr="00CD6520">
              <w:rPr>
                <w:rFonts w:ascii="標楷體" w:eastAsia="標楷體" w:hint="eastAsia"/>
                <w:sz w:val="28"/>
              </w:rPr>
              <w:t>訂定或審定，且其權重及配分設定合理（例如簡報不得高於20%</w:t>
            </w:r>
            <w:r w:rsidRPr="00687AAC">
              <w:rPr>
                <w:rFonts w:ascii="標楷體" w:eastAsia="標楷體" w:hAnsi="標楷體"/>
                <w:sz w:val="28"/>
              </w:rPr>
              <w:t>；</w:t>
            </w:r>
            <w:r w:rsidRPr="00687AAC">
              <w:rPr>
                <w:rFonts w:ascii="標楷體" w:eastAsia="標楷體" w:hAnsi="標楷體"/>
                <w:sz w:val="28"/>
                <w:szCs w:val="28"/>
              </w:rPr>
              <w:t>評分項目不包括價格</w:t>
            </w:r>
            <w:r w:rsidRPr="00CD6520">
              <w:rPr>
                <w:rFonts w:ascii="標楷體" w:eastAsia="標楷體" w:hint="eastAsia"/>
                <w:sz w:val="28"/>
              </w:rPr>
              <w:t>）。</w:t>
            </w:r>
          </w:p>
          <w:p w:rsidR="00752986" w:rsidRDefault="00752986" w:rsidP="00752986">
            <w:pPr>
              <w:spacing w:line="400" w:lineRule="exact"/>
              <w:ind w:leftChars="2" w:left="870" w:hangingChars="309" w:hanging="865"/>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DE0EC6" w:rsidRPr="00CD6520" w:rsidRDefault="00DE0EC6" w:rsidP="00DE0EC6">
            <w:pPr>
              <w:spacing w:line="400" w:lineRule="exact"/>
              <w:ind w:left="-28"/>
              <w:jc w:val="both"/>
              <w:rPr>
                <w:rFonts w:ascii="標楷體" w:eastAsia="標楷體" w:hAnsi="標楷體"/>
                <w:sz w:val="28"/>
                <w:szCs w:val="28"/>
              </w:rPr>
            </w:pPr>
            <w:r>
              <w:rPr>
                <w:rFonts w:ascii="標楷體" w:eastAsia="標楷體" w:hAnsi="標楷體" w:hint="eastAsia"/>
                <w:sz w:val="28"/>
                <w:szCs w:val="28"/>
              </w:rPr>
              <w:t>八、</w:t>
            </w:r>
            <w:r w:rsidRPr="00CD6520">
              <w:rPr>
                <w:rFonts w:ascii="標楷體" w:eastAsia="標楷體" w:hAnsi="標楷體"/>
                <w:sz w:val="28"/>
                <w:szCs w:val="28"/>
              </w:rPr>
              <w:t>審查委員會議召開時：</w:t>
            </w:r>
          </w:p>
          <w:p w:rsidR="00DE0EC6" w:rsidRPr="00CD6520" w:rsidRDefault="00DE0EC6" w:rsidP="00DE0EC6">
            <w:pPr>
              <w:snapToGrid w:val="0"/>
              <w:spacing w:line="400" w:lineRule="exact"/>
              <w:ind w:left="745" w:hangingChars="266" w:hanging="745"/>
              <w:jc w:val="both"/>
              <w:rPr>
                <w:rFonts w:ascii="標楷體" w:eastAsia="標楷體" w:hAnsi="標楷體"/>
                <w:bCs/>
                <w:sz w:val="28"/>
              </w:rPr>
            </w:pPr>
            <w:r>
              <w:rPr>
                <w:rFonts w:ascii="標楷體" w:eastAsia="標楷體" w:hAnsi="標楷體" w:hint="eastAsia"/>
                <w:bCs/>
                <w:sz w:val="28"/>
              </w:rPr>
              <w:t xml:space="preserve"> (一)</w:t>
            </w:r>
            <w:r w:rsidRPr="00CD6520">
              <w:rPr>
                <w:rFonts w:ascii="標楷體" w:eastAsia="標楷體" w:hAnsi="標楷體"/>
                <w:bCs/>
                <w:sz w:val="28"/>
              </w:rPr>
              <w:t>確認委員出席人數與出席</w:t>
            </w:r>
            <w:r w:rsidRPr="00DE0EC6">
              <w:rPr>
                <w:rFonts w:ascii="標楷體" w:eastAsia="標楷體" w:hAnsi="標楷體" w:hint="eastAsia"/>
                <w:bCs/>
                <w:sz w:val="28"/>
                <w:u w:val="single"/>
              </w:rPr>
              <w:t>外聘</w:t>
            </w:r>
            <w:r w:rsidRPr="00DE0EC6">
              <w:rPr>
                <w:rFonts w:ascii="標楷體" w:eastAsia="標楷體" w:hAnsi="標楷體"/>
                <w:bCs/>
                <w:sz w:val="28"/>
                <w:u w:val="single"/>
              </w:rPr>
              <w:t>專家</w:t>
            </w:r>
            <w:r w:rsidRPr="00CD6520">
              <w:rPr>
                <w:rFonts w:ascii="標楷體" w:eastAsia="標楷體" w:hAnsi="標楷體"/>
                <w:bCs/>
                <w:sz w:val="28"/>
              </w:rPr>
              <w:t>、學者人數及其占出席委員人數之比率符合規定，無應辭職或予以解聘情形，且委員全程參與，並親自評分審查。</w:t>
            </w:r>
          </w:p>
          <w:p w:rsidR="00DE0EC6" w:rsidRPr="00CD6520" w:rsidRDefault="00DE0EC6" w:rsidP="00DE0EC6">
            <w:pPr>
              <w:snapToGrid w:val="0"/>
              <w:spacing w:line="400" w:lineRule="exact"/>
              <w:ind w:left="759" w:hangingChars="271" w:hanging="759"/>
              <w:jc w:val="both"/>
              <w:rPr>
                <w:rFonts w:ascii="標楷體" w:eastAsia="標楷體" w:hAnsi="標楷體"/>
                <w:sz w:val="28"/>
                <w:szCs w:val="28"/>
              </w:rPr>
            </w:pPr>
            <w:r>
              <w:rPr>
                <w:rFonts w:ascii="標楷體" w:eastAsia="標楷體" w:hAnsi="標楷體" w:hint="eastAsia"/>
                <w:sz w:val="28"/>
                <w:szCs w:val="28"/>
              </w:rPr>
              <w:t xml:space="preserve"> (二)</w:t>
            </w:r>
            <w:r w:rsidRPr="00CD6520">
              <w:rPr>
                <w:rFonts w:ascii="標楷體" w:eastAsia="標楷體" w:hAnsi="標楷體"/>
                <w:sz w:val="28"/>
                <w:szCs w:val="28"/>
              </w:rPr>
              <w:t>委員如有因故未能繼續擔任委員，致委員總額或</w:t>
            </w:r>
            <w:r w:rsidRPr="00DE0EC6">
              <w:rPr>
                <w:rFonts w:ascii="標楷體" w:eastAsia="標楷體" w:hAnsi="標楷體" w:hint="eastAsia"/>
                <w:sz w:val="28"/>
                <w:szCs w:val="28"/>
                <w:u w:val="single"/>
              </w:rPr>
              <w:t>外聘</w:t>
            </w:r>
            <w:r w:rsidRPr="00DE0EC6">
              <w:rPr>
                <w:rFonts w:ascii="標楷體" w:eastAsia="標楷體" w:hAnsi="標楷體"/>
                <w:sz w:val="28"/>
                <w:szCs w:val="28"/>
                <w:u w:val="single"/>
              </w:rPr>
              <w:t>專家</w:t>
            </w:r>
            <w:r w:rsidRPr="00CD6520">
              <w:rPr>
                <w:rFonts w:ascii="標楷體" w:eastAsia="標楷體" w:hAnsi="標楷體"/>
                <w:sz w:val="28"/>
                <w:szCs w:val="28"/>
              </w:rPr>
              <w:t>、學者人數未達規定者，有</w:t>
            </w:r>
            <w:r w:rsidRPr="00CD6520">
              <w:rPr>
                <w:rFonts w:ascii="標楷體" w:eastAsia="標楷體" w:hAnsi="標楷體"/>
                <w:sz w:val="28"/>
                <w:szCs w:val="28"/>
              </w:rPr>
              <w:lastRenderedPageBreak/>
              <w:t>無另行遴選委員補足之。</w:t>
            </w:r>
          </w:p>
          <w:p w:rsidR="00DE0EC6" w:rsidRPr="004A6ED8" w:rsidRDefault="00DE0EC6" w:rsidP="00DE0EC6">
            <w:pPr>
              <w:spacing w:line="400" w:lineRule="exact"/>
              <w:ind w:leftChars="2" w:left="870" w:hangingChars="309" w:hanging="865"/>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w:t>
            </w:r>
          </w:p>
          <w:p w:rsidR="007B1EF1" w:rsidRDefault="007B1EF1" w:rsidP="007B1EF1">
            <w:pPr>
              <w:spacing w:line="400" w:lineRule="exact"/>
              <w:ind w:left="871" w:hangingChars="311" w:hanging="871"/>
              <w:jc w:val="both"/>
              <w:rPr>
                <w:rFonts w:ascii="標楷體" w:eastAsia="標楷體" w:hAnsi="標楷體"/>
                <w:sz w:val="28"/>
                <w:szCs w:val="28"/>
              </w:rPr>
            </w:pPr>
            <w:r>
              <w:rPr>
                <w:rFonts w:ascii="標楷體" w:eastAsia="標楷體" w:hAnsi="標楷體" w:hint="eastAsia"/>
                <w:sz w:val="28"/>
              </w:rPr>
              <w:t>十二、</w:t>
            </w:r>
            <w:r w:rsidRPr="00CD6520">
              <w:rPr>
                <w:rFonts w:ascii="標楷體" w:eastAsia="標楷體" w:hAnsi="標楷體"/>
                <w:sz w:val="28"/>
                <w:szCs w:val="28"/>
              </w:rPr>
              <w:t>不可有</w:t>
            </w:r>
            <w:r w:rsidRPr="00965320">
              <w:rPr>
                <w:rFonts w:ascii="標楷體" w:eastAsia="標楷體" w:hAnsi="標楷體"/>
                <w:sz w:val="28"/>
                <w:szCs w:val="28"/>
              </w:rPr>
              <w:t>「</w:t>
            </w:r>
            <w:r w:rsidRPr="005549C2">
              <w:rPr>
                <w:rFonts w:ascii="標楷體" w:eastAsia="標楷體" w:hAnsi="標楷體"/>
                <w:sz w:val="28"/>
                <w:szCs w:val="28"/>
                <w:u w:val="single"/>
              </w:rPr>
              <w:t>異質採購</w:t>
            </w:r>
            <w:r w:rsidRPr="00965320">
              <w:rPr>
                <w:rFonts w:ascii="標楷體" w:eastAsia="標楷體" w:hAnsi="標楷體"/>
                <w:sz w:val="28"/>
                <w:szCs w:val="28"/>
              </w:rPr>
              <w:t>最低標錯誤行為態樣」</w:t>
            </w:r>
            <w:r w:rsidRPr="00CD6520">
              <w:rPr>
                <w:rFonts w:ascii="標楷體" w:eastAsia="標楷體" w:hAnsi="標楷體"/>
                <w:sz w:val="28"/>
                <w:szCs w:val="28"/>
              </w:rPr>
              <w:t>之情形。</w:t>
            </w:r>
          </w:p>
          <w:p w:rsidR="007B1EF1" w:rsidRDefault="007B1EF1" w:rsidP="007B1EF1">
            <w:pPr>
              <w:snapToGrid w:val="0"/>
              <w:spacing w:line="400" w:lineRule="exact"/>
              <w:ind w:left="857" w:hangingChars="306" w:hanging="857"/>
              <w:jc w:val="both"/>
              <w:rPr>
                <w:rFonts w:ascii="標楷體" w:eastAsia="標楷體" w:hAnsi="標楷體"/>
                <w:sz w:val="28"/>
                <w:szCs w:val="28"/>
              </w:rPr>
            </w:pPr>
            <w:r>
              <w:rPr>
                <w:rFonts w:ascii="標楷體" w:eastAsia="標楷體" w:hAnsi="標楷體" w:cs="新細明體" w:hint="eastAsia"/>
                <w:kern w:val="0"/>
                <w:sz w:val="28"/>
                <w:szCs w:val="28"/>
              </w:rPr>
              <w:t>十三、</w:t>
            </w:r>
            <w:r w:rsidRPr="00FC6137">
              <w:rPr>
                <w:rFonts w:ascii="標楷體" w:eastAsia="標楷體" w:hAnsi="標楷體" w:hint="eastAsia"/>
                <w:sz w:val="28"/>
                <w:szCs w:val="28"/>
              </w:rPr>
              <w:t>簽辦文件，參考工程會訂頒之「機關辦理最有利標簽辦文件範例」</w:t>
            </w:r>
            <w:r w:rsidRPr="005549C2">
              <w:rPr>
                <w:rFonts w:ascii="標楷體" w:eastAsia="標楷體" w:hAnsi="標楷體" w:hint="eastAsia"/>
                <w:sz w:val="28"/>
                <w:szCs w:val="28"/>
                <w:u w:val="single"/>
              </w:rPr>
              <w:t>(公開於工程會網站)。</w:t>
            </w:r>
          </w:p>
          <w:p w:rsidR="00F40CFC" w:rsidRPr="00212AAF" w:rsidRDefault="00F40CFC" w:rsidP="0019503C">
            <w:pPr>
              <w:widowControl/>
              <w:snapToGrid w:val="0"/>
              <w:spacing w:line="400" w:lineRule="exact"/>
              <w:rPr>
                <w:rFonts w:ascii="標楷體" w:eastAsia="標楷體" w:hAnsi="標楷體" w:cs="新細明體"/>
                <w:kern w:val="0"/>
                <w:sz w:val="28"/>
                <w:szCs w:val="28"/>
              </w:rPr>
            </w:pPr>
          </w:p>
        </w:tc>
        <w:tc>
          <w:tcPr>
            <w:tcW w:w="4395" w:type="dxa"/>
          </w:tcPr>
          <w:p w:rsidR="00F40CFC" w:rsidRPr="003A581D" w:rsidRDefault="007B1EF1" w:rsidP="0063340E">
            <w:pPr>
              <w:spacing w:line="340" w:lineRule="exact"/>
              <w:ind w:leftChars="-11" w:left="400" w:hangingChars="152" w:hanging="426"/>
              <w:jc w:val="both"/>
              <w:rPr>
                <w:rFonts w:ascii="標楷體" w:eastAsia="標楷體" w:hAnsi="標楷體"/>
                <w:color w:val="000000"/>
                <w:sz w:val="27"/>
                <w:szCs w:val="27"/>
                <w:shd w:val="clear" w:color="auto" w:fill="FFFFFF"/>
              </w:rPr>
            </w:pPr>
            <w:r>
              <w:rPr>
                <w:rFonts w:ascii="標楷體" w:eastAsia="標楷體" w:hAnsi="標楷體" w:hint="eastAsia"/>
                <w:sz w:val="28"/>
              </w:rPr>
              <w:lastRenderedPageBreak/>
              <w:t>1、</w:t>
            </w:r>
            <w:r w:rsidR="00F40CFC">
              <w:rPr>
                <w:rFonts w:ascii="標楷體" w:eastAsia="標楷體" w:hAnsi="標楷體" w:hint="eastAsia"/>
                <w:sz w:val="28"/>
              </w:rPr>
              <w:t>依據</w:t>
            </w:r>
            <w:r w:rsidR="00F40CFC" w:rsidRPr="003A581D">
              <w:rPr>
                <w:rFonts w:ascii="標楷體" w:eastAsia="標楷體" w:hAnsi="標楷體" w:hint="eastAsia"/>
                <w:sz w:val="28"/>
              </w:rPr>
              <w:t>行政院公共工程委員會於107年8月8日修訂「</w:t>
            </w:r>
            <w:r w:rsidR="00F40CFC" w:rsidRPr="003A581D">
              <w:rPr>
                <w:rFonts w:ascii="標楷體" w:eastAsia="標楷體" w:hAnsi="標楷體" w:hint="eastAsia"/>
                <w:color w:val="000000"/>
                <w:sz w:val="27"/>
                <w:szCs w:val="27"/>
                <w:shd w:val="clear" w:color="auto" w:fill="FFFFFF"/>
              </w:rPr>
              <w:t>採購評選委員會組織準則」第6條規定，</w:t>
            </w:r>
            <w:r w:rsidR="00F40CFC">
              <w:rPr>
                <w:rFonts w:ascii="標楷體" w:eastAsia="標楷體" w:hAnsi="標楷體" w:hint="eastAsia"/>
                <w:color w:val="000000"/>
                <w:sz w:val="27"/>
                <w:szCs w:val="27"/>
                <w:shd w:val="clear" w:color="auto" w:fill="FFFFFF"/>
              </w:rPr>
              <w:t>委員名單</w:t>
            </w:r>
            <w:r w:rsidR="00F40CFC" w:rsidRPr="003A581D">
              <w:rPr>
                <w:rFonts w:ascii="標楷體" w:eastAsia="標楷體" w:hAnsi="標楷體" w:hint="eastAsia"/>
                <w:color w:val="000000"/>
                <w:sz w:val="27"/>
                <w:szCs w:val="27"/>
                <w:shd w:val="clear" w:color="auto" w:fill="FFFFFF"/>
              </w:rPr>
              <w:t>以公開為原則，不公開為例外。</w:t>
            </w:r>
          </w:p>
          <w:p w:rsidR="00F40CFC" w:rsidRDefault="00F40CFC" w:rsidP="007B1EF1">
            <w:pPr>
              <w:spacing w:line="340" w:lineRule="exact"/>
              <w:ind w:leftChars="-5" w:left="397" w:hangingChars="146" w:hanging="409"/>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w:t>
            </w:r>
            <w:r w:rsidR="007B1EF1">
              <w:rPr>
                <w:rFonts w:ascii="標楷體" w:eastAsia="標楷體" w:hAnsi="標楷體" w:cs="Arial" w:hint="eastAsia"/>
                <w:color w:val="000000"/>
                <w:sz w:val="28"/>
                <w:szCs w:val="21"/>
                <w:shd w:val="clear" w:color="auto" w:fill="FFFFFF"/>
              </w:rPr>
              <w:t>、</w:t>
            </w:r>
            <w:r>
              <w:rPr>
                <w:rFonts w:ascii="標楷體" w:eastAsia="標楷體" w:hAnsi="標楷體" w:cs="Arial" w:hint="eastAsia"/>
                <w:color w:val="000000"/>
                <w:sz w:val="28"/>
                <w:szCs w:val="21"/>
                <w:shd w:val="clear" w:color="auto" w:fill="FFFFFF"/>
              </w:rPr>
              <w:t>配合行政院公共工程委員會「</w:t>
            </w:r>
            <w:r w:rsidRPr="00194B53">
              <w:rPr>
                <w:rFonts w:ascii="標楷體" w:eastAsia="標楷體" w:hAnsi="標楷體" w:cs="Arial"/>
                <w:color w:val="000000"/>
                <w:sz w:val="28"/>
                <w:szCs w:val="21"/>
                <w:shd w:val="clear" w:color="auto" w:fill="FFFFFF"/>
              </w:rPr>
              <w:t>內部控制制度共通性作業範例</w:t>
            </w:r>
            <w:r>
              <w:rPr>
                <w:rFonts w:ascii="標楷體" w:eastAsia="標楷體" w:hAnsi="標楷體" w:cs="Arial" w:hint="eastAsia"/>
                <w:color w:val="000000"/>
                <w:sz w:val="28"/>
                <w:szCs w:val="21"/>
                <w:shd w:val="clear" w:color="auto" w:fill="FFFFFF"/>
              </w:rPr>
              <w:t>」最新版本修訂。</w:t>
            </w:r>
          </w:p>
          <w:p w:rsidR="007B1EF1" w:rsidRDefault="007B1EF1" w:rsidP="007B1EF1">
            <w:pPr>
              <w:spacing w:line="340" w:lineRule="exact"/>
              <w:ind w:leftChars="8" w:left="389" w:hangingChars="132" w:hanging="370"/>
              <w:jc w:val="both"/>
              <w:rPr>
                <w:rFonts w:ascii="標楷體" w:eastAsia="標楷體" w:hAnsi="標楷體"/>
                <w:sz w:val="28"/>
              </w:rPr>
            </w:pPr>
            <w:r>
              <w:rPr>
                <w:rFonts w:ascii="標楷體" w:eastAsia="標楷體" w:hAnsi="標楷體" w:cs="Arial" w:hint="eastAsia"/>
                <w:color w:val="000000"/>
                <w:sz w:val="28"/>
                <w:szCs w:val="21"/>
                <w:shd w:val="clear" w:color="auto" w:fill="FFFFFF"/>
              </w:rPr>
              <w:lastRenderedPageBreak/>
              <w:t>3、</w:t>
            </w:r>
            <w:r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Pr>
                <w:rFonts w:ascii="標楷體" w:eastAsia="標楷體" w:hAnsi="標楷體" w:hint="eastAsia"/>
                <w:sz w:val="28"/>
              </w:rPr>
              <w:t>，</w:t>
            </w:r>
            <w:r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Pr="00F10498">
              <w:rPr>
                <w:rFonts w:ascii="標楷體" w:eastAsia="標楷體" w:hAnsi="標楷體" w:hint="eastAsia"/>
                <w:sz w:val="28"/>
                <w:szCs w:val="28"/>
              </w:rPr>
              <w:t>「機關異質採購最低標作業須知」及「機關異質採購最有利標作業須知」</w:t>
            </w:r>
            <w:r>
              <w:rPr>
                <w:rFonts w:ascii="標楷體" w:eastAsia="標楷體" w:hAnsi="標楷體" w:cs="Arial" w:hint="eastAsia"/>
                <w:color w:val="000000"/>
                <w:sz w:val="28"/>
                <w:szCs w:val="21"/>
                <w:shd w:val="clear" w:color="auto" w:fill="FFFFFF"/>
              </w:rPr>
              <w:t>等相關作業須知</w:t>
            </w:r>
            <w:r w:rsidRPr="006A19D0">
              <w:rPr>
                <w:rFonts w:ascii="標楷體" w:eastAsia="標楷體" w:hAnsi="標楷體" w:cs="Arial" w:hint="eastAsia"/>
                <w:color w:val="000000"/>
                <w:sz w:val="28"/>
                <w:szCs w:val="21"/>
                <w:shd w:val="clear" w:color="auto" w:fill="FFFFFF"/>
              </w:rPr>
              <w:t>。</w:t>
            </w:r>
          </w:p>
        </w:tc>
      </w:tr>
      <w:tr w:rsidR="00F40CFC" w:rsidTr="00F40CFC">
        <w:trPr>
          <w:trHeight w:val="1320"/>
        </w:trPr>
        <w:tc>
          <w:tcPr>
            <w:tcW w:w="1391" w:type="dxa"/>
          </w:tcPr>
          <w:p w:rsidR="00F40CFC" w:rsidRDefault="00FC6137" w:rsidP="00FC6137">
            <w:pPr>
              <w:pStyle w:val="7"/>
              <w:jc w:val="center"/>
              <w:textDirection w:val="lrTbV"/>
              <w:rPr>
                <w:rFonts w:ascii="標楷體" w:eastAsia="標楷體" w:hAnsi="標楷體"/>
                <w:b/>
                <w:spacing w:val="0"/>
                <w:sz w:val="28"/>
                <w:bdr w:val="single" w:sz="4" w:space="0" w:color="auto"/>
              </w:rPr>
            </w:pPr>
            <w:r w:rsidRPr="00FC6137">
              <w:rPr>
                <w:rFonts w:ascii="標楷體" w:eastAsia="標楷體" w:hAnsi="標楷體" w:hint="eastAsia"/>
                <w:b/>
                <w:spacing w:val="0"/>
                <w:sz w:val="28"/>
              </w:rPr>
              <w:lastRenderedPageBreak/>
              <w:t>法令依據</w:t>
            </w:r>
          </w:p>
        </w:tc>
        <w:tc>
          <w:tcPr>
            <w:tcW w:w="4394" w:type="dxa"/>
          </w:tcPr>
          <w:p w:rsidR="00F40CFC" w:rsidRPr="00331F97" w:rsidRDefault="00FC6137" w:rsidP="00DE0EC6">
            <w:pPr>
              <w:pStyle w:val="7"/>
              <w:spacing w:line="400" w:lineRule="exact"/>
              <w:jc w:val="both"/>
              <w:textDirection w:val="lrTbV"/>
              <w:rPr>
                <w:rFonts w:ascii="標楷體" w:eastAsia="標楷體" w:hAnsi="標楷體"/>
                <w:b/>
                <w:spacing w:val="0"/>
                <w:sz w:val="28"/>
                <w:bdr w:val="single" w:sz="4" w:space="0" w:color="auto"/>
              </w:rPr>
            </w:pPr>
            <w:r>
              <w:rPr>
                <w:rFonts w:ascii="標楷體" w:eastAsia="標楷體" w:hAnsi="標楷體" w:hint="eastAsia"/>
                <w:b/>
                <w:spacing w:val="0"/>
                <w:sz w:val="28"/>
              </w:rPr>
              <w:t xml:space="preserve">  </w:t>
            </w:r>
            <w:r>
              <w:rPr>
                <w:rFonts w:ascii="標楷體" w:eastAsia="標楷體" w:hAnsi="標楷體"/>
                <w:b/>
                <w:spacing w:val="0"/>
                <w:sz w:val="28"/>
              </w:rPr>
              <w:t>……</w:t>
            </w:r>
          </w:p>
          <w:p w:rsidR="00F40CFC" w:rsidRPr="003A581D" w:rsidRDefault="00F40CFC" w:rsidP="00DE0EC6">
            <w:pPr>
              <w:pStyle w:val="7"/>
              <w:spacing w:line="400" w:lineRule="exact"/>
              <w:ind w:left="582" w:hanging="582"/>
              <w:jc w:val="both"/>
              <w:textDirection w:val="lrTbV"/>
              <w:rPr>
                <w:rFonts w:ascii="標楷體" w:eastAsia="標楷體" w:hAnsi="標楷體"/>
                <w:spacing w:val="0"/>
                <w:sz w:val="28"/>
                <w:bdr w:val="single" w:sz="4" w:space="0" w:color="auto"/>
              </w:rPr>
            </w:pPr>
            <w:r>
              <w:rPr>
                <w:rFonts w:ascii="標楷體" w:eastAsia="標楷體" w:hAnsi="標楷體" w:hint="eastAsia"/>
                <w:spacing w:val="0"/>
                <w:sz w:val="28"/>
              </w:rPr>
              <w:t>四、</w:t>
            </w:r>
            <w:r w:rsidRPr="00FC6137">
              <w:rPr>
                <w:rFonts w:ascii="標楷體" w:eastAsia="標楷體" w:hAnsi="標楷體" w:hint="eastAsia"/>
                <w:b/>
                <w:sz w:val="28"/>
                <w:szCs w:val="28"/>
              </w:rPr>
              <w:t>採購</w:t>
            </w:r>
            <w:r w:rsidRPr="00FC6137">
              <w:rPr>
                <w:rFonts w:ascii="標楷體" w:eastAsia="標楷體" w:hAnsi="標楷體" w:cs="新細明體" w:hint="eastAsia"/>
                <w:b/>
                <w:sz w:val="28"/>
                <w:szCs w:val="28"/>
              </w:rPr>
              <w:t>評選委員會委員須知、採購評選委員會委員名單保密措施一覽表</w:t>
            </w:r>
            <w:r w:rsidRPr="00D17E35">
              <w:rPr>
                <w:rFonts w:ascii="標楷體" w:eastAsia="標楷體" w:hAnsi="標楷體" w:hint="eastAsia"/>
                <w:b/>
                <w:sz w:val="28"/>
                <w:szCs w:val="28"/>
              </w:rPr>
              <w:t>。</w:t>
            </w:r>
          </w:p>
        </w:tc>
        <w:tc>
          <w:tcPr>
            <w:tcW w:w="4394" w:type="dxa"/>
          </w:tcPr>
          <w:p w:rsidR="00F40CFC" w:rsidRPr="00FC6137" w:rsidRDefault="00FC6137" w:rsidP="0002053C">
            <w:pPr>
              <w:pStyle w:val="7"/>
              <w:jc w:val="both"/>
              <w:textDirection w:val="lrTbV"/>
              <w:rPr>
                <w:rFonts w:ascii="標楷體" w:eastAsia="標楷體" w:hAnsi="標楷體"/>
                <w:b/>
                <w:spacing w:val="0"/>
                <w:sz w:val="28"/>
              </w:rPr>
            </w:pPr>
            <w:r w:rsidRPr="00FC6137">
              <w:rPr>
                <w:rFonts w:ascii="標楷體" w:eastAsia="標楷體" w:hAnsi="標楷體" w:hint="eastAsia"/>
                <w:b/>
                <w:spacing w:val="0"/>
                <w:sz w:val="28"/>
              </w:rPr>
              <w:t xml:space="preserve">  </w:t>
            </w:r>
            <w:r w:rsidRPr="00FC6137">
              <w:rPr>
                <w:rFonts w:ascii="標楷體" w:eastAsia="標楷體" w:hAnsi="標楷體"/>
                <w:b/>
                <w:spacing w:val="0"/>
                <w:sz w:val="28"/>
              </w:rPr>
              <w:t>……</w:t>
            </w:r>
          </w:p>
          <w:p w:rsidR="00F40CFC" w:rsidRDefault="00F40CFC" w:rsidP="0002053C">
            <w:pPr>
              <w:snapToGrid w:val="0"/>
              <w:spacing w:line="400" w:lineRule="exact"/>
              <w:ind w:leftChars="9" w:left="548" w:hangingChars="188" w:hanging="526"/>
              <w:rPr>
                <w:rFonts w:ascii="標楷體" w:eastAsia="標楷體" w:hAnsi="標楷體" w:cs="新細明體"/>
                <w:kern w:val="0"/>
                <w:sz w:val="28"/>
                <w:szCs w:val="28"/>
              </w:rPr>
            </w:pPr>
            <w:r>
              <w:rPr>
                <w:rFonts w:ascii="標楷體" w:eastAsia="標楷體" w:hAnsi="標楷體" w:hint="eastAsia"/>
                <w:sz w:val="28"/>
                <w:szCs w:val="28"/>
              </w:rPr>
              <w:t>四、</w:t>
            </w:r>
            <w:r w:rsidRPr="00B91342">
              <w:rPr>
                <w:rFonts w:ascii="標楷體" w:eastAsia="標楷體" w:hAnsi="標楷體" w:hint="eastAsia"/>
                <w:sz w:val="28"/>
                <w:szCs w:val="28"/>
                <w:u w:val="single"/>
              </w:rPr>
              <w:t>機關</w:t>
            </w:r>
            <w:r w:rsidRPr="00D17E35">
              <w:rPr>
                <w:rFonts w:ascii="標楷體" w:eastAsia="標楷體" w:hAnsi="標楷體" w:hint="eastAsia"/>
                <w:sz w:val="28"/>
                <w:szCs w:val="28"/>
                <w:u w:val="single"/>
              </w:rPr>
              <w:t>異質採購最</w:t>
            </w:r>
            <w:r>
              <w:rPr>
                <w:rFonts w:ascii="標楷體" w:eastAsia="標楷體" w:hAnsi="標楷體" w:hint="eastAsia"/>
                <w:sz w:val="28"/>
                <w:szCs w:val="28"/>
                <w:u w:val="single"/>
              </w:rPr>
              <w:t>低</w:t>
            </w:r>
            <w:r w:rsidRPr="00D17E35">
              <w:rPr>
                <w:rFonts w:ascii="標楷體" w:eastAsia="標楷體" w:hAnsi="標楷體" w:hint="eastAsia"/>
                <w:sz w:val="28"/>
                <w:szCs w:val="28"/>
                <w:u w:val="single"/>
              </w:rPr>
              <w:t>標作業須知</w:t>
            </w:r>
            <w:r w:rsidRPr="00FD2BE0">
              <w:rPr>
                <w:rFonts w:ascii="標楷體" w:eastAsia="標楷體" w:hAnsi="標楷體" w:hint="eastAsia"/>
                <w:sz w:val="28"/>
                <w:szCs w:val="28"/>
              </w:rPr>
              <w:t>、採購</w:t>
            </w:r>
            <w:r w:rsidRPr="00FD2BE0">
              <w:rPr>
                <w:rFonts w:ascii="標楷體" w:eastAsia="標楷體" w:hAnsi="標楷體" w:cs="新細明體" w:hint="eastAsia"/>
                <w:sz w:val="28"/>
                <w:szCs w:val="28"/>
              </w:rPr>
              <w:t>評選委員會委員須知、採購評選委員會委員名單保密措施一覽表</w:t>
            </w:r>
            <w:r w:rsidRPr="00FD2BE0">
              <w:rPr>
                <w:rFonts w:ascii="標楷體" w:eastAsia="標楷體" w:hAnsi="標楷體" w:hint="eastAsia"/>
                <w:sz w:val="28"/>
                <w:szCs w:val="28"/>
              </w:rPr>
              <w:t>。</w:t>
            </w:r>
          </w:p>
        </w:tc>
        <w:tc>
          <w:tcPr>
            <w:tcW w:w="4395" w:type="dxa"/>
          </w:tcPr>
          <w:p w:rsidR="00F40CFC" w:rsidRDefault="00F40CFC" w:rsidP="0002053C">
            <w:pPr>
              <w:spacing w:line="340" w:lineRule="exact"/>
              <w:ind w:left="286" w:hangingChars="102" w:hanging="286"/>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7B1EF1" w:rsidRPr="00F10498">
              <w:rPr>
                <w:rFonts w:ascii="標楷體" w:eastAsia="標楷體" w:hAnsi="標楷體" w:hint="eastAsia"/>
                <w:sz w:val="28"/>
              </w:rPr>
              <w:t xml:space="preserve"> 鑑於機關辦理評分及格最低標（異質採購最低標）及最有利標採購，採購法上開規定、其施行細則第64條之2、第66條、最有利標評選辦法、採購評選委員會組織準則及採購評選委員會審議規則已有相關規定</w:t>
            </w:r>
            <w:r w:rsidR="007B1EF1">
              <w:rPr>
                <w:rFonts w:ascii="標楷體" w:eastAsia="標楷體" w:hAnsi="標楷體" w:hint="eastAsia"/>
                <w:sz w:val="28"/>
              </w:rPr>
              <w:t>，</w:t>
            </w:r>
            <w:r w:rsidR="007B1EF1"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7B1EF1" w:rsidRPr="00F10498">
              <w:rPr>
                <w:rFonts w:ascii="標楷體" w:eastAsia="標楷體" w:hAnsi="標楷體" w:hint="eastAsia"/>
                <w:sz w:val="28"/>
                <w:szCs w:val="28"/>
              </w:rPr>
              <w:t>「機關異質採購最低標作業須知」及「機關異質採購最有利標作業須知」</w:t>
            </w:r>
            <w:r w:rsidR="007B1EF1">
              <w:rPr>
                <w:rFonts w:ascii="標楷體" w:eastAsia="標楷體" w:hAnsi="標楷體" w:cs="Arial" w:hint="eastAsia"/>
                <w:color w:val="000000"/>
                <w:sz w:val="28"/>
                <w:szCs w:val="21"/>
                <w:shd w:val="clear" w:color="auto" w:fill="FFFFFF"/>
              </w:rPr>
              <w:t>等相關作業須知</w:t>
            </w:r>
            <w:r w:rsidR="007B1EF1" w:rsidRPr="006A19D0">
              <w:rPr>
                <w:rFonts w:ascii="標楷體" w:eastAsia="標楷體" w:hAnsi="標楷體" w:cs="Arial" w:hint="eastAsia"/>
                <w:color w:val="000000"/>
                <w:sz w:val="28"/>
                <w:szCs w:val="21"/>
                <w:shd w:val="clear" w:color="auto" w:fill="FFFFFF"/>
              </w:rPr>
              <w:t>。</w:t>
            </w:r>
          </w:p>
          <w:p w:rsidR="00F40CFC" w:rsidRDefault="00F40CFC" w:rsidP="0002053C">
            <w:pPr>
              <w:spacing w:line="340" w:lineRule="exact"/>
              <w:ind w:leftChars="-3" w:left="281" w:hangingChars="103" w:hanging="288"/>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2.配合行政院公共工程委員會「</w:t>
            </w:r>
            <w:r w:rsidRPr="00194B53">
              <w:rPr>
                <w:rFonts w:ascii="標楷體" w:eastAsia="標楷體" w:hAnsi="標楷體" w:cs="Arial"/>
                <w:color w:val="000000"/>
                <w:sz w:val="28"/>
                <w:szCs w:val="21"/>
                <w:shd w:val="clear" w:color="auto" w:fill="FFFFFF"/>
              </w:rPr>
              <w:t>內部</w:t>
            </w:r>
            <w:r w:rsidRPr="00194B53">
              <w:rPr>
                <w:rFonts w:ascii="標楷體" w:eastAsia="標楷體" w:hAnsi="標楷體" w:cs="Arial"/>
                <w:color w:val="000000"/>
                <w:sz w:val="28"/>
                <w:szCs w:val="21"/>
                <w:shd w:val="clear" w:color="auto" w:fill="FFFFFF"/>
              </w:rPr>
              <w:lastRenderedPageBreak/>
              <w:t>控制制度共通性作業範例</w:t>
            </w:r>
            <w:r>
              <w:rPr>
                <w:rFonts w:ascii="標楷體" w:eastAsia="標楷體" w:hAnsi="標楷體" w:cs="Arial" w:hint="eastAsia"/>
                <w:color w:val="000000"/>
                <w:sz w:val="28"/>
                <w:szCs w:val="21"/>
                <w:shd w:val="clear" w:color="auto" w:fill="FFFFFF"/>
              </w:rPr>
              <w:t>」最新版本修訂。</w:t>
            </w:r>
          </w:p>
        </w:tc>
      </w:tr>
    </w:tbl>
    <w:p w:rsidR="005549C2" w:rsidRDefault="005549C2" w:rsidP="00284137">
      <w:pPr>
        <w:spacing w:line="240" w:lineRule="atLeast"/>
        <w:rPr>
          <w:rFonts w:ascii="標楷體" w:eastAsia="標楷體" w:hAnsi="標楷體"/>
          <w:kern w:val="0"/>
          <w:sz w:val="6"/>
          <w:szCs w:val="6"/>
          <w:u w:val="single"/>
        </w:rPr>
      </w:pPr>
    </w:p>
    <w:p w:rsidR="005549C2" w:rsidRDefault="005549C2">
      <w:pPr>
        <w:widowControl/>
        <w:rPr>
          <w:rFonts w:eastAsia="標楷體"/>
          <w:b/>
          <w:bCs/>
          <w:sz w:val="32"/>
        </w:rPr>
      </w:pPr>
      <w:r>
        <w:rPr>
          <w:rFonts w:eastAsia="標楷體"/>
          <w:b/>
          <w:bCs/>
          <w:sz w:val="32"/>
        </w:rPr>
        <w:br w:type="page"/>
      </w:r>
    </w:p>
    <w:p w:rsidR="005549C2" w:rsidRDefault="005549C2" w:rsidP="005549C2">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5549C2" w:rsidRPr="005A1E2C" w:rsidRDefault="005549C2" w:rsidP="005549C2">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10</w:t>
      </w:r>
      <w:r w:rsidRPr="005A1E2C">
        <w:rPr>
          <w:rFonts w:ascii="標楷體" w:eastAsia="標楷體" w:hAnsi="標楷體" w:hint="eastAsia"/>
          <w:b/>
          <w:bCs/>
          <w:sz w:val="32"/>
        </w:rPr>
        <w:t>-</w:t>
      </w:r>
      <w:r>
        <w:rPr>
          <w:rFonts w:ascii="標楷體" w:eastAsia="標楷體" w:hAnsi="標楷體" w:hint="eastAsia"/>
          <w:b/>
          <w:bCs/>
          <w:sz w:val="32"/>
        </w:rPr>
        <w:t>履約管理</w:t>
      </w:r>
    </w:p>
    <w:p w:rsidR="005549C2" w:rsidRDefault="005549C2" w:rsidP="005549C2">
      <w:pPr>
        <w:spacing w:line="400" w:lineRule="exact"/>
        <w:jc w:val="center"/>
        <w:rPr>
          <w:rFonts w:eastAsia="標楷體"/>
          <w:b/>
          <w:bCs/>
          <w:sz w:val="32"/>
        </w:rPr>
      </w:pPr>
      <w:r w:rsidRPr="005B45B1">
        <w:rPr>
          <w:rFonts w:eastAsia="標楷體"/>
          <w:b/>
          <w:bCs/>
          <w:sz w:val="32"/>
        </w:rPr>
        <w:t>修正對照表</w:t>
      </w:r>
    </w:p>
    <w:p w:rsidR="005549C2" w:rsidRDefault="005549C2" w:rsidP="005549C2">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FC6137" w:rsidRPr="00FC6137" w:rsidTr="00FC6137">
        <w:trPr>
          <w:tblHeader/>
        </w:trPr>
        <w:tc>
          <w:tcPr>
            <w:tcW w:w="1391" w:type="dxa"/>
          </w:tcPr>
          <w:p w:rsidR="00FC6137" w:rsidRPr="00FC6137" w:rsidRDefault="00FC6137" w:rsidP="0002053C">
            <w:pPr>
              <w:spacing w:before="100" w:beforeAutospacing="1" w:line="400" w:lineRule="exact"/>
              <w:jc w:val="center"/>
              <w:rPr>
                <w:rFonts w:eastAsia="標楷體"/>
                <w:b/>
                <w:sz w:val="28"/>
              </w:rPr>
            </w:pPr>
            <w:r w:rsidRPr="00FC6137">
              <w:rPr>
                <w:rFonts w:eastAsia="標楷體" w:hint="eastAsia"/>
                <w:b/>
                <w:sz w:val="28"/>
              </w:rPr>
              <w:t>項次</w:t>
            </w:r>
          </w:p>
        </w:tc>
        <w:tc>
          <w:tcPr>
            <w:tcW w:w="4394" w:type="dxa"/>
          </w:tcPr>
          <w:p w:rsidR="00FC6137" w:rsidRPr="00FC6137" w:rsidRDefault="00FC6137" w:rsidP="0002053C">
            <w:pPr>
              <w:spacing w:before="100" w:beforeAutospacing="1" w:line="400" w:lineRule="exact"/>
              <w:jc w:val="center"/>
              <w:rPr>
                <w:rFonts w:eastAsia="標楷體"/>
                <w:b/>
                <w:sz w:val="28"/>
              </w:rPr>
            </w:pPr>
            <w:r w:rsidRPr="00FC6137">
              <w:rPr>
                <w:rFonts w:eastAsia="標楷體" w:hint="eastAsia"/>
                <w:b/>
                <w:sz w:val="28"/>
              </w:rPr>
              <w:t>修正內容</w:t>
            </w:r>
          </w:p>
        </w:tc>
        <w:tc>
          <w:tcPr>
            <w:tcW w:w="4394" w:type="dxa"/>
          </w:tcPr>
          <w:p w:rsidR="00FC6137" w:rsidRPr="00FC6137" w:rsidRDefault="00FC6137" w:rsidP="0002053C">
            <w:pPr>
              <w:spacing w:before="100" w:beforeAutospacing="1" w:line="400" w:lineRule="exact"/>
              <w:jc w:val="center"/>
              <w:rPr>
                <w:rFonts w:eastAsia="標楷體"/>
                <w:b/>
                <w:sz w:val="28"/>
              </w:rPr>
            </w:pPr>
            <w:r w:rsidRPr="00FC6137">
              <w:rPr>
                <w:rFonts w:eastAsia="標楷體" w:hint="eastAsia"/>
                <w:b/>
                <w:sz w:val="28"/>
              </w:rPr>
              <w:t>現行內容</w:t>
            </w:r>
          </w:p>
        </w:tc>
        <w:tc>
          <w:tcPr>
            <w:tcW w:w="4395" w:type="dxa"/>
          </w:tcPr>
          <w:p w:rsidR="00FC6137" w:rsidRPr="00FC6137" w:rsidRDefault="00FC6137" w:rsidP="0002053C">
            <w:pPr>
              <w:spacing w:before="100" w:beforeAutospacing="1" w:line="400" w:lineRule="exact"/>
              <w:jc w:val="center"/>
              <w:rPr>
                <w:rFonts w:eastAsia="標楷體"/>
                <w:b/>
                <w:sz w:val="28"/>
              </w:rPr>
            </w:pPr>
            <w:r w:rsidRPr="00FC6137">
              <w:rPr>
                <w:rFonts w:eastAsia="標楷體" w:hint="eastAsia"/>
                <w:b/>
                <w:sz w:val="28"/>
              </w:rPr>
              <w:t>說明</w:t>
            </w:r>
          </w:p>
        </w:tc>
      </w:tr>
      <w:tr w:rsidR="00FC6137" w:rsidTr="00FC6137">
        <w:trPr>
          <w:trHeight w:val="1320"/>
        </w:trPr>
        <w:tc>
          <w:tcPr>
            <w:tcW w:w="1391" w:type="dxa"/>
          </w:tcPr>
          <w:p w:rsidR="003D125A" w:rsidRDefault="003D125A" w:rsidP="003D125A">
            <w:pPr>
              <w:spacing w:line="400" w:lineRule="exact"/>
              <w:ind w:leftChars="4" w:left="554" w:hangingChars="194" w:hanging="544"/>
              <w:jc w:val="center"/>
              <w:rPr>
                <w:rFonts w:ascii="標楷體" w:eastAsia="標楷體" w:hAnsi="標楷體"/>
                <w:b/>
                <w:sz w:val="28"/>
              </w:rPr>
            </w:pPr>
            <w:r w:rsidRPr="003D125A">
              <w:rPr>
                <w:rFonts w:ascii="標楷體" w:eastAsia="標楷體" w:hAnsi="標楷體" w:hint="eastAsia"/>
                <w:b/>
                <w:sz w:val="28"/>
              </w:rPr>
              <w:t>作業程</w:t>
            </w:r>
          </w:p>
          <w:p w:rsidR="003D125A" w:rsidRPr="003D125A" w:rsidRDefault="003D125A" w:rsidP="003D125A">
            <w:pPr>
              <w:spacing w:line="400" w:lineRule="exact"/>
              <w:ind w:leftChars="4" w:left="554" w:hangingChars="194" w:hanging="544"/>
              <w:jc w:val="center"/>
              <w:rPr>
                <w:rFonts w:ascii="標楷體" w:eastAsia="標楷體" w:hAnsi="標楷體"/>
                <w:b/>
                <w:sz w:val="28"/>
              </w:rPr>
            </w:pPr>
            <w:r w:rsidRPr="003D125A">
              <w:rPr>
                <w:rFonts w:ascii="標楷體" w:eastAsia="標楷體" w:hAnsi="標楷體" w:hint="eastAsia"/>
                <w:b/>
                <w:sz w:val="28"/>
              </w:rPr>
              <w:t>序說明</w:t>
            </w:r>
          </w:p>
          <w:p w:rsidR="00FC6137" w:rsidRDefault="00FC6137" w:rsidP="0002053C">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4C56AB" w:rsidRPr="00BE0398" w:rsidRDefault="004C56AB" w:rsidP="004C56AB">
            <w:pPr>
              <w:spacing w:line="400" w:lineRule="exact"/>
              <w:ind w:left="577" w:hangingChars="206" w:hanging="577"/>
              <w:jc w:val="both"/>
              <w:rPr>
                <w:rFonts w:ascii="標楷體" w:eastAsia="標楷體" w:hAnsi="標楷體"/>
                <w:sz w:val="28"/>
                <w:szCs w:val="28"/>
              </w:rPr>
            </w:pPr>
            <w:r>
              <w:rPr>
                <w:rFonts w:ascii="標楷體" w:eastAsia="標楷體" w:hAnsi="標楷體" w:cs="新細明體" w:hint="eastAsia"/>
                <w:kern w:val="0"/>
                <w:sz w:val="28"/>
                <w:szCs w:val="28"/>
              </w:rPr>
              <w:t>一、</w:t>
            </w:r>
            <w:r w:rsidRPr="004C56AB">
              <w:rPr>
                <w:rFonts w:ascii="標楷體" w:eastAsia="標楷體" w:hAnsi="標楷體" w:hint="eastAsia"/>
                <w:b/>
                <w:sz w:val="28"/>
                <w:szCs w:val="28"/>
                <w:u w:val="single"/>
              </w:rPr>
              <w:t>承</w:t>
            </w:r>
            <w:r w:rsidRPr="00BE0398">
              <w:rPr>
                <w:rFonts w:ascii="標楷體" w:eastAsia="標楷體" w:hAnsi="標楷體" w:hint="eastAsia"/>
                <w:sz w:val="28"/>
                <w:szCs w:val="28"/>
              </w:rPr>
              <w:t>辦單位訂定採購契約，以採用主管機關訂定之各類採購契約範本內容為原則，並得視個案採購特性及實際需要，納入相關履約管理約定。</w:t>
            </w:r>
          </w:p>
          <w:p w:rsidR="003D125A" w:rsidRDefault="003D125A" w:rsidP="00E64B9A">
            <w:pPr>
              <w:widowControl/>
              <w:snapToGrid w:val="0"/>
              <w:spacing w:line="400" w:lineRule="exact"/>
              <w:ind w:left="510" w:hangingChars="182" w:hanging="51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FC6137" w:rsidRDefault="00FC6137" w:rsidP="003D125A">
            <w:pPr>
              <w:widowControl/>
              <w:snapToGrid w:val="0"/>
              <w:spacing w:line="400" w:lineRule="exact"/>
              <w:ind w:left="577" w:hangingChars="206" w:hanging="577"/>
              <w:jc w:val="both"/>
              <w:rPr>
                <w:rFonts w:ascii="標楷體" w:eastAsia="標楷體" w:hAnsi="標楷體" w:cs="新細明體"/>
                <w:kern w:val="0"/>
                <w:sz w:val="28"/>
                <w:szCs w:val="28"/>
              </w:rPr>
            </w:pPr>
            <w:r w:rsidRPr="00DF28D7">
              <w:rPr>
                <w:rFonts w:ascii="標楷體" w:eastAsia="標楷體" w:hAnsi="標楷體" w:cs="新細明體" w:hint="eastAsia"/>
                <w:kern w:val="0"/>
                <w:sz w:val="28"/>
                <w:szCs w:val="28"/>
              </w:rPr>
              <w:t>三、</w:t>
            </w:r>
            <w:r w:rsidR="004C56AB">
              <w:rPr>
                <w:rFonts w:ascii="標楷體" w:eastAsia="標楷體" w:hAnsi="標楷體" w:cs="新細明體" w:hint="eastAsia"/>
                <w:b/>
                <w:kern w:val="0"/>
                <w:sz w:val="28"/>
                <w:szCs w:val="28"/>
                <w:u w:val="single"/>
              </w:rPr>
              <w:t>承</w:t>
            </w:r>
            <w:r w:rsidRPr="005549C2">
              <w:rPr>
                <w:rFonts w:ascii="標楷體" w:eastAsia="標楷體" w:hAnsi="標楷體" w:cs="新細明體" w:hint="eastAsia"/>
                <w:b/>
                <w:kern w:val="0"/>
                <w:sz w:val="28"/>
                <w:szCs w:val="28"/>
                <w:u w:val="single"/>
              </w:rPr>
              <w:t>辦單位不得僅審核廠商提供之履約文件影本，應確實查驗廠商所提送之履約文件之真實性，例如查驗正本或如有疑慮時函洽主管機關查證，以防止廠商變造文件</w:t>
            </w:r>
            <w:r>
              <w:rPr>
                <w:rFonts w:ascii="標楷體" w:eastAsia="標楷體" w:hAnsi="標楷體" w:cs="新細明體" w:hint="eastAsia"/>
                <w:kern w:val="0"/>
                <w:sz w:val="28"/>
                <w:szCs w:val="28"/>
              </w:rPr>
              <w:t>。</w:t>
            </w:r>
          </w:p>
          <w:p w:rsidR="003D125A" w:rsidRDefault="003D125A" w:rsidP="003D125A">
            <w:pPr>
              <w:widowControl/>
              <w:snapToGrid w:val="0"/>
              <w:spacing w:line="400" w:lineRule="exact"/>
              <w:ind w:left="577" w:hangingChars="206" w:hanging="577"/>
              <w:jc w:val="both"/>
              <w:rPr>
                <w:rFonts w:ascii="標楷體" w:eastAsia="標楷體" w:hAnsi="標楷體"/>
                <w:bCs/>
                <w:sz w:val="28"/>
              </w:rPr>
            </w:pPr>
            <w:r w:rsidRPr="003D125A">
              <w:rPr>
                <w:rFonts w:ascii="標楷體" w:eastAsia="標楷體" w:hAnsi="標楷體" w:hint="eastAsia"/>
                <w:b/>
                <w:bCs/>
                <w:sz w:val="28"/>
                <w:u w:val="single"/>
              </w:rPr>
              <w:t>四</w:t>
            </w:r>
            <w:r>
              <w:rPr>
                <w:rFonts w:ascii="標楷體" w:eastAsia="標楷體" w:hAnsi="標楷體" w:hint="eastAsia"/>
                <w:bCs/>
                <w:sz w:val="28"/>
              </w:rPr>
              <w:t>、契約價金之給付及調整：</w:t>
            </w:r>
          </w:p>
          <w:p w:rsidR="003D125A" w:rsidRDefault="003D125A" w:rsidP="003D125A">
            <w:pPr>
              <w:widowControl/>
              <w:snapToGrid w:val="0"/>
              <w:spacing w:line="400" w:lineRule="exact"/>
              <w:ind w:left="577" w:hangingChars="206" w:hanging="577"/>
              <w:jc w:val="both"/>
              <w:rPr>
                <w:rFonts w:ascii="標楷體" w:eastAsia="標楷體" w:hAnsi="標楷體"/>
                <w:bCs/>
                <w:sz w:val="28"/>
              </w:rPr>
            </w:pPr>
            <w:r>
              <w:rPr>
                <w:rFonts w:ascii="標楷體" w:eastAsia="標楷體" w:hAnsi="標楷體" w:hint="eastAsia"/>
                <w:bCs/>
                <w:sz w:val="28"/>
              </w:rPr>
              <w:t xml:space="preserve">  </w:t>
            </w:r>
            <w:r>
              <w:rPr>
                <w:rFonts w:ascii="標楷體" w:eastAsia="標楷體" w:hAnsi="標楷體"/>
                <w:bCs/>
                <w:sz w:val="28"/>
              </w:rPr>
              <w:t>……</w:t>
            </w:r>
          </w:p>
          <w:p w:rsidR="003D125A" w:rsidRDefault="003D125A" w:rsidP="003D125A">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bCs/>
                <w:sz w:val="28"/>
              </w:rPr>
              <w:t xml:space="preserve"> </w:t>
            </w:r>
            <w:r w:rsidRPr="005549C2">
              <w:rPr>
                <w:rFonts w:ascii="標楷體" w:eastAsia="標楷體" w:hAnsi="標楷體" w:hint="eastAsia"/>
                <w:sz w:val="28"/>
                <w:szCs w:val="28"/>
              </w:rPr>
              <w:t>(</w:t>
            </w:r>
            <w:r w:rsidRPr="005549C2">
              <w:rPr>
                <w:rFonts w:ascii="標楷體" w:eastAsia="標楷體" w:hAnsi="標楷體" w:hint="eastAsia"/>
                <w:szCs w:val="28"/>
              </w:rPr>
              <w:t>三</w:t>
            </w:r>
            <w:r w:rsidRPr="005549C2">
              <w:rPr>
                <w:rFonts w:ascii="標楷體" w:eastAsia="標楷體" w:hAnsi="標楷體" w:hint="eastAsia"/>
                <w:sz w:val="28"/>
                <w:szCs w:val="28"/>
              </w:rPr>
              <w:t>)</w:t>
            </w:r>
            <w:r w:rsidRPr="00B93159">
              <w:rPr>
                <w:rFonts w:ascii="標楷體" w:eastAsia="標楷體" w:hAnsi="標楷體" w:hint="eastAsia"/>
                <w:sz w:val="28"/>
                <w:szCs w:val="28"/>
              </w:rPr>
              <w:t>依政府採購法第73條之1規定之</w:t>
            </w:r>
            <w:r w:rsidRPr="005549C2">
              <w:rPr>
                <w:rFonts w:ascii="標楷體" w:eastAsia="標楷體" w:hAnsi="標楷體" w:hint="eastAsia"/>
                <w:b/>
                <w:sz w:val="28"/>
                <w:szCs w:val="28"/>
                <w:u w:val="single"/>
              </w:rPr>
              <w:t>審核程序及</w:t>
            </w:r>
            <w:r w:rsidRPr="00B93159">
              <w:rPr>
                <w:rFonts w:ascii="標楷體" w:eastAsia="標楷體" w:hAnsi="標楷體" w:hint="eastAsia"/>
                <w:sz w:val="28"/>
                <w:szCs w:val="28"/>
              </w:rPr>
              <w:t>期限給付契約價金</w:t>
            </w:r>
            <w:r w:rsidRPr="00BE0398">
              <w:rPr>
                <w:rFonts w:ascii="標楷體" w:eastAsia="標楷體" w:hAnsi="標楷體" w:hint="eastAsia"/>
                <w:sz w:val="28"/>
                <w:szCs w:val="28"/>
              </w:rPr>
              <w:t>。</w:t>
            </w:r>
          </w:p>
          <w:p w:rsidR="00E879DD" w:rsidRDefault="00E879DD" w:rsidP="003D125A">
            <w:pPr>
              <w:widowControl/>
              <w:snapToGrid w:val="0"/>
              <w:spacing w:line="400" w:lineRule="exact"/>
              <w:ind w:left="661" w:hangingChars="236" w:hanging="661"/>
              <w:jc w:val="both"/>
              <w:rPr>
                <w:rFonts w:ascii="標楷體" w:eastAsia="標楷體" w:hAnsi="標楷體"/>
                <w:sz w:val="28"/>
                <w:szCs w:val="28"/>
              </w:rPr>
            </w:pPr>
            <w:r w:rsidRPr="00E879DD">
              <w:rPr>
                <w:rFonts w:ascii="標楷體" w:eastAsia="標楷體" w:hAnsi="標楷體" w:hint="eastAsia"/>
                <w:b/>
                <w:sz w:val="28"/>
                <w:szCs w:val="28"/>
                <w:u w:val="single"/>
              </w:rPr>
              <w:t>五</w:t>
            </w:r>
            <w:r>
              <w:rPr>
                <w:rFonts w:ascii="標楷體" w:eastAsia="標楷體" w:hAnsi="標楷體" w:hint="eastAsia"/>
                <w:sz w:val="28"/>
                <w:szCs w:val="28"/>
              </w:rPr>
              <w:t>、履約期限</w:t>
            </w:r>
          </w:p>
          <w:p w:rsidR="00E879DD" w:rsidRDefault="00E879DD" w:rsidP="003D125A">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Pr="00E879DD" w:rsidRDefault="00E879DD" w:rsidP="003D125A">
            <w:pPr>
              <w:widowControl/>
              <w:snapToGrid w:val="0"/>
              <w:spacing w:line="400" w:lineRule="exact"/>
              <w:ind w:left="661" w:hangingChars="236" w:hanging="661"/>
              <w:jc w:val="both"/>
              <w:rPr>
                <w:rFonts w:ascii="標楷體" w:eastAsia="標楷體" w:hAnsi="標楷體"/>
                <w:sz w:val="28"/>
                <w:szCs w:val="28"/>
              </w:rPr>
            </w:pPr>
            <w:r w:rsidRPr="00E879DD">
              <w:rPr>
                <w:rFonts w:ascii="標楷體" w:eastAsia="標楷體" w:hAnsi="標楷體" w:hint="eastAsia"/>
                <w:b/>
                <w:sz w:val="28"/>
                <w:szCs w:val="28"/>
                <w:u w:val="single"/>
              </w:rPr>
              <w:lastRenderedPageBreak/>
              <w:t>六</w:t>
            </w:r>
            <w:r>
              <w:rPr>
                <w:rFonts w:ascii="標楷體" w:eastAsia="標楷體" w:hAnsi="標楷體" w:hint="eastAsia"/>
                <w:sz w:val="28"/>
                <w:szCs w:val="28"/>
              </w:rPr>
              <w:t>、廠商管理</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D125A" w:rsidRDefault="00E879DD" w:rsidP="003D125A">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
                <w:bCs/>
                <w:sz w:val="28"/>
                <w:u w:val="single"/>
              </w:rPr>
              <w:t>七</w:t>
            </w:r>
            <w:r>
              <w:rPr>
                <w:rFonts w:ascii="標楷體" w:eastAsia="標楷體" w:hAnsi="標楷體" w:hint="eastAsia"/>
                <w:bCs/>
                <w:sz w:val="28"/>
              </w:rPr>
              <w:t>、品質管理及查驗</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3D125A">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
                <w:bCs/>
                <w:sz w:val="28"/>
                <w:u w:val="single"/>
              </w:rPr>
              <w:t>八</w:t>
            </w:r>
            <w:r>
              <w:rPr>
                <w:rFonts w:ascii="標楷體" w:eastAsia="標楷體" w:hAnsi="標楷體" w:hint="eastAsia"/>
                <w:bCs/>
                <w:sz w:val="28"/>
              </w:rPr>
              <w:t>、保險</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3D125A">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
                <w:bCs/>
                <w:sz w:val="28"/>
                <w:u w:val="single"/>
              </w:rPr>
              <w:t>九</w:t>
            </w:r>
            <w:r>
              <w:rPr>
                <w:rFonts w:ascii="標楷體" w:eastAsia="標楷體" w:hAnsi="標楷體" w:hint="eastAsia"/>
                <w:bCs/>
                <w:sz w:val="28"/>
              </w:rPr>
              <w:t>、保證金</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3D125A">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
                <w:bCs/>
                <w:sz w:val="28"/>
                <w:u w:val="single"/>
              </w:rPr>
              <w:t>十</w:t>
            </w:r>
            <w:r>
              <w:rPr>
                <w:rFonts w:ascii="標楷體" w:eastAsia="標楷體" w:hAnsi="標楷體" w:hint="eastAsia"/>
                <w:bCs/>
                <w:sz w:val="28"/>
              </w:rPr>
              <w:t>、契約變更</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3D125A">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
                <w:bCs/>
                <w:sz w:val="28"/>
                <w:u w:val="single"/>
              </w:rPr>
              <w:t>十一</w:t>
            </w:r>
            <w:r>
              <w:rPr>
                <w:rFonts w:ascii="標楷體" w:eastAsia="標楷體" w:hAnsi="標楷體" w:hint="eastAsia"/>
                <w:bCs/>
                <w:sz w:val="28"/>
              </w:rPr>
              <w:t>、爭議處理</w:t>
            </w:r>
          </w:p>
          <w:p w:rsidR="00E879DD" w:rsidRP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tc>
        <w:tc>
          <w:tcPr>
            <w:tcW w:w="4394" w:type="dxa"/>
          </w:tcPr>
          <w:p w:rsidR="004C56AB" w:rsidRPr="00BE0398" w:rsidRDefault="004C56AB" w:rsidP="004C56AB">
            <w:pPr>
              <w:spacing w:line="400" w:lineRule="exact"/>
              <w:ind w:left="577" w:hangingChars="206" w:hanging="577"/>
              <w:jc w:val="both"/>
              <w:rPr>
                <w:rFonts w:ascii="標楷體" w:eastAsia="標楷體" w:hAnsi="標楷體"/>
                <w:sz w:val="28"/>
                <w:szCs w:val="28"/>
              </w:rPr>
            </w:pPr>
            <w:r>
              <w:rPr>
                <w:rFonts w:ascii="標楷體" w:eastAsia="標楷體" w:hAnsi="標楷體" w:cs="新細明體" w:hint="eastAsia"/>
                <w:kern w:val="0"/>
                <w:sz w:val="28"/>
                <w:szCs w:val="28"/>
              </w:rPr>
              <w:lastRenderedPageBreak/>
              <w:t>一、</w:t>
            </w:r>
            <w:r>
              <w:rPr>
                <w:rFonts w:ascii="標楷體" w:eastAsia="標楷體" w:hAnsi="標楷體" w:hint="eastAsia"/>
                <w:sz w:val="28"/>
                <w:szCs w:val="28"/>
                <w:u w:val="single"/>
              </w:rPr>
              <w:t>主</w:t>
            </w:r>
            <w:r w:rsidRPr="00BE0398">
              <w:rPr>
                <w:rFonts w:ascii="標楷體" w:eastAsia="標楷體" w:hAnsi="標楷體" w:hint="eastAsia"/>
                <w:sz w:val="28"/>
                <w:szCs w:val="28"/>
              </w:rPr>
              <w:t>辦單位訂定採購契約，以採用主管機關訂定之各類採購契約範本內容為原則，並得視個案採購特性及實際需要，納入相關履約管理約定。</w:t>
            </w:r>
          </w:p>
          <w:p w:rsidR="004C56AB" w:rsidRDefault="004C56AB" w:rsidP="004C56AB">
            <w:pPr>
              <w:widowControl/>
              <w:snapToGrid w:val="0"/>
              <w:spacing w:line="400" w:lineRule="exact"/>
              <w:ind w:left="510" w:hangingChars="182" w:hanging="51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3D125A" w:rsidRDefault="003D125A" w:rsidP="003D125A">
            <w:pPr>
              <w:widowControl/>
              <w:snapToGrid w:val="0"/>
              <w:spacing w:line="400" w:lineRule="exact"/>
              <w:ind w:left="560" w:hangingChars="200" w:hanging="560"/>
              <w:jc w:val="both"/>
              <w:rPr>
                <w:rFonts w:ascii="標楷體" w:eastAsia="標楷體" w:hAnsi="標楷體" w:cs="新細明體"/>
                <w:kern w:val="0"/>
                <w:sz w:val="28"/>
                <w:szCs w:val="28"/>
              </w:rPr>
            </w:pPr>
          </w:p>
          <w:p w:rsidR="004C56AB" w:rsidRDefault="004C56AB" w:rsidP="003D125A">
            <w:pPr>
              <w:widowControl/>
              <w:snapToGrid w:val="0"/>
              <w:spacing w:line="400" w:lineRule="exact"/>
              <w:jc w:val="both"/>
              <w:rPr>
                <w:rFonts w:ascii="標楷體" w:eastAsia="標楷體" w:hAnsi="標楷體" w:cs="新細明體"/>
                <w:kern w:val="0"/>
                <w:sz w:val="28"/>
                <w:szCs w:val="28"/>
                <w:u w:val="single"/>
              </w:rPr>
            </w:pPr>
          </w:p>
          <w:p w:rsidR="004C56AB" w:rsidRDefault="004C56AB" w:rsidP="003D125A">
            <w:pPr>
              <w:widowControl/>
              <w:snapToGrid w:val="0"/>
              <w:spacing w:line="400" w:lineRule="exact"/>
              <w:jc w:val="both"/>
              <w:rPr>
                <w:rFonts w:ascii="標楷體" w:eastAsia="標楷體" w:hAnsi="標楷體" w:cs="新細明體"/>
                <w:kern w:val="0"/>
                <w:sz w:val="28"/>
                <w:szCs w:val="28"/>
                <w:u w:val="single"/>
              </w:rPr>
            </w:pPr>
          </w:p>
          <w:p w:rsidR="004C56AB" w:rsidRDefault="004C56AB" w:rsidP="003D125A">
            <w:pPr>
              <w:widowControl/>
              <w:snapToGrid w:val="0"/>
              <w:spacing w:line="400" w:lineRule="exact"/>
              <w:jc w:val="both"/>
              <w:rPr>
                <w:rFonts w:ascii="標楷體" w:eastAsia="標楷體" w:hAnsi="標楷體" w:cs="新細明體"/>
                <w:kern w:val="0"/>
                <w:sz w:val="28"/>
                <w:szCs w:val="28"/>
                <w:u w:val="single"/>
              </w:rPr>
            </w:pPr>
          </w:p>
          <w:p w:rsidR="004C56AB" w:rsidRDefault="004C56AB" w:rsidP="003D125A">
            <w:pPr>
              <w:widowControl/>
              <w:snapToGrid w:val="0"/>
              <w:spacing w:line="400" w:lineRule="exact"/>
              <w:jc w:val="both"/>
              <w:rPr>
                <w:rFonts w:ascii="標楷體" w:eastAsia="標楷體" w:hAnsi="標楷體" w:cs="新細明體"/>
                <w:kern w:val="0"/>
                <w:sz w:val="28"/>
                <w:szCs w:val="28"/>
                <w:u w:val="single"/>
              </w:rPr>
            </w:pPr>
          </w:p>
          <w:p w:rsidR="004C56AB" w:rsidRDefault="004C56AB" w:rsidP="003D125A">
            <w:pPr>
              <w:widowControl/>
              <w:snapToGrid w:val="0"/>
              <w:spacing w:line="400" w:lineRule="exact"/>
              <w:jc w:val="both"/>
              <w:rPr>
                <w:rFonts w:ascii="標楷體" w:eastAsia="標楷體" w:hAnsi="標楷體" w:cs="新細明體"/>
                <w:kern w:val="0"/>
                <w:sz w:val="28"/>
                <w:szCs w:val="28"/>
                <w:u w:val="single"/>
              </w:rPr>
            </w:pPr>
          </w:p>
          <w:p w:rsidR="003D125A" w:rsidRDefault="003D125A" w:rsidP="003D125A">
            <w:pPr>
              <w:widowControl/>
              <w:snapToGrid w:val="0"/>
              <w:spacing w:line="400" w:lineRule="exact"/>
              <w:jc w:val="both"/>
              <w:rPr>
                <w:rFonts w:ascii="標楷體" w:eastAsia="標楷體" w:hAnsi="標楷體" w:cs="新細明體"/>
                <w:kern w:val="0"/>
                <w:sz w:val="28"/>
                <w:szCs w:val="28"/>
              </w:rPr>
            </w:pPr>
            <w:r w:rsidRPr="003D125A">
              <w:rPr>
                <w:rFonts w:ascii="標楷體" w:eastAsia="標楷體" w:hAnsi="標楷體" w:cs="新細明體" w:hint="eastAsia"/>
                <w:kern w:val="0"/>
                <w:sz w:val="28"/>
                <w:szCs w:val="28"/>
                <w:u w:val="single"/>
              </w:rPr>
              <w:t>三</w:t>
            </w:r>
            <w:r w:rsidRPr="00DF28D7">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契約價金之給付及調整</w:t>
            </w:r>
            <w:r w:rsidRPr="00DF28D7">
              <w:rPr>
                <w:rFonts w:ascii="標楷體" w:eastAsia="標楷體" w:hAnsi="標楷體" w:cs="新細明體" w:hint="eastAsia"/>
                <w:kern w:val="0"/>
                <w:sz w:val="28"/>
                <w:szCs w:val="28"/>
              </w:rPr>
              <w:t>：</w:t>
            </w:r>
          </w:p>
          <w:p w:rsidR="003D125A" w:rsidRPr="003D125A" w:rsidRDefault="003D125A" w:rsidP="003D125A">
            <w:pPr>
              <w:widowControl/>
              <w:snapToGrid w:val="0"/>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FC6137" w:rsidRDefault="003D125A" w:rsidP="003D125A">
            <w:pPr>
              <w:pStyle w:val="a9"/>
              <w:tabs>
                <w:tab w:val="num" w:pos="1152"/>
              </w:tabs>
              <w:snapToGrid w:val="0"/>
              <w:spacing w:line="400" w:lineRule="exact"/>
              <w:ind w:left="269" w:hangingChars="96" w:hanging="269"/>
              <w:jc w:val="center"/>
              <w:rPr>
                <w:szCs w:val="28"/>
              </w:rPr>
            </w:pPr>
            <w:r>
              <w:rPr>
                <w:rFonts w:hint="eastAsia"/>
                <w:szCs w:val="28"/>
              </w:rPr>
              <w:t xml:space="preserve"> (三)</w:t>
            </w:r>
            <w:r w:rsidRPr="00F34EB7">
              <w:rPr>
                <w:rFonts w:hint="eastAsia"/>
                <w:szCs w:val="28"/>
              </w:rPr>
              <w:t>依政府採購法第73條之1規定之期限給付契約價金。</w:t>
            </w:r>
          </w:p>
          <w:p w:rsidR="00E879DD" w:rsidRDefault="00E879DD" w:rsidP="003D125A">
            <w:pPr>
              <w:pStyle w:val="a9"/>
              <w:tabs>
                <w:tab w:val="num" w:pos="1152"/>
              </w:tabs>
              <w:snapToGrid w:val="0"/>
              <w:spacing w:line="400" w:lineRule="exact"/>
              <w:ind w:left="269" w:hangingChars="96" w:hanging="269"/>
              <w:jc w:val="center"/>
            </w:pPr>
          </w:p>
          <w:p w:rsidR="00E879DD" w:rsidRDefault="00E879DD" w:rsidP="00E879DD">
            <w:pPr>
              <w:pStyle w:val="a9"/>
              <w:tabs>
                <w:tab w:val="num" w:pos="1152"/>
              </w:tabs>
              <w:snapToGrid w:val="0"/>
              <w:spacing w:line="400" w:lineRule="exact"/>
              <w:ind w:left="269" w:hangingChars="96" w:hanging="269"/>
            </w:pPr>
            <w:r w:rsidRPr="00E879DD">
              <w:rPr>
                <w:rFonts w:hint="eastAsia"/>
                <w:u w:val="single"/>
              </w:rPr>
              <w:t>四</w:t>
            </w:r>
            <w:r>
              <w:rPr>
                <w:rFonts w:hint="eastAsia"/>
              </w:rPr>
              <w:t>、履約期限</w:t>
            </w:r>
          </w:p>
          <w:p w:rsidR="00E879DD" w:rsidRDefault="00E879DD" w:rsidP="00E879DD">
            <w:pPr>
              <w:pStyle w:val="a9"/>
              <w:tabs>
                <w:tab w:val="num" w:pos="1152"/>
              </w:tabs>
              <w:snapToGrid w:val="0"/>
              <w:spacing w:line="400" w:lineRule="exact"/>
              <w:ind w:left="269" w:hangingChars="96" w:hanging="269"/>
            </w:pPr>
            <w:r>
              <w:rPr>
                <w:rFonts w:hint="eastAsia"/>
              </w:rPr>
              <w:t xml:space="preserve">  </w:t>
            </w:r>
            <w:r>
              <w:t>……</w:t>
            </w:r>
          </w:p>
          <w:p w:rsidR="00E879DD" w:rsidRPr="00E879DD" w:rsidRDefault="00E879DD" w:rsidP="00E879DD">
            <w:pPr>
              <w:widowControl/>
              <w:snapToGrid w:val="0"/>
              <w:spacing w:line="400" w:lineRule="exact"/>
              <w:ind w:left="661" w:hangingChars="236" w:hanging="661"/>
              <w:jc w:val="both"/>
              <w:rPr>
                <w:rFonts w:ascii="標楷體" w:eastAsia="標楷體" w:hAnsi="標楷體"/>
                <w:sz w:val="28"/>
                <w:szCs w:val="28"/>
              </w:rPr>
            </w:pPr>
            <w:r w:rsidRPr="00E879DD">
              <w:rPr>
                <w:rFonts w:ascii="標楷體" w:eastAsia="標楷體" w:hAnsi="標楷體" w:hint="eastAsia"/>
                <w:sz w:val="28"/>
                <w:szCs w:val="28"/>
                <w:u w:val="single"/>
              </w:rPr>
              <w:lastRenderedPageBreak/>
              <w:t>五</w:t>
            </w:r>
            <w:r>
              <w:rPr>
                <w:rFonts w:ascii="標楷體" w:eastAsia="標楷體" w:hAnsi="標楷體" w:hint="eastAsia"/>
                <w:sz w:val="28"/>
                <w:szCs w:val="28"/>
              </w:rPr>
              <w:t>、廠商管理</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E879DD">
            <w:pPr>
              <w:pStyle w:val="a9"/>
              <w:tabs>
                <w:tab w:val="num" w:pos="1152"/>
              </w:tabs>
              <w:snapToGrid w:val="0"/>
              <w:spacing w:line="400" w:lineRule="exact"/>
              <w:rPr>
                <w:bCs/>
              </w:rPr>
            </w:pPr>
            <w:r w:rsidRPr="00E879DD">
              <w:rPr>
                <w:rFonts w:hint="eastAsia"/>
                <w:u w:val="single"/>
              </w:rPr>
              <w:t>六</w:t>
            </w:r>
            <w:r>
              <w:rPr>
                <w:rFonts w:hint="eastAsia"/>
              </w:rPr>
              <w:t>、</w:t>
            </w:r>
            <w:r>
              <w:rPr>
                <w:rFonts w:hint="eastAsia"/>
                <w:bCs/>
              </w:rPr>
              <w:t>品質管理及查驗</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E879DD">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Cs/>
                <w:sz w:val="28"/>
                <w:u w:val="single"/>
              </w:rPr>
              <w:t>七</w:t>
            </w:r>
            <w:r>
              <w:rPr>
                <w:rFonts w:ascii="標楷體" w:eastAsia="標楷體" w:hAnsi="標楷體" w:hint="eastAsia"/>
                <w:bCs/>
                <w:sz w:val="28"/>
              </w:rPr>
              <w:t>、保險</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E879DD">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Cs/>
                <w:sz w:val="28"/>
                <w:u w:val="single"/>
              </w:rPr>
              <w:t>八</w:t>
            </w:r>
            <w:r>
              <w:rPr>
                <w:rFonts w:ascii="標楷體" w:eastAsia="標楷體" w:hAnsi="標楷體" w:hint="eastAsia"/>
                <w:bCs/>
                <w:sz w:val="28"/>
              </w:rPr>
              <w:t>、保證金</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E879DD">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Cs/>
                <w:sz w:val="28"/>
                <w:u w:val="single"/>
              </w:rPr>
              <w:t>九</w:t>
            </w:r>
            <w:r>
              <w:rPr>
                <w:rFonts w:ascii="標楷體" w:eastAsia="標楷體" w:hAnsi="標楷體" w:hint="eastAsia"/>
                <w:bCs/>
                <w:sz w:val="28"/>
              </w:rPr>
              <w:t>、契約變更</w:t>
            </w:r>
          </w:p>
          <w:p w:rsidR="00E879DD" w:rsidRDefault="00E879DD" w:rsidP="00E879DD">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879DD" w:rsidRDefault="00E879DD" w:rsidP="00E879DD">
            <w:pPr>
              <w:widowControl/>
              <w:snapToGrid w:val="0"/>
              <w:spacing w:line="400" w:lineRule="exact"/>
              <w:ind w:left="661" w:hangingChars="236" w:hanging="661"/>
              <w:jc w:val="both"/>
              <w:rPr>
                <w:rFonts w:ascii="標楷體" w:eastAsia="標楷體" w:hAnsi="標楷體"/>
                <w:bCs/>
                <w:sz w:val="28"/>
              </w:rPr>
            </w:pPr>
            <w:r w:rsidRPr="00E879DD">
              <w:rPr>
                <w:rFonts w:ascii="標楷體" w:eastAsia="標楷體" w:hAnsi="標楷體" w:hint="eastAsia"/>
                <w:bCs/>
                <w:sz w:val="28"/>
                <w:u w:val="single"/>
              </w:rPr>
              <w:t>十</w:t>
            </w:r>
            <w:r>
              <w:rPr>
                <w:rFonts w:ascii="標楷體" w:eastAsia="標楷體" w:hAnsi="標楷體" w:hint="eastAsia"/>
                <w:bCs/>
                <w:sz w:val="28"/>
              </w:rPr>
              <w:t>、爭議處理</w:t>
            </w:r>
          </w:p>
          <w:p w:rsidR="00E879DD" w:rsidRPr="00E879DD" w:rsidRDefault="00E879DD" w:rsidP="00E879DD">
            <w:pPr>
              <w:pStyle w:val="a9"/>
              <w:tabs>
                <w:tab w:val="num" w:pos="1152"/>
              </w:tabs>
              <w:snapToGrid w:val="0"/>
              <w:spacing w:line="400" w:lineRule="exact"/>
            </w:pPr>
            <w:r>
              <w:rPr>
                <w:rFonts w:hint="eastAsia"/>
                <w:szCs w:val="28"/>
              </w:rPr>
              <w:t xml:space="preserve">  </w:t>
            </w:r>
            <w:r>
              <w:rPr>
                <w:szCs w:val="28"/>
              </w:rPr>
              <w:t>……</w:t>
            </w:r>
          </w:p>
        </w:tc>
        <w:tc>
          <w:tcPr>
            <w:tcW w:w="4395" w:type="dxa"/>
          </w:tcPr>
          <w:p w:rsidR="003D125A" w:rsidRDefault="003D125A" w:rsidP="003D125A">
            <w:pPr>
              <w:spacing w:line="340" w:lineRule="exact"/>
              <w:ind w:left="426" w:hangingChars="152" w:hanging="426"/>
              <w:jc w:val="both"/>
              <w:rPr>
                <w:rFonts w:ascii="標楷體" w:eastAsia="標楷體" w:hAnsi="標楷體"/>
                <w:sz w:val="28"/>
              </w:rPr>
            </w:pPr>
            <w:r>
              <w:rPr>
                <w:rFonts w:ascii="標楷體" w:eastAsia="標楷體" w:hAnsi="標楷體" w:hint="eastAsia"/>
                <w:sz w:val="28"/>
              </w:rPr>
              <w:lastRenderedPageBreak/>
              <w:t>1、</w:t>
            </w:r>
            <w:r w:rsidR="00FC6137">
              <w:rPr>
                <w:rFonts w:ascii="標楷體" w:eastAsia="標楷體" w:hAnsi="標楷體" w:hint="eastAsia"/>
                <w:sz w:val="28"/>
              </w:rPr>
              <w:t>依據107年7月19日審計部高雄市審計處審高市二</w:t>
            </w:r>
            <w:r w:rsidR="00FC6137" w:rsidRPr="0099062B">
              <w:rPr>
                <w:rFonts w:ascii="標楷體" w:eastAsia="標楷體" w:hAnsi="標楷體" w:hint="eastAsia"/>
                <w:sz w:val="28"/>
              </w:rPr>
              <w:t>字第</w:t>
            </w:r>
            <w:r w:rsidR="00FC6137">
              <w:rPr>
                <w:rFonts w:ascii="標楷體" w:eastAsia="標楷體" w:hAnsi="標楷體" w:hint="eastAsia"/>
                <w:sz w:val="28"/>
              </w:rPr>
              <w:t>1070052148</w:t>
            </w:r>
            <w:r w:rsidR="00FC6137" w:rsidRPr="0099062B">
              <w:rPr>
                <w:rFonts w:ascii="標楷體" w:eastAsia="標楷體" w:hAnsi="標楷體" w:hint="eastAsia"/>
                <w:sz w:val="28"/>
              </w:rPr>
              <w:t>號</w:t>
            </w:r>
            <w:r w:rsidR="00FC6137">
              <w:rPr>
                <w:rFonts w:ascii="標楷體" w:eastAsia="標楷體" w:hAnsi="標楷體" w:hint="eastAsia"/>
                <w:sz w:val="28"/>
              </w:rPr>
              <w:t>函新增第三條規定</w:t>
            </w:r>
            <w:r w:rsidR="00FC6137" w:rsidRPr="0024076F">
              <w:rPr>
                <w:rFonts w:ascii="標楷體" w:eastAsia="標楷體" w:hAnsi="標楷體" w:hint="eastAsia"/>
                <w:sz w:val="28"/>
              </w:rPr>
              <w:t>。</w:t>
            </w:r>
          </w:p>
          <w:p w:rsidR="00FC6137" w:rsidRDefault="003D125A" w:rsidP="003D125A">
            <w:pPr>
              <w:spacing w:line="340" w:lineRule="exact"/>
              <w:ind w:left="426" w:hangingChars="152" w:hanging="426"/>
              <w:jc w:val="both"/>
              <w:rPr>
                <w:rFonts w:ascii="標楷體" w:eastAsia="標楷體" w:hAnsi="標楷體"/>
                <w:sz w:val="28"/>
              </w:rPr>
            </w:pPr>
            <w:r>
              <w:rPr>
                <w:rFonts w:ascii="標楷體" w:eastAsia="標楷體" w:hAnsi="標楷體" w:cs="Arial" w:hint="eastAsia"/>
                <w:color w:val="000000"/>
                <w:sz w:val="28"/>
                <w:szCs w:val="21"/>
                <w:shd w:val="clear" w:color="auto" w:fill="FFFFFF"/>
              </w:rPr>
              <w:t>2、</w:t>
            </w:r>
            <w:r w:rsidRPr="00335540">
              <w:rPr>
                <w:rFonts w:ascii="標楷體" w:eastAsia="標楷體" w:hAnsi="標楷體" w:cs="Arial" w:hint="eastAsia"/>
                <w:color w:val="000000"/>
                <w:sz w:val="28"/>
                <w:szCs w:val="21"/>
                <w:shd w:val="clear" w:color="auto" w:fill="FFFFFF"/>
              </w:rPr>
              <w:t>配合行政院公共工程委員會「</w:t>
            </w:r>
            <w:r>
              <w:rPr>
                <w:rFonts w:ascii="標楷體" w:eastAsia="標楷體" w:hAnsi="標楷體" w:cs="Arial"/>
                <w:color w:val="000000"/>
                <w:sz w:val="28"/>
                <w:szCs w:val="21"/>
                <w:shd w:val="clear" w:color="auto" w:fill="FFFFFF"/>
              </w:rPr>
              <w:t>內部</w:t>
            </w:r>
            <w:r w:rsidRPr="00335540">
              <w:rPr>
                <w:rFonts w:ascii="標楷體" w:eastAsia="標楷體" w:hAnsi="標楷體" w:cs="Arial"/>
                <w:color w:val="000000"/>
                <w:sz w:val="28"/>
                <w:szCs w:val="21"/>
                <w:shd w:val="clear" w:color="auto" w:fill="FFFFFF"/>
              </w:rPr>
              <w:t>制制度共通性作業範例</w:t>
            </w:r>
            <w:r w:rsidRPr="00335540">
              <w:rPr>
                <w:rFonts w:ascii="標楷體" w:eastAsia="標楷體" w:hAnsi="標楷體" w:cs="Arial" w:hint="eastAsia"/>
                <w:color w:val="000000"/>
                <w:sz w:val="28"/>
                <w:szCs w:val="21"/>
                <w:shd w:val="clear" w:color="auto" w:fill="FFFFFF"/>
              </w:rPr>
              <w:t>」最新版本修訂。</w:t>
            </w:r>
          </w:p>
        </w:tc>
      </w:tr>
      <w:tr w:rsidR="00404AAA" w:rsidTr="00FC6137">
        <w:trPr>
          <w:trHeight w:val="1320"/>
        </w:trPr>
        <w:tc>
          <w:tcPr>
            <w:tcW w:w="1391" w:type="dxa"/>
          </w:tcPr>
          <w:p w:rsidR="00404AAA" w:rsidRPr="003D125A" w:rsidRDefault="00404AAA" w:rsidP="003D125A">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lastRenderedPageBreak/>
              <w:t>控制重點</w:t>
            </w:r>
          </w:p>
        </w:tc>
        <w:tc>
          <w:tcPr>
            <w:tcW w:w="4394" w:type="dxa"/>
          </w:tcPr>
          <w:p w:rsidR="00404AAA" w:rsidRDefault="00404AAA" w:rsidP="00E64B9A">
            <w:pPr>
              <w:widowControl/>
              <w:snapToGrid w:val="0"/>
              <w:spacing w:line="400" w:lineRule="exact"/>
              <w:ind w:left="510" w:hangingChars="182" w:hanging="51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404AAA" w:rsidRDefault="00404AAA" w:rsidP="00404AAA">
            <w:pPr>
              <w:widowControl/>
              <w:snapToGrid w:val="0"/>
              <w:spacing w:line="400" w:lineRule="exact"/>
              <w:ind w:left="591" w:hangingChars="211" w:hanging="591"/>
              <w:jc w:val="both"/>
              <w:rPr>
                <w:rFonts w:ascii="標楷體" w:eastAsia="標楷體" w:hAnsi="標楷體" w:cs="新細明體"/>
                <w:b/>
                <w:kern w:val="0"/>
                <w:sz w:val="28"/>
                <w:szCs w:val="28"/>
                <w:u w:val="single"/>
              </w:rPr>
            </w:pPr>
            <w:r w:rsidRPr="005267BF">
              <w:rPr>
                <w:rFonts w:ascii="標楷體" w:eastAsia="標楷體" w:hAnsi="標楷體" w:cs="新細明體" w:hint="eastAsia"/>
                <w:b/>
                <w:kern w:val="0"/>
                <w:sz w:val="28"/>
                <w:szCs w:val="28"/>
                <w:u w:val="single"/>
              </w:rPr>
              <w:t>三</w:t>
            </w:r>
            <w:r w:rsidRPr="005267BF">
              <w:rPr>
                <w:rFonts w:ascii="標楷體" w:eastAsia="標楷體" w:hAnsi="標楷體" w:cs="新細明體" w:hint="eastAsia"/>
                <w:kern w:val="0"/>
                <w:sz w:val="28"/>
                <w:szCs w:val="28"/>
              </w:rPr>
              <w:t>、</w:t>
            </w:r>
            <w:r w:rsidRPr="00404AAA">
              <w:rPr>
                <w:rFonts w:ascii="標楷體" w:eastAsia="標楷體" w:hAnsi="標楷體" w:cs="新細明體" w:hint="eastAsia"/>
                <w:b/>
                <w:kern w:val="0"/>
                <w:sz w:val="28"/>
                <w:szCs w:val="28"/>
                <w:u w:val="single"/>
              </w:rPr>
              <w:t>查察廠商檢附之履約文件真實性；無偽造變造履約文件情形。</w:t>
            </w:r>
          </w:p>
          <w:p w:rsidR="005267BF" w:rsidRPr="005267BF" w:rsidRDefault="005267BF" w:rsidP="005267BF">
            <w:pPr>
              <w:spacing w:line="400" w:lineRule="exact"/>
              <w:jc w:val="both"/>
              <w:rPr>
                <w:rFonts w:ascii="標楷體" w:eastAsia="標楷體" w:hAnsi="標楷體"/>
                <w:sz w:val="28"/>
                <w:szCs w:val="28"/>
              </w:rPr>
            </w:pPr>
            <w:r w:rsidRPr="005267BF">
              <w:rPr>
                <w:rFonts w:ascii="標楷體" w:eastAsia="標楷體" w:hAnsi="標楷體" w:hint="eastAsia"/>
                <w:b/>
                <w:sz w:val="28"/>
                <w:szCs w:val="28"/>
                <w:u w:val="single"/>
              </w:rPr>
              <w:t>四</w:t>
            </w:r>
            <w:r>
              <w:rPr>
                <w:rFonts w:ascii="標楷體" w:eastAsia="標楷體" w:hAnsi="標楷體" w:hint="eastAsia"/>
                <w:sz w:val="28"/>
                <w:szCs w:val="28"/>
              </w:rPr>
              <w:t>、</w:t>
            </w:r>
            <w:r w:rsidRPr="005267BF">
              <w:rPr>
                <w:rFonts w:ascii="標楷體" w:eastAsia="標楷體" w:hAnsi="標楷體" w:hint="eastAsia"/>
                <w:sz w:val="28"/>
                <w:szCs w:val="28"/>
              </w:rPr>
              <w:t>依契約約定支付契約價金。</w:t>
            </w:r>
          </w:p>
          <w:p w:rsidR="005267BF" w:rsidRPr="005267BF" w:rsidRDefault="005267BF" w:rsidP="005267BF">
            <w:pPr>
              <w:spacing w:line="400" w:lineRule="exact"/>
              <w:ind w:left="591" w:hangingChars="211" w:hanging="591"/>
              <w:jc w:val="both"/>
              <w:rPr>
                <w:rFonts w:ascii="標楷體" w:eastAsia="標楷體" w:hAnsi="標楷體"/>
                <w:sz w:val="28"/>
                <w:szCs w:val="28"/>
              </w:rPr>
            </w:pPr>
            <w:r w:rsidRPr="005267BF">
              <w:rPr>
                <w:rFonts w:ascii="標楷體" w:eastAsia="標楷體" w:hAnsi="標楷體" w:hint="eastAsia"/>
                <w:b/>
                <w:sz w:val="28"/>
                <w:szCs w:val="28"/>
                <w:u w:val="single"/>
              </w:rPr>
              <w:t>五</w:t>
            </w:r>
            <w:r>
              <w:rPr>
                <w:rFonts w:ascii="標楷體" w:eastAsia="標楷體" w:hAnsi="標楷體" w:hint="eastAsia"/>
                <w:sz w:val="28"/>
                <w:szCs w:val="28"/>
              </w:rPr>
              <w:t>、</w:t>
            </w:r>
            <w:r w:rsidRPr="005267BF">
              <w:rPr>
                <w:rFonts w:ascii="標楷體" w:eastAsia="標楷體" w:hAnsi="標楷體" w:hint="eastAsia"/>
                <w:sz w:val="28"/>
                <w:szCs w:val="28"/>
              </w:rPr>
              <w:t>契約變更或廠商申請展延履約期限，其實際情形應合法、合理。</w:t>
            </w:r>
          </w:p>
          <w:p w:rsidR="005267BF" w:rsidRPr="005267BF" w:rsidRDefault="005267BF" w:rsidP="005267BF">
            <w:pPr>
              <w:spacing w:line="400" w:lineRule="exact"/>
              <w:ind w:left="591" w:hangingChars="211" w:hanging="591"/>
              <w:jc w:val="both"/>
              <w:rPr>
                <w:rFonts w:ascii="標楷體" w:eastAsia="標楷體" w:hAnsi="標楷體"/>
                <w:sz w:val="28"/>
                <w:szCs w:val="28"/>
              </w:rPr>
            </w:pPr>
            <w:r w:rsidRPr="005267BF">
              <w:rPr>
                <w:rFonts w:ascii="標楷體" w:eastAsia="標楷體" w:hAnsi="標楷體" w:hint="eastAsia"/>
                <w:b/>
                <w:sz w:val="28"/>
                <w:szCs w:val="28"/>
                <w:u w:val="single"/>
              </w:rPr>
              <w:t>六</w:t>
            </w:r>
            <w:r>
              <w:rPr>
                <w:rFonts w:ascii="標楷體" w:eastAsia="標楷體" w:hAnsi="標楷體" w:hint="eastAsia"/>
                <w:sz w:val="28"/>
                <w:szCs w:val="28"/>
              </w:rPr>
              <w:t>、</w:t>
            </w:r>
            <w:r w:rsidRPr="005267BF">
              <w:rPr>
                <w:rFonts w:ascii="標楷體" w:eastAsia="標楷體" w:hAnsi="標楷體" w:hint="eastAsia"/>
                <w:sz w:val="28"/>
                <w:szCs w:val="28"/>
              </w:rPr>
              <w:t>得標廠商如因不可抗力因素申請展延履約期限，所持事實及理由是否符合契約約定，對於履約進度有無實質影響。</w:t>
            </w:r>
          </w:p>
          <w:p w:rsidR="005267BF" w:rsidRPr="005267BF" w:rsidRDefault="005267BF" w:rsidP="005267BF">
            <w:pPr>
              <w:spacing w:line="400" w:lineRule="exact"/>
              <w:ind w:left="577" w:hangingChars="206" w:hanging="577"/>
              <w:jc w:val="both"/>
              <w:rPr>
                <w:rFonts w:ascii="標楷體" w:eastAsia="標楷體" w:hAnsi="標楷體"/>
                <w:sz w:val="28"/>
                <w:szCs w:val="28"/>
              </w:rPr>
            </w:pPr>
            <w:r w:rsidRPr="005267BF">
              <w:rPr>
                <w:rFonts w:ascii="標楷體" w:eastAsia="標楷體" w:hAnsi="標楷體" w:hint="eastAsia"/>
                <w:b/>
                <w:sz w:val="28"/>
                <w:szCs w:val="28"/>
                <w:u w:val="single"/>
              </w:rPr>
              <w:lastRenderedPageBreak/>
              <w:t>七</w:t>
            </w:r>
            <w:r>
              <w:rPr>
                <w:rFonts w:ascii="標楷體" w:eastAsia="標楷體" w:hAnsi="標楷體" w:hint="eastAsia"/>
                <w:sz w:val="28"/>
                <w:szCs w:val="28"/>
              </w:rPr>
              <w:t>、</w:t>
            </w:r>
            <w:r w:rsidRPr="005267BF">
              <w:rPr>
                <w:rFonts w:ascii="標楷體" w:eastAsia="標楷體" w:hAnsi="標楷體" w:hint="eastAsia"/>
                <w:sz w:val="28"/>
                <w:szCs w:val="28"/>
              </w:rPr>
              <w:t>查察得標廠商無轉包情形；分包廠商已依法登記或設立，具備履行契約分包事項能力；廠商履約人員無不適任之情形；無違反職業安全衛生規定；無違法僱用外籍勞工；履約標的來源合法；保障勞工權益。</w:t>
            </w:r>
          </w:p>
          <w:p w:rsidR="005267BF" w:rsidRPr="005267BF" w:rsidRDefault="005267BF" w:rsidP="005267BF">
            <w:pPr>
              <w:spacing w:line="400" w:lineRule="exact"/>
              <w:ind w:left="591" w:hangingChars="211" w:hanging="591"/>
              <w:jc w:val="both"/>
              <w:rPr>
                <w:rFonts w:ascii="標楷體" w:eastAsia="標楷體" w:hAnsi="標楷體"/>
                <w:sz w:val="28"/>
                <w:szCs w:val="28"/>
              </w:rPr>
            </w:pPr>
            <w:r w:rsidRPr="005267BF">
              <w:rPr>
                <w:rFonts w:ascii="標楷體" w:eastAsia="標楷體" w:hAnsi="標楷體" w:hint="eastAsia"/>
                <w:b/>
                <w:color w:val="000000"/>
                <w:sz w:val="28"/>
                <w:szCs w:val="28"/>
                <w:u w:val="single"/>
              </w:rPr>
              <w:t>八</w:t>
            </w:r>
            <w:r>
              <w:rPr>
                <w:rFonts w:ascii="標楷體" w:eastAsia="標楷體" w:hAnsi="標楷體" w:hint="eastAsia"/>
                <w:color w:val="000000"/>
                <w:sz w:val="28"/>
                <w:szCs w:val="28"/>
              </w:rPr>
              <w:t>、</w:t>
            </w:r>
            <w:r w:rsidRPr="005267BF">
              <w:rPr>
                <w:rFonts w:ascii="標楷體" w:eastAsia="標楷體" w:hAnsi="標楷體" w:hint="eastAsia"/>
                <w:color w:val="000000"/>
                <w:sz w:val="28"/>
                <w:szCs w:val="28"/>
              </w:rPr>
              <w:t>確認依契約約定之程序、期限辦理檢（試）驗、查驗或驗收</w:t>
            </w:r>
            <w:r w:rsidRPr="005267BF">
              <w:rPr>
                <w:rFonts w:ascii="標楷體" w:eastAsia="標楷體" w:hAnsi="標楷體" w:hint="eastAsia"/>
                <w:sz w:val="28"/>
                <w:szCs w:val="28"/>
              </w:rPr>
              <w:t>。</w:t>
            </w:r>
          </w:p>
          <w:p w:rsidR="005267BF" w:rsidRPr="005267BF" w:rsidRDefault="005267BF" w:rsidP="005267BF">
            <w:pPr>
              <w:spacing w:line="400" w:lineRule="exact"/>
              <w:ind w:left="563" w:hangingChars="201" w:hanging="563"/>
              <w:jc w:val="both"/>
              <w:rPr>
                <w:rFonts w:ascii="標楷體" w:eastAsia="標楷體" w:hAnsi="標楷體"/>
                <w:sz w:val="28"/>
                <w:szCs w:val="28"/>
              </w:rPr>
            </w:pPr>
            <w:r w:rsidRPr="005267BF">
              <w:rPr>
                <w:rFonts w:ascii="標楷體" w:eastAsia="標楷體" w:hAnsi="標楷體" w:hint="eastAsia"/>
                <w:b/>
                <w:sz w:val="28"/>
                <w:szCs w:val="28"/>
                <w:u w:val="single"/>
              </w:rPr>
              <w:t>九</w:t>
            </w:r>
            <w:r>
              <w:rPr>
                <w:rFonts w:ascii="標楷體" w:eastAsia="標楷體" w:hAnsi="標楷體" w:hint="eastAsia"/>
                <w:sz w:val="28"/>
                <w:szCs w:val="28"/>
              </w:rPr>
              <w:t>、</w:t>
            </w:r>
            <w:r w:rsidRPr="005267BF">
              <w:rPr>
                <w:rFonts w:ascii="標楷體" w:eastAsia="標楷體" w:hAnsi="標楷體" w:hint="eastAsia"/>
                <w:sz w:val="28"/>
                <w:szCs w:val="28"/>
              </w:rPr>
              <w:t>廠商依契約辦理檢（試）驗；無發現或預見廠商之履約瑕疵；查驗、測試或檢驗結果應符合契約約定；其結果無偽造變造情形。</w:t>
            </w:r>
          </w:p>
          <w:p w:rsidR="005267BF" w:rsidRPr="005267BF" w:rsidRDefault="005267BF" w:rsidP="005267BF">
            <w:pPr>
              <w:spacing w:line="400" w:lineRule="exact"/>
              <w:ind w:left="605" w:hangingChars="216" w:hanging="605"/>
              <w:jc w:val="both"/>
              <w:rPr>
                <w:rFonts w:ascii="標楷體" w:eastAsia="標楷體" w:hAnsi="標楷體"/>
                <w:sz w:val="28"/>
                <w:szCs w:val="28"/>
              </w:rPr>
            </w:pPr>
            <w:r w:rsidRPr="005267BF">
              <w:rPr>
                <w:rFonts w:ascii="標楷體" w:eastAsia="標楷體" w:hAnsi="標楷體" w:hint="eastAsia"/>
                <w:b/>
                <w:sz w:val="28"/>
                <w:szCs w:val="28"/>
                <w:u w:val="single"/>
              </w:rPr>
              <w:t>十</w:t>
            </w:r>
            <w:r>
              <w:rPr>
                <w:rFonts w:ascii="標楷體" w:eastAsia="標楷體" w:hAnsi="標楷體" w:hint="eastAsia"/>
                <w:sz w:val="28"/>
                <w:szCs w:val="28"/>
              </w:rPr>
              <w:t>、</w:t>
            </w:r>
            <w:r w:rsidRPr="005267BF">
              <w:rPr>
                <w:rFonts w:ascii="標楷體" w:eastAsia="標楷體" w:hAnsi="標楷體" w:hint="eastAsia"/>
                <w:sz w:val="28"/>
                <w:szCs w:val="28"/>
              </w:rPr>
              <w:t>查察廠商依契約所定保險內容投保；無偽造變造保險文件情形。</w:t>
            </w:r>
          </w:p>
          <w:p w:rsidR="005267BF" w:rsidRPr="00BE0398" w:rsidRDefault="005267BF" w:rsidP="005267BF">
            <w:pPr>
              <w:spacing w:line="400" w:lineRule="exact"/>
              <w:ind w:left="900" w:hangingChars="321" w:hanging="900"/>
              <w:jc w:val="both"/>
              <w:rPr>
                <w:rFonts w:ascii="標楷體" w:eastAsia="標楷體" w:hAnsi="標楷體"/>
                <w:sz w:val="28"/>
                <w:szCs w:val="28"/>
              </w:rPr>
            </w:pPr>
            <w:r w:rsidRPr="005267BF">
              <w:rPr>
                <w:rFonts w:ascii="標楷體" w:eastAsia="標楷體" w:hAnsi="標楷體" w:hint="eastAsia"/>
                <w:b/>
                <w:sz w:val="28"/>
                <w:szCs w:val="28"/>
                <w:u w:val="single"/>
              </w:rPr>
              <w:t>十一</w:t>
            </w:r>
            <w:r w:rsidRPr="005267BF">
              <w:rPr>
                <w:rFonts w:ascii="標楷體" w:eastAsia="標楷體" w:hAnsi="標楷體" w:hint="eastAsia"/>
                <w:b/>
                <w:sz w:val="28"/>
                <w:szCs w:val="28"/>
              </w:rPr>
              <w:t>、</w:t>
            </w:r>
            <w:r w:rsidRPr="00BE0398">
              <w:rPr>
                <w:rFonts w:ascii="標楷體" w:eastAsia="標楷體" w:hAnsi="標楷體" w:hint="eastAsia"/>
                <w:sz w:val="28"/>
                <w:szCs w:val="28"/>
              </w:rPr>
              <w:t>查察廠商履約無</w:t>
            </w:r>
            <w:r w:rsidRPr="00B70D2B">
              <w:rPr>
                <w:rFonts w:ascii="標楷體" w:eastAsia="標楷體" w:hAnsi="標楷體" w:hint="eastAsia"/>
                <w:sz w:val="28"/>
                <w:szCs w:val="28"/>
              </w:rPr>
              <w:t>契約所定不發還保證金之情形；廠商連帶保證書、保險單之有效期是否符合契約約定；無偽造變造情形；契約金額、期限增加或延長時，保證金、保</w:t>
            </w:r>
            <w:r w:rsidRPr="00B70D2B">
              <w:rPr>
                <w:rFonts w:ascii="標楷體" w:eastAsia="標楷體" w:hAnsi="標楷體" w:hint="eastAsia"/>
                <w:sz w:val="28"/>
                <w:szCs w:val="28"/>
              </w:rPr>
              <w:lastRenderedPageBreak/>
              <w:t>險單之金額及有效期是否配合調整。</w:t>
            </w:r>
          </w:p>
          <w:p w:rsidR="005267BF" w:rsidRPr="00B70D2B" w:rsidRDefault="005267BF" w:rsidP="005267BF">
            <w:pPr>
              <w:spacing w:line="400" w:lineRule="exact"/>
              <w:ind w:left="858" w:hangingChars="306" w:hanging="858"/>
              <w:jc w:val="both"/>
              <w:rPr>
                <w:rFonts w:ascii="標楷體" w:eastAsia="標楷體" w:hAnsi="標楷體"/>
                <w:sz w:val="28"/>
                <w:szCs w:val="28"/>
              </w:rPr>
            </w:pPr>
            <w:r w:rsidRPr="005267BF">
              <w:rPr>
                <w:rFonts w:ascii="標楷體" w:eastAsia="標楷體" w:hAnsi="標楷體" w:hint="eastAsia"/>
                <w:b/>
                <w:sz w:val="28"/>
                <w:szCs w:val="28"/>
                <w:u w:val="single"/>
              </w:rPr>
              <w:t>十二</w:t>
            </w:r>
            <w:r w:rsidRPr="005267BF">
              <w:rPr>
                <w:rFonts w:ascii="標楷體" w:eastAsia="標楷體" w:hAnsi="標楷體" w:hint="eastAsia"/>
                <w:b/>
                <w:sz w:val="28"/>
                <w:szCs w:val="28"/>
              </w:rPr>
              <w:t>、</w:t>
            </w:r>
            <w:r w:rsidRPr="00B70D2B">
              <w:rPr>
                <w:rFonts w:ascii="標楷體" w:eastAsia="標楷體" w:hAnsi="標楷體" w:hint="eastAsia"/>
                <w:sz w:val="28"/>
                <w:szCs w:val="28"/>
              </w:rPr>
              <w:t>契約變更，應經機關及廠商雙方之合意，作成書面紀錄，並簽名或蓋章。</w:t>
            </w:r>
          </w:p>
          <w:p w:rsidR="005267BF" w:rsidRPr="00B70D2B" w:rsidRDefault="005267BF" w:rsidP="005267BF">
            <w:pPr>
              <w:spacing w:line="400" w:lineRule="exact"/>
              <w:ind w:left="872" w:hangingChars="311" w:hanging="872"/>
              <w:jc w:val="both"/>
              <w:rPr>
                <w:rFonts w:ascii="標楷體" w:eastAsia="標楷體" w:hAnsi="標楷體"/>
                <w:sz w:val="28"/>
                <w:szCs w:val="28"/>
              </w:rPr>
            </w:pPr>
            <w:r w:rsidRPr="005267BF">
              <w:rPr>
                <w:rFonts w:ascii="標楷體" w:eastAsia="標楷體" w:hAnsi="標楷體" w:hint="eastAsia"/>
                <w:b/>
                <w:sz w:val="28"/>
                <w:szCs w:val="28"/>
                <w:u w:val="single"/>
              </w:rPr>
              <w:t>十三</w:t>
            </w:r>
            <w:r w:rsidRPr="005267BF">
              <w:rPr>
                <w:rFonts w:ascii="標楷體" w:eastAsia="標楷體" w:hAnsi="標楷體" w:hint="eastAsia"/>
                <w:b/>
                <w:sz w:val="28"/>
                <w:szCs w:val="28"/>
              </w:rPr>
              <w:t>、</w:t>
            </w:r>
            <w:r w:rsidRPr="00B70D2B">
              <w:rPr>
                <w:rFonts w:ascii="標楷體" w:eastAsia="標楷體" w:hAnsi="標楷體" w:hint="eastAsia"/>
                <w:sz w:val="28"/>
                <w:szCs w:val="28"/>
              </w:rPr>
              <w:t>契約變更，應依「採購契約變更或加減價核准監辦備查規定一覽表」辦理。</w:t>
            </w:r>
          </w:p>
          <w:p w:rsidR="00404AAA" w:rsidRPr="00404AAA" w:rsidRDefault="005267BF" w:rsidP="005267BF">
            <w:pPr>
              <w:widowControl/>
              <w:snapToGrid w:val="0"/>
              <w:spacing w:line="400" w:lineRule="exact"/>
              <w:ind w:left="872" w:hangingChars="311" w:hanging="872"/>
              <w:jc w:val="both"/>
              <w:rPr>
                <w:rFonts w:ascii="標楷體" w:eastAsia="標楷體" w:hAnsi="標楷體" w:cs="新細明體"/>
                <w:kern w:val="0"/>
                <w:sz w:val="28"/>
                <w:szCs w:val="28"/>
              </w:rPr>
            </w:pPr>
            <w:r w:rsidRPr="005267BF">
              <w:rPr>
                <w:rFonts w:ascii="標楷體" w:eastAsia="標楷體" w:hAnsi="標楷體" w:hint="eastAsia"/>
                <w:b/>
                <w:sz w:val="28"/>
                <w:szCs w:val="28"/>
                <w:u w:val="single"/>
              </w:rPr>
              <w:t>十四</w:t>
            </w:r>
            <w:r w:rsidRPr="005267BF">
              <w:rPr>
                <w:rFonts w:ascii="標楷體" w:eastAsia="標楷體" w:hAnsi="標楷體" w:hint="eastAsia"/>
                <w:b/>
                <w:sz w:val="28"/>
                <w:szCs w:val="28"/>
              </w:rPr>
              <w:t>、</w:t>
            </w:r>
            <w:r w:rsidRPr="00B70D2B">
              <w:rPr>
                <w:rFonts w:ascii="標楷體" w:eastAsia="標楷體" w:hAnsi="標楷體" w:hint="eastAsia"/>
                <w:sz w:val="28"/>
                <w:szCs w:val="28"/>
              </w:rPr>
              <w:t>履約爭議發生後，應迅速處理爭議。</w:t>
            </w:r>
          </w:p>
        </w:tc>
        <w:tc>
          <w:tcPr>
            <w:tcW w:w="4394" w:type="dxa"/>
          </w:tcPr>
          <w:p w:rsidR="00404AAA" w:rsidRDefault="00404AAA" w:rsidP="003D125A">
            <w:pPr>
              <w:pStyle w:val="a9"/>
              <w:tabs>
                <w:tab w:val="num" w:pos="1152"/>
              </w:tabs>
              <w:snapToGrid w:val="0"/>
              <w:spacing w:line="400" w:lineRule="exact"/>
              <w:ind w:left="720" w:hangingChars="257" w:hanging="720"/>
              <w:rPr>
                <w:rFonts w:cs="新細明體"/>
                <w:b/>
                <w:kern w:val="0"/>
                <w:szCs w:val="28"/>
              </w:rPr>
            </w:pPr>
            <w:r>
              <w:rPr>
                <w:rFonts w:cs="新細明體" w:hint="eastAsia"/>
                <w:b/>
                <w:kern w:val="0"/>
                <w:szCs w:val="28"/>
              </w:rPr>
              <w:lastRenderedPageBreak/>
              <w:t xml:space="preserve">  </w:t>
            </w:r>
            <w:r>
              <w:rPr>
                <w:rFonts w:cs="新細明體"/>
                <w:b/>
                <w:kern w:val="0"/>
                <w:szCs w:val="28"/>
              </w:rPr>
              <w:t>……</w:t>
            </w:r>
          </w:p>
          <w:p w:rsidR="00474229" w:rsidRDefault="00474229" w:rsidP="003D125A">
            <w:pPr>
              <w:pStyle w:val="a9"/>
              <w:tabs>
                <w:tab w:val="num" w:pos="1152"/>
              </w:tabs>
              <w:snapToGrid w:val="0"/>
              <w:spacing w:line="400" w:lineRule="exact"/>
              <w:ind w:left="720" w:hangingChars="257" w:hanging="720"/>
              <w:rPr>
                <w:rFonts w:cs="新細明體"/>
                <w:b/>
                <w:kern w:val="0"/>
                <w:szCs w:val="28"/>
              </w:rPr>
            </w:pPr>
          </w:p>
          <w:p w:rsidR="00474229" w:rsidRDefault="00474229" w:rsidP="003D125A">
            <w:pPr>
              <w:pStyle w:val="a9"/>
              <w:tabs>
                <w:tab w:val="num" w:pos="1152"/>
              </w:tabs>
              <w:snapToGrid w:val="0"/>
              <w:spacing w:line="400" w:lineRule="exact"/>
              <w:ind w:left="720" w:hangingChars="257" w:hanging="720"/>
              <w:rPr>
                <w:rFonts w:cs="新細明體"/>
                <w:b/>
                <w:kern w:val="0"/>
                <w:szCs w:val="28"/>
              </w:rPr>
            </w:pPr>
          </w:p>
          <w:p w:rsidR="00474229" w:rsidRPr="005267BF" w:rsidRDefault="00474229" w:rsidP="00474229">
            <w:pPr>
              <w:spacing w:line="400" w:lineRule="exact"/>
              <w:jc w:val="both"/>
              <w:rPr>
                <w:rFonts w:ascii="標楷體" w:eastAsia="標楷體" w:hAnsi="標楷體"/>
                <w:sz w:val="28"/>
                <w:szCs w:val="28"/>
              </w:rPr>
            </w:pPr>
            <w:r>
              <w:rPr>
                <w:rFonts w:ascii="標楷體" w:eastAsia="標楷體" w:hAnsi="標楷體" w:hint="eastAsia"/>
                <w:sz w:val="28"/>
                <w:szCs w:val="28"/>
                <w:u w:val="single"/>
              </w:rPr>
              <w:t>三</w:t>
            </w:r>
            <w:r>
              <w:rPr>
                <w:rFonts w:ascii="標楷體" w:eastAsia="標楷體" w:hAnsi="標楷體" w:hint="eastAsia"/>
                <w:sz w:val="28"/>
                <w:szCs w:val="28"/>
              </w:rPr>
              <w:t>、</w:t>
            </w:r>
            <w:r w:rsidRPr="005267BF">
              <w:rPr>
                <w:rFonts w:ascii="標楷體" w:eastAsia="標楷體" w:hAnsi="標楷體" w:hint="eastAsia"/>
                <w:sz w:val="28"/>
                <w:szCs w:val="28"/>
              </w:rPr>
              <w:t>依契約約定支付契約價金。</w:t>
            </w:r>
          </w:p>
          <w:p w:rsidR="00474229" w:rsidRPr="005267BF" w:rsidRDefault="00474229" w:rsidP="00474229">
            <w:pPr>
              <w:spacing w:line="400" w:lineRule="exact"/>
              <w:ind w:left="591" w:hangingChars="211" w:hanging="591"/>
              <w:jc w:val="both"/>
              <w:rPr>
                <w:rFonts w:ascii="標楷體" w:eastAsia="標楷體" w:hAnsi="標楷體"/>
                <w:sz w:val="28"/>
                <w:szCs w:val="28"/>
              </w:rPr>
            </w:pPr>
            <w:r w:rsidRPr="00474229">
              <w:rPr>
                <w:rFonts w:ascii="標楷體" w:eastAsia="標楷體" w:hAnsi="標楷體" w:hint="eastAsia"/>
                <w:sz w:val="28"/>
                <w:szCs w:val="28"/>
                <w:u w:val="single"/>
              </w:rPr>
              <w:t>四</w:t>
            </w:r>
            <w:r>
              <w:rPr>
                <w:rFonts w:ascii="標楷體" w:eastAsia="標楷體" w:hAnsi="標楷體" w:hint="eastAsia"/>
                <w:sz w:val="28"/>
                <w:szCs w:val="28"/>
              </w:rPr>
              <w:t>、</w:t>
            </w:r>
            <w:r w:rsidRPr="005267BF">
              <w:rPr>
                <w:rFonts w:ascii="標楷體" w:eastAsia="標楷體" w:hAnsi="標楷體" w:hint="eastAsia"/>
                <w:sz w:val="28"/>
                <w:szCs w:val="28"/>
              </w:rPr>
              <w:t>契約變更或廠商申請展延履約期限，其實際情形應合法、合理。</w:t>
            </w:r>
          </w:p>
          <w:p w:rsidR="00474229" w:rsidRPr="005267BF" w:rsidRDefault="00474229" w:rsidP="00474229">
            <w:pPr>
              <w:spacing w:line="400" w:lineRule="exact"/>
              <w:ind w:left="591" w:hangingChars="211" w:hanging="591"/>
              <w:jc w:val="both"/>
              <w:rPr>
                <w:rFonts w:ascii="標楷體" w:eastAsia="標楷體" w:hAnsi="標楷體"/>
                <w:sz w:val="28"/>
                <w:szCs w:val="28"/>
              </w:rPr>
            </w:pPr>
            <w:r>
              <w:rPr>
                <w:rFonts w:ascii="標楷體" w:eastAsia="標楷體" w:hAnsi="標楷體" w:hint="eastAsia"/>
                <w:sz w:val="28"/>
                <w:szCs w:val="28"/>
                <w:u w:val="single"/>
              </w:rPr>
              <w:t>五</w:t>
            </w:r>
            <w:r>
              <w:rPr>
                <w:rFonts w:ascii="標楷體" w:eastAsia="標楷體" w:hAnsi="標楷體" w:hint="eastAsia"/>
                <w:sz w:val="28"/>
                <w:szCs w:val="28"/>
              </w:rPr>
              <w:t>、</w:t>
            </w:r>
            <w:r w:rsidRPr="005267BF">
              <w:rPr>
                <w:rFonts w:ascii="標楷體" w:eastAsia="標楷體" w:hAnsi="標楷體" w:hint="eastAsia"/>
                <w:sz w:val="28"/>
                <w:szCs w:val="28"/>
              </w:rPr>
              <w:t>得標廠商如因不可抗力因素申請展延履約期限，所持事實及理由是否符合契約約定，對於履約進度有無實質影響。</w:t>
            </w:r>
          </w:p>
          <w:p w:rsidR="00474229" w:rsidRPr="005267BF" w:rsidRDefault="00474229" w:rsidP="00474229">
            <w:pPr>
              <w:spacing w:line="400" w:lineRule="exact"/>
              <w:ind w:left="577" w:hangingChars="206" w:hanging="577"/>
              <w:jc w:val="both"/>
              <w:rPr>
                <w:rFonts w:ascii="標楷體" w:eastAsia="標楷體" w:hAnsi="標楷體"/>
                <w:sz w:val="28"/>
                <w:szCs w:val="28"/>
              </w:rPr>
            </w:pPr>
            <w:r>
              <w:rPr>
                <w:rFonts w:ascii="標楷體" w:eastAsia="標楷體" w:hAnsi="標楷體" w:hint="eastAsia"/>
                <w:sz w:val="28"/>
                <w:szCs w:val="28"/>
                <w:u w:val="single"/>
              </w:rPr>
              <w:lastRenderedPageBreak/>
              <w:t>六</w:t>
            </w:r>
            <w:r>
              <w:rPr>
                <w:rFonts w:ascii="標楷體" w:eastAsia="標楷體" w:hAnsi="標楷體" w:hint="eastAsia"/>
                <w:sz w:val="28"/>
                <w:szCs w:val="28"/>
              </w:rPr>
              <w:t>、</w:t>
            </w:r>
            <w:r w:rsidRPr="005267BF">
              <w:rPr>
                <w:rFonts w:ascii="標楷體" w:eastAsia="標楷體" w:hAnsi="標楷體" w:hint="eastAsia"/>
                <w:sz w:val="28"/>
                <w:szCs w:val="28"/>
              </w:rPr>
              <w:t>查察得標廠商無轉包情形；分包廠商已依法登記或設立，具備履行契約分包事項能力；廠商履約人員無不適任之情形；無違反職業安全衛生規定；無違法僱用外籍勞工；履約標的來源合法；保障勞工權益。</w:t>
            </w:r>
          </w:p>
          <w:p w:rsidR="00474229" w:rsidRPr="005267BF" w:rsidRDefault="00474229" w:rsidP="00474229">
            <w:pPr>
              <w:spacing w:line="400" w:lineRule="exact"/>
              <w:ind w:left="591" w:hangingChars="211" w:hanging="591"/>
              <w:jc w:val="both"/>
              <w:rPr>
                <w:rFonts w:ascii="標楷體" w:eastAsia="標楷體" w:hAnsi="標楷體"/>
                <w:sz w:val="28"/>
                <w:szCs w:val="28"/>
              </w:rPr>
            </w:pPr>
            <w:r>
              <w:rPr>
                <w:rFonts w:ascii="標楷體" w:eastAsia="標楷體" w:hAnsi="標楷體" w:hint="eastAsia"/>
                <w:color w:val="000000"/>
                <w:sz w:val="28"/>
                <w:szCs w:val="28"/>
                <w:u w:val="single"/>
              </w:rPr>
              <w:t>七</w:t>
            </w:r>
            <w:r>
              <w:rPr>
                <w:rFonts w:ascii="標楷體" w:eastAsia="標楷體" w:hAnsi="標楷體" w:hint="eastAsia"/>
                <w:color w:val="000000"/>
                <w:sz w:val="28"/>
                <w:szCs w:val="28"/>
              </w:rPr>
              <w:t>、</w:t>
            </w:r>
            <w:r w:rsidRPr="005267BF">
              <w:rPr>
                <w:rFonts w:ascii="標楷體" w:eastAsia="標楷體" w:hAnsi="標楷體" w:hint="eastAsia"/>
                <w:color w:val="000000"/>
                <w:sz w:val="28"/>
                <w:szCs w:val="28"/>
              </w:rPr>
              <w:t>確認依契約約定之程序、期限辦理檢（試）驗、查驗或驗收</w:t>
            </w:r>
            <w:r w:rsidRPr="005267BF">
              <w:rPr>
                <w:rFonts w:ascii="標楷體" w:eastAsia="標楷體" w:hAnsi="標楷體" w:hint="eastAsia"/>
                <w:sz w:val="28"/>
                <w:szCs w:val="28"/>
              </w:rPr>
              <w:t>。</w:t>
            </w:r>
          </w:p>
          <w:p w:rsidR="00474229" w:rsidRPr="005267BF" w:rsidRDefault="00474229" w:rsidP="00474229">
            <w:pPr>
              <w:spacing w:line="400" w:lineRule="exact"/>
              <w:ind w:left="563" w:hangingChars="201" w:hanging="563"/>
              <w:jc w:val="both"/>
              <w:rPr>
                <w:rFonts w:ascii="標楷體" w:eastAsia="標楷體" w:hAnsi="標楷體"/>
                <w:sz w:val="28"/>
                <w:szCs w:val="28"/>
              </w:rPr>
            </w:pPr>
            <w:r w:rsidRPr="00474229">
              <w:rPr>
                <w:rFonts w:ascii="標楷體" w:eastAsia="標楷體" w:hAnsi="標楷體" w:hint="eastAsia"/>
                <w:sz w:val="28"/>
                <w:szCs w:val="28"/>
                <w:u w:val="single"/>
              </w:rPr>
              <w:t>八</w:t>
            </w:r>
            <w:r>
              <w:rPr>
                <w:rFonts w:ascii="標楷體" w:eastAsia="標楷體" w:hAnsi="標楷體" w:hint="eastAsia"/>
                <w:sz w:val="28"/>
                <w:szCs w:val="28"/>
              </w:rPr>
              <w:t>、</w:t>
            </w:r>
            <w:r w:rsidRPr="005267BF">
              <w:rPr>
                <w:rFonts w:ascii="標楷體" w:eastAsia="標楷體" w:hAnsi="標楷體" w:hint="eastAsia"/>
                <w:sz w:val="28"/>
                <w:szCs w:val="28"/>
              </w:rPr>
              <w:t>廠商依契約辦理檢（試）驗；無發現或預見廠商之履約瑕疵；查驗、測試或檢驗結果應符合契約約定；其結果無偽造變造情形。</w:t>
            </w:r>
          </w:p>
          <w:p w:rsidR="00474229" w:rsidRPr="005267BF" w:rsidRDefault="00474229" w:rsidP="00474229">
            <w:pPr>
              <w:spacing w:line="400" w:lineRule="exact"/>
              <w:ind w:left="605" w:hangingChars="216" w:hanging="605"/>
              <w:jc w:val="both"/>
              <w:rPr>
                <w:rFonts w:ascii="標楷體" w:eastAsia="標楷體" w:hAnsi="標楷體"/>
                <w:sz w:val="28"/>
                <w:szCs w:val="28"/>
              </w:rPr>
            </w:pPr>
            <w:r w:rsidRPr="00474229">
              <w:rPr>
                <w:rFonts w:ascii="標楷體" w:eastAsia="標楷體" w:hAnsi="標楷體" w:hint="eastAsia"/>
                <w:sz w:val="28"/>
                <w:szCs w:val="28"/>
                <w:u w:val="single"/>
              </w:rPr>
              <w:t>九</w:t>
            </w:r>
            <w:r>
              <w:rPr>
                <w:rFonts w:ascii="標楷體" w:eastAsia="標楷體" w:hAnsi="標楷體" w:hint="eastAsia"/>
                <w:sz w:val="28"/>
                <w:szCs w:val="28"/>
              </w:rPr>
              <w:t>、</w:t>
            </w:r>
            <w:r w:rsidRPr="005267BF">
              <w:rPr>
                <w:rFonts w:ascii="標楷體" w:eastAsia="標楷體" w:hAnsi="標楷體" w:hint="eastAsia"/>
                <w:sz w:val="28"/>
                <w:szCs w:val="28"/>
              </w:rPr>
              <w:t>查察廠商依契約所定保險內容投保；無偽造變造保險文件情形。</w:t>
            </w:r>
          </w:p>
          <w:p w:rsidR="00474229" w:rsidRPr="00BE0398" w:rsidRDefault="00474229" w:rsidP="00474229">
            <w:pPr>
              <w:spacing w:line="400" w:lineRule="exact"/>
              <w:ind w:left="591" w:hangingChars="211" w:hanging="591"/>
              <w:jc w:val="both"/>
              <w:rPr>
                <w:rFonts w:ascii="標楷體" w:eastAsia="標楷體" w:hAnsi="標楷體"/>
                <w:sz w:val="28"/>
                <w:szCs w:val="28"/>
              </w:rPr>
            </w:pPr>
            <w:r w:rsidRPr="00474229">
              <w:rPr>
                <w:rFonts w:ascii="標楷體" w:eastAsia="標楷體" w:hAnsi="標楷體" w:hint="eastAsia"/>
                <w:sz w:val="28"/>
                <w:szCs w:val="28"/>
                <w:u w:val="single"/>
              </w:rPr>
              <w:t>十</w:t>
            </w:r>
            <w:r w:rsidRPr="005267BF">
              <w:rPr>
                <w:rFonts w:ascii="標楷體" w:eastAsia="標楷體" w:hAnsi="標楷體" w:hint="eastAsia"/>
                <w:b/>
                <w:sz w:val="28"/>
                <w:szCs w:val="28"/>
              </w:rPr>
              <w:t>、</w:t>
            </w:r>
            <w:r w:rsidRPr="00BE0398">
              <w:rPr>
                <w:rFonts w:ascii="標楷體" w:eastAsia="標楷體" w:hAnsi="標楷體" w:hint="eastAsia"/>
                <w:sz w:val="28"/>
                <w:szCs w:val="28"/>
              </w:rPr>
              <w:t>查察廠商履約無</w:t>
            </w:r>
            <w:r w:rsidRPr="00B70D2B">
              <w:rPr>
                <w:rFonts w:ascii="標楷體" w:eastAsia="標楷體" w:hAnsi="標楷體" w:hint="eastAsia"/>
                <w:sz w:val="28"/>
                <w:szCs w:val="28"/>
              </w:rPr>
              <w:t>契約所定不發還保證金之情形；廠商連帶保證書、保險單之有效期是否符合契約約定；無偽造變造情形；契約金額、期限增加或延長時，保證金、保險單之金額</w:t>
            </w:r>
            <w:r w:rsidRPr="00B70D2B">
              <w:rPr>
                <w:rFonts w:ascii="標楷體" w:eastAsia="標楷體" w:hAnsi="標楷體" w:hint="eastAsia"/>
                <w:sz w:val="28"/>
                <w:szCs w:val="28"/>
              </w:rPr>
              <w:lastRenderedPageBreak/>
              <w:t>及有效期是否配合調整。</w:t>
            </w:r>
          </w:p>
          <w:p w:rsidR="00474229" w:rsidRDefault="00474229" w:rsidP="00474229">
            <w:pPr>
              <w:pStyle w:val="a9"/>
              <w:tabs>
                <w:tab w:val="num" w:pos="1152"/>
              </w:tabs>
              <w:snapToGrid w:val="0"/>
              <w:spacing w:line="400" w:lineRule="exact"/>
              <w:ind w:left="720" w:hangingChars="257" w:hanging="720"/>
              <w:rPr>
                <w:szCs w:val="28"/>
                <w:u w:val="single"/>
              </w:rPr>
            </w:pPr>
          </w:p>
          <w:p w:rsidR="00474229" w:rsidRDefault="00474229" w:rsidP="007B1EF1">
            <w:pPr>
              <w:pStyle w:val="a9"/>
              <w:tabs>
                <w:tab w:val="num" w:pos="1152"/>
              </w:tabs>
              <w:snapToGrid w:val="0"/>
              <w:spacing w:line="400" w:lineRule="exact"/>
              <w:ind w:left="857" w:hangingChars="306" w:hanging="857"/>
              <w:rPr>
                <w:szCs w:val="28"/>
              </w:rPr>
            </w:pPr>
            <w:r w:rsidRPr="00474229">
              <w:rPr>
                <w:rFonts w:hint="eastAsia"/>
                <w:szCs w:val="28"/>
                <w:u w:val="single"/>
              </w:rPr>
              <w:t>十一</w:t>
            </w:r>
            <w:r w:rsidRPr="005267BF">
              <w:rPr>
                <w:rFonts w:hint="eastAsia"/>
                <w:b/>
                <w:szCs w:val="28"/>
              </w:rPr>
              <w:t>、</w:t>
            </w:r>
            <w:r w:rsidRPr="00B70D2B">
              <w:rPr>
                <w:rFonts w:hint="eastAsia"/>
                <w:szCs w:val="28"/>
              </w:rPr>
              <w:t>契約變更，應經機關及廠商雙方之合意，作成書面紀錄，並簽名或蓋章。</w:t>
            </w:r>
          </w:p>
          <w:p w:rsidR="00474229" w:rsidRPr="00B70D2B" w:rsidRDefault="00474229" w:rsidP="00474229">
            <w:pPr>
              <w:spacing w:line="400" w:lineRule="exact"/>
              <w:ind w:left="871" w:hangingChars="311" w:hanging="871"/>
              <w:jc w:val="both"/>
              <w:rPr>
                <w:rFonts w:ascii="標楷體" w:eastAsia="標楷體" w:hAnsi="標楷體"/>
                <w:sz w:val="28"/>
                <w:szCs w:val="28"/>
              </w:rPr>
            </w:pPr>
            <w:r w:rsidRPr="00474229">
              <w:rPr>
                <w:rFonts w:ascii="標楷體" w:eastAsia="標楷體" w:hAnsi="標楷體" w:hint="eastAsia"/>
                <w:sz w:val="28"/>
                <w:szCs w:val="28"/>
                <w:u w:val="single"/>
              </w:rPr>
              <w:t>十二</w:t>
            </w:r>
            <w:r w:rsidRPr="005267BF">
              <w:rPr>
                <w:rFonts w:ascii="標楷體" w:eastAsia="標楷體" w:hAnsi="標楷體" w:hint="eastAsia"/>
                <w:b/>
                <w:sz w:val="28"/>
                <w:szCs w:val="28"/>
              </w:rPr>
              <w:t>、</w:t>
            </w:r>
            <w:r w:rsidRPr="00B70D2B">
              <w:rPr>
                <w:rFonts w:ascii="標楷體" w:eastAsia="標楷體" w:hAnsi="標楷體" w:hint="eastAsia"/>
                <w:sz w:val="28"/>
                <w:szCs w:val="28"/>
              </w:rPr>
              <w:t>契約變更，應依「採購契約變更或加減價核准監辦備查規定一覽表」辦理。</w:t>
            </w:r>
          </w:p>
          <w:p w:rsidR="00474229" w:rsidRDefault="00474229" w:rsidP="00474229">
            <w:pPr>
              <w:pStyle w:val="a9"/>
              <w:tabs>
                <w:tab w:val="num" w:pos="1152"/>
              </w:tabs>
              <w:snapToGrid w:val="0"/>
              <w:spacing w:line="400" w:lineRule="exact"/>
              <w:ind w:left="871" w:hangingChars="311" w:hanging="871"/>
              <w:rPr>
                <w:rFonts w:cs="新細明體"/>
                <w:b/>
                <w:kern w:val="0"/>
                <w:szCs w:val="28"/>
              </w:rPr>
            </w:pPr>
            <w:r w:rsidRPr="00474229">
              <w:rPr>
                <w:rFonts w:hint="eastAsia"/>
                <w:szCs w:val="28"/>
                <w:u w:val="single"/>
              </w:rPr>
              <w:t>十三</w:t>
            </w:r>
            <w:r w:rsidRPr="005267BF">
              <w:rPr>
                <w:rFonts w:hint="eastAsia"/>
                <w:b/>
                <w:szCs w:val="28"/>
              </w:rPr>
              <w:t>、</w:t>
            </w:r>
            <w:r w:rsidRPr="00B70D2B">
              <w:rPr>
                <w:rFonts w:hint="eastAsia"/>
                <w:szCs w:val="28"/>
              </w:rPr>
              <w:t>履約爭議發生後，應迅速處理爭議。</w:t>
            </w:r>
          </w:p>
        </w:tc>
        <w:tc>
          <w:tcPr>
            <w:tcW w:w="4395" w:type="dxa"/>
          </w:tcPr>
          <w:p w:rsidR="00404AAA" w:rsidRDefault="00404AAA" w:rsidP="0002053C">
            <w:pPr>
              <w:spacing w:line="340" w:lineRule="exact"/>
              <w:jc w:val="both"/>
              <w:rPr>
                <w:rFonts w:ascii="標楷體" w:eastAsia="標楷體" w:hAnsi="標楷體"/>
                <w:sz w:val="28"/>
              </w:rPr>
            </w:pPr>
          </w:p>
        </w:tc>
      </w:tr>
    </w:tbl>
    <w:p w:rsidR="00F41931" w:rsidRDefault="00F41931" w:rsidP="00284137">
      <w:pPr>
        <w:spacing w:line="240" w:lineRule="atLeast"/>
        <w:rPr>
          <w:rFonts w:ascii="標楷體" w:eastAsia="標楷體" w:hAnsi="標楷體"/>
          <w:kern w:val="0"/>
          <w:sz w:val="6"/>
          <w:szCs w:val="6"/>
          <w:u w:val="single"/>
        </w:rPr>
      </w:pPr>
    </w:p>
    <w:p w:rsidR="00F41931" w:rsidRDefault="00F41931">
      <w:pPr>
        <w:widowControl/>
        <w:rPr>
          <w:rFonts w:eastAsia="標楷體"/>
          <w:b/>
          <w:bCs/>
          <w:sz w:val="32"/>
        </w:rPr>
      </w:pPr>
      <w:r>
        <w:rPr>
          <w:rFonts w:eastAsia="標楷體"/>
          <w:b/>
          <w:bCs/>
          <w:sz w:val="32"/>
        </w:rPr>
        <w:br w:type="page"/>
      </w:r>
    </w:p>
    <w:p w:rsidR="002F3FB3" w:rsidRDefault="002F3FB3" w:rsidP="002F3FB3">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2F3FB3" w:rsidRPr="005A1E2C" w:rsidRDefault="002F3FB3" w:rsidP="002F3FB3">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11</w:t>
      </w:r>
      <w:r w:rsidRPr="005A1E2C">
        <w:rPr>
          <w:rFonts w:ascii="標楷體" w:eastAsia="標楷體" w:hAnsi="標楷體" w:hint="eastAsia"/>
          <w:b/>
          <w:bCs/>
          <w:sz w:val="32"/>
        </w:rPr>
        <w:t>-</w:t>
      </w:r>
      <w:r>
        <w:rPr>
          <w:rFonts w:ascii="標楷體" w:eastAsia="標楷體" w:hAnsi="標楷體" w:hint="eastAsia"/>
          <w:b/>
          <w:bCs/>
          <w:sz w:val="32"/>
        </w:rPr>
        <w:t>驗收</w:t>
      </w:r>
    </w:p>
    <w:p w:rsidR="002F3FB3" w:rsidRDefault="002F3FB3" w:rsidP="002F3FB3">
      <w:pPr>
        <w:spacing w:line="400" w:lineRule="exact"/>
        <w:jc w:val="center"/>
        <w:rPr>
          <w:rFonts w:eastAsia="標楷體"/>
          <w:b/>
          <w:bCs/>
          <w:sz w:val="32"/>
        </w:rPr>
      </w:pPr>
      <w:r w:rsidRPr="005B45B1">
        <w:rPr>
          <w:rFonts w:eastAsia="標楷體"/>
          <w:b/>
          <w:bCs/>
          <w:sz w:val="32"/>
        </w:rPr>
        <w:t>修正對照表</w:t>
      </w:r>
    </w:p>
    <w:p w:rsidR="002F3FB3" w:rsidRDefault="002F3FB3" w:rsidP="002F3FB3">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Pr>
          <w:rFonts w:ascii="標楷體" w:eastAsia="標楷體" w:hAnsi="標楷體"/>
          <w:sz w:val="22"/>
        </w:rPr>
        <w:instrText xml:space="preserve"> </w:instrText>
      </w:r>
      <w:r>
        <w:rPr>
          <w:rFonts w:ascii="標楷體" w:eastAsia="標楷體" w:hAnsi="標楷體" w:hint="eastAsia"/>
          <w:sz w:val="22"/>
        </w:rPr>
        <w:instrText>TIME \@ "e年M月d日"</w:instrText>
      </w:r>
      <w:r>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33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52"/>
        <w:gridCol w:w="4393"/>
        <w:gridCol w:w="4394"/>
        <w:gridCol w:w="4394"/>
      </w:tblGrid>
      <w:tr w:rsidR="002F3FB3" w:rsidRPr="00474229" w:rsidTr="008C4471">
        <w:trPr>
          <w:tblHeader/>
        </w:trPr>
        <w:tc>
          <w:tcPr>
            <w:tcW w:w="1152"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項次</w:t>
            </w:r>
          </w:p>
        </w:tc>
        <w:tc>
          <w:tcPr>
            <w:tcW w:w="4393"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修正內容</w:t>
            </w:r>
          </w:p>
        </w:tc>
        <w:tc>
          <w:tcPr>
            <w:tcW w:w="4394"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現行內容</w:t>
            </w:r>
          </w:p>
        </w:tc>
        <w:tc>
          <w:tcPr>
            <w:tcW w:w="4394"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說明</w:t>
            </w:r>
          </w:p>
        </w:tc>
      </w:tr>
      <w:tr w:rsidR="008C4471" w:rsidTr="008C4471">
        <w:trPr>
          <w:trHeight w:val="1320"/>
        </w:trPr>
        <w:tc>
          <w:tcPr>
            <w:tcW w:w="1152" w:type="dxa"/>
          </w:tcPr>
          <w:p w:rsidR="008C4471" w:rsidRDefault="008C4471" w:rsidP="004263B9">
            <w:pPr>
              <w:spacing w:line="400" w:lineRule="exact"/>
              <w:ind w:leftChars="4" w:left="554" w:hangingChars="194" w:hanging="544"/>
              <w:jc w:val="center"/>
              <w:rPr>
                <w:rFonts w:ascii="標楷體" w:eastAsia="標楷體" w:hAnsi="標楷體"/>
                <w:b/>
                <w:sz w:val="28"/>
              </w:rPr>
            </w:pPr>
            <w:r w:rsidRPr="00F40CFC">
              <w:rPr>
                <w:rFonts w:ascii="標楷體" w:eastAsia="標楷體" w:hAnsi="標楷體" w:hint="eastAsia"/>
                <w:b/>
                <w:sz w:val="28"/>
              </w:rPr>
              <w:t>作業程</w:t>
            </w:r>
          </w:p>
          <w:p w:rsidR="008C4471" w:rsidRPr="00F40CFC" w:rsidRDefault="008C4471" w:rsidP="004263B9">
            <w:pPr>
              <w:spacing w:line="400" w:lineRule="exact"/>
              <w:ind w:leftChars="4" w:left="554" w:hangingChars="194" w:hanging="544"/>
              <w:jc w:val="center"/>
              <w:rPr>
                <w:rFonts w:ascii="標楷體" w:eastAsia="標楷體" w:hAnsi="標楷體"/>
                <w:b/>
                <w:sz w:val="28"/>
              </w:rPr>
            </w:pPr>
            <w:r w:rsidRPr="00F40CFC">
              <w:rPr>
                <w:rFonts w:ascii="標楷體" w:eastAsia="標楷體" w:hAnsi="標楷體" w:hint="eastAsia"/>
                <w:b/>
                <w:sz w:val="28"/>
              </w:rPr>
              <w:t>序說明</w:t>
            </w:r>
          </w:p>
          <w:p w:rsidR="008C4471" w:rsidRDefault="008C4471" w:rsidP="004263B9">
            <w:pPr>
              <w:spacing w:line="400" w:lineRule="exact"/>
              <w:ind w:leftChars="4" w:left="554" w:hangingChars="194" w:hanging="544"/>
              <w:jc w:val="both"/>
              <w:rPr>
                <w:rFonts w:ascii="標楷體" w:eastAsia="標楷體" w:hAnsi="標楷體"/>
                <w:b/>
                <w:sz w:val="28"/>
                <w:bdr w:val="single" w:sz="4" w:space="0" w:color="auto"/>
              </w:rPr>
            </w:pPr>
          </w:p>
        </w:tc>
        <w:tc>
          <w:tcPr>
            <w:tcW w:w="4393" w:type="dxa"/>
          </w:tcPr>
          <w:p w:rsidR="008C4471" w:rsidRDefault="008C4471" w:rsidP="008C4471">
            <w:pPr>
              <w:pStyle w:val="7"/>
              <w:ind w:left="1871" w:hanging="1871"/>
              <w:jc w:val="both"/>
              <w:textDirection w:val="lrTbV"/>
              <w:rPr>
                <w:rFonts w:ascii="標楷體" w:eastAsia="標楷體" w:hAnsi="標楷體"/>
                <w:spacing w:val="0"/>
                <w:sz w:val="28"/>
              </w:rPr>
            </w:pPr>
            <w:r>
              <w:rPr>
                <w:rFonts w:ascii="標楷體" w:eastAsia="標楷體" w:hAnsi="標楷體" w:hint="eastAsia"/>
                <w:spacing w:val="0"/>
                <w:sz w:val="28"/>
              </w:rPr>
              <w:t>一、工程竣工</w:t>
            </w:r>
          </w:p>
          <w:p w:rsidR="008C4471" w:rsidRDefault="008C4471" w:rsidP="008C4471">
            <w:pPr>
              <w:widowControl/>
              <w:snapToGrid w:val="0"/>
              <w:spacing w:line="400" w:lineRule="exact"/>
              <w:ind w:left="661" w:hangingChars="236" w:hanging="661"/>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8C4471" w:rsidRPr="000227D1" w:rsidRDefault="008C4471" w:rsidP="008C4471">
            <w:pPr>
              <w:spacing w:line="400" w:lineRule="exact"/>
              <w:ind w:leftChars="105" w:left="253" w:hanging="1"/>
              <w:jc w:val="both"/>
              <w:rPr>
                <w:rFonts w:ascii="標楷體" w:eastAsia="標楷體" w:hAnsi="標楷體"/>
                <w:sz w:val="28"/>
                <w:szCs w:val="28"/>
              </w:rPr>
            </w:pPr>
            <w:r>
              <w:rPr>
                <w:rFonts w:ascii="標楷體" w:eastAsia="標楷體" w:hAnsi="標楷體" w:hint="eastAsia"/>
                <w:sz w:val="28"/>
                <w:szCs w:val="28"/>
              </w:rPr>
              <w:t>註：「竣工圖」</w:t>
            </w:r>
            <w:r w:rsidRPr="008C4471">
              <w:rPr>
                <w:rFonts w:ascii="標楷體" w:eastAsia="標楷體" w:hAnsi="標楷體" w:hint="eastAsia"/>
                <w:b/>
                <w:sz w:val="28"/>
                <w:szCs w:val="28"/>
                <w:u w:val="single"/>
              </w:rPr>
              <w:t>係</w:t>
            </w:r>
            <w:r w:rsidRPr="000227D1">
              <w:rPr>
                <w:rFonts w:ascii="標楷體" w:eastAsia="標楷體" w:hAnsi="標楷體" w:hint="eastAsia"/>
                <w:sz w:val="28"/>
                <w:szCs w:val="28"/>
              </w:rPr>
              <w:t>廠商依實際施工情形製作之文件，與本法第72條、其施行細則第92條第1項所稱「契約、圖說或貨樣」有別，不能作為取代「契約、圖說或貨樣」之用。</w:t>
            </w:r>
          </w:p>
          <w:p w:rsidR="008C4471" w:rsidRPr="008C4471" w:rsidRDefault="008C4471" w:rsidP="004263B9">
            <w:pPr>
              <w:widowControl/>
              <w:snapToGrid w:val="0"/>
              <w:spacing w:line="400" w:lineRule="exact"/>
              <w:ind w:left="560" w:hangingChars="200" w:hanging="560"/>
              <w:jc w:val="both"/>
              <w:rPr>
                <w:rFonts w:ascii="標楷體" w:eastAsia="標楷體" w:hAnsi="標楷體" w:cs="新細明體"/>
                <w:kern w:val="0"/>
                <w:sz w:val="28"/>
                <w:szCs w:val="28"/>
              </w:rPr>
            </w:pPr>
          </w:p>
          <w:p w:rsidR="008C4471" w:rsidRPr="00D821B7" w:rsidRDefault="008C4471" w:rsidP="008C4471">
            <w:pPr>
              <w:tabs>
                <w:tab w:val="num" w:pos="1152"/>
                <w:tab w:val="num" w:pos="1800"/>
              </w:tabs>
              <w:spacing w:line="400" w:lineRule="exact"/>
              <w:ind w:leftChars="165" w:left="760" w:hangingChars="130" w:hanging="364"/>
              <w:jc w:val="both"/>
              <w:rPr>
                <w:rFonts w:ascii="標楷體" w:eastAsia="標楷體" w:hAnsi="標楷體"/>
                <w:bCs/>
                <w:sz w:val="28"/>
              </w:rPr>
            </w:pPr>
          </w:p>
        </w:tc>
        <w:tc>
          <w:tcPr>
            <w:tcW w:w="4394" w:type="dxa"/>
          </w:tcPr>
          <w:p w:rsidR="008C4471" w:rsidRPr="008C4471" w:rsidRDefault="008C4471" w:rsidP="008C4471">
            <w:pPr>
              <w:spacing w:line="400" w:lineRule="exact"/>
              <w:ind w:left="253" w:hanging="253"/>
              <w:jc w:val="both"/>
              <w:textDirection w:val="lrTbV"/>
              <w:rPr>
                <w:rFonts w:ascii="標楷體" w:eastAsia="標楷體" w:hAnsi="標楷體"/>
                <w:sz w:val="28"/>
                <w:szCs w:val="28"/>
              </w:rPr>
            </w:pPr>
            <w:r w:rsidRPr="008C4471">
              <w:rPr>
                <w:rFonts w:ascii="標楷體" w:eastAsia="標楷體" w:hAnsi="標楷體" w:hint="eastAsia"/>
                <w:sz w:val="28"/>
                <w:szCs w:val="28"/>
              </w:rPr>
              <w:t>一、工程竣工</w:t>
            </w:r>
          </w:p>
          <w:p w:rsidR="008C4471" w:rsidRDefault="008C4471" w:rsidP="008C4471">
            <w:pPr>
              <w:spacing w:line="400" w:lineRule="exact"/>
              <w:ind w:leftChars="105" w:left="253" w:hanging="1"/>
              <w:jc w:val="both"/>
              <w:rPr>
                <w:rFonts w:ascii="標楷體" w:eastAsia="標楷體" w:hAnsi="標楷體"/>
                <w:sz w:val="28"/>
                <w:szCs w:val="28"/>
              </w:rPr>
            </w:pPr>
            <w:r>
              <w:rPr>
                <w:rFonts w:ascii="標楷體" w:eastAsia="標楷體" w:hAnsi="標楷體"/>
                <w:sz w:val="28"/>
                <w:szCs w:val="28"/>
              </w:rPr>
              <w:t>……</w:t>
            </w:r>
          </w:p>
          <w:p w:rsidR="008C4471" w:rsidRPr="00D821B7" w:rsidRDefault="008C4471" w:rsidP="008C4471">
            <w:pPr>
              <w:spacing w:line="400" w:lineRule="exact"/>
              <w:ind w:leftChars="105" w:left="253" w:hanging="1"/>
              <w:jc w:val="both"/>
              <w:textDirection w:val="lrTbV"/>
              <w:rPr>
                <w:rFonts w:ascii="標楷體" w:eastAsia="標楷體" w:hAnsi="標楷體"/>
                <w:sz w:val="28"/>
              </w:rPr>
            </w:pPr>
            <w:r>
              <w:rPr>
                <w:rFonts w:ascii="標楷體" w:eastAsia="標楷體" w:hAnsi="標楷體" w:hint="eastAsia"/>
                <w:sz w:val="28"/>
                <w:szCs w:val="28"/>
              </w:rPr>
              <w:t>註：「竣工圖」</w:t>
            </w:r>
            <w:r w:rsidRPr="008C4471">
              <w:rPr>
                <w:rFonts w:ascii="標楷體" w:eastAsia="標楷體" w:hAnsi="標楷體" w:hint="eastAsia"/>
                <w:sz w:val="28"/>
                <w:szCs w:val="28"/>
                <w:u w:val="single"/>
              </w:rPr>
              <w:t>如</w:t>
            </w:r>
            <w:r w:rsidR="00A77BD1">
              <w:rPr>
                <w:rFonts w:ascii="標楷體" w:eastAsia="標楷體" w:hAnsi="標楷體" w:hint="eastAsia"/>
                <w:sz w:val="28"/>
                <w:szCs w:val="28"/>
                <w:u w:val="single"/>
              </w:rPr>
              <w:t>係</w:t>
            </w:r>
            <w:r w:rsidRPr="000227D1">
              <w:rPr>
                <w:rFonts w:ascii="標楷體" w:eastAsia="標楷體" w:hAnsi="標楷體" w:hint="eastAsia"/>
                <w:sz w:val="28"/>
                <w:szCs w:val="28"/>
              </w:rPr>
              <w:t>廠商依實際施工情形製作之文件，與本法第72條、其施行細則第92條第1項所稱「契約、圖說或貨樣」有別，不能作為取代「契約、圖說或貨樣」之用。</w:t>
            </w:r>
          </w:p>
        </w:tc>
        <w:tc>
          <w:tcPr>
            <w:tcW w:w="4394" w:type="dxa"/>
          </w:tcPr>
          <w:p w:rsidR="008C4471" w:rsidRPr="00152198" w:rsidRDefault="008C4471" w:rsidP="008C4471">
            <w:pPr>
              <w:spacing w:line="340" w:lineRule="exact"/>
              <w:ind w:left="2"/>
              <w:jc w:val="both"/>
              <w:rPr>
                <w:rFonts w:ascii="標楷體" w:eastAsia="標楷體" w:hAnsi="標楷體"/>
                <w:sz w:val="28"/>
              </w:rPr>
            </w:pPr>
            <w:r w:rsidRPr="00335540">
              <w:rPr>
                <w:rFonts w:ascii="標楷體" w:eastAsia="標楷體" w:hAnsi="標楷體" w:cs="Arial" w:hint="eastAsia"/>
                <w:color w:val="000000"/>
                <w:sz w:val="28"/>
                <w:szCs w:val="21"/>
                <w:shd w:val="clear" w:color="auto" w:fill="FFFFFF"/>
              </w:rPr>
              <w:t>配合行政院公共工程委員會「</w:t>
            </w:r>
            <w:r w:rsidRPr="00335540">
              <w:rPr>
                <w:rFonts w:ascii="標楷體" w:eastAsia="標楷體" w:hAnsi="標楷體" w:cs="Arial"/>
                <w:color w:val="000000"/>
                <w:sz w:val="28"/>
                <w:szCs w:val="21"/>
                <w:shd w:val="clear" w:color="auto" w:fill="FFFFFF"/>
              </w:rPr>
              <w:t>內部控制制度共通性作業範例</w:t>
            </w:r>
            <w:r w:rsidRPr="00335540">
              <w:rPr>
                <w:rFonts w:ascii="標楷體" w:eastAsia="標楷體" w:hAnsi="標楷體" w:cs="Arial" w:hint="eastAsia"/>
                <w:color w:val="000000"/>
                <w:sz w:val="28"/>
                <w:szCs w:val="21"/>
                <w:shd w:val="clear" w:color="auto" w:fill="FFFFFF"/>
              </w:rPr>
              <w:t>」最新版本修訂。</w:t>
            </w:r>
          </w:p>
        </w:tc>
      </w:tr>
    </w:tbl>
    <w:p w:rsidR="002F3FB3" w:rsidRDefault="004C56AB" w:rsidP="002F3FB3">
      <w:pPr>
        <w:spacing w:line="400" w:lineRule="exact"/>
        <w:jc w:val="center"/>
        <w:rPr>
          <w:rFonts w:eastAsia="標楷體"/>
          <w:b/>
          <w:bCs/>
          <w:sz w:val="32"/>
        </w:rPr>
      </w:pPr>
      <w:r>
        <w:rPr>
          <w:rFonts w:eastAsia="標楷體"/>
          <w:b/>
          <w:bCs/>
          <w:sz w:val="32"/>
        </w:rPr>
        <w:br w:type="page"/>
      </w:r>
      <w:r w:rsidR="002F3FB3">
        <w:rPr>
          <w:rFonts w:eastAsia="標楷體" w:hint="eastAsia"/>
          <w:b/>
          <w:bCs/>
          <w:sz w:val="32"/>
        </w:rPr>
        <w:lastRenderedPageBreak/>
        <w:t>高雄市政府內部控制制度共通性作業範例</w:t>
      </w:r>
      <w:r w:rsidR="002F3FB3">
        <w:rPr>
          <w:rFonts w:eastAsia="標楷體" w:hint="eastAsia"/>
          <w:b/>
          <w:bCs/>
          <w:sz w:val="32"/>
        </w:rPr>
        <w:t>-</w:t>
      </w:r>
      <w:r w:rsidR="002F3FB3">
        <w:rPr>
          <w:rFonts w:eastAsia="標楷體" w:hint="eastAsia"/>
          <w:b/>
          <w:bCs/>
          <w:sz w:val="32"/>
        </w:rPr>
        <w:t>採購業務</w:t>
      </w:r>
    </w:p>
    <w:p w:rsidR="002F3FB3" w:rsidRPr="005A1E2C" w:rsidRDefault="002F3FB3" w:rsidP="002F3FB3">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12</w:t>
      </w:r>
      <w:r w:rsidRPr="005A1E2C">
        <w:rPr>
          <w:rFonts w:ascii="標楷體" w:eastAsia="標楷體" w:hAnsi="標楷體" w:hint="eastAsia"/>
          <w:b/>
          <w:bCs/>
          <w:sz w:val="32"/>
        </w:rPr>
        <w:t>-</w:t>
      </w:r>
      <w:r>
        <w:rPr>
          <w:rFonts w:ascii="標楷體" w:eastAsia="標楷體" w:hAnsi="標楷體" w:hint="eastAsia"/>
          <w:b/>
          <w:bCs/>
          <w:sz w:val="32"/>
        </w:rPr>
        <w:t>共同供應契約大量訂購及監辦作業</w:t>
      </w:r>
    </w:p>
    <w:p w:rsidR="002F3FB3" w:rsidRDefault="002F3FB3" w:rsidP="002F3FB3">
      <w:pPr>
        <w:spacing w:line="400" w:lineRule="exact"/>
        <w:jc w:val="center"/>
        <w:rPr>
          <w:rFonts w:eastAsia="標楷體"/>
          <w:b/>
          <w:bCs/>
          <w:sz w:val="32"/>
        </w:rPr>
      </w:pPr>
      <w:r w:rsidRPr="005B45B1">
        <w:rPr>
          <w:rFonts w:eastAsia="標楷體"/>
          <w:b/>
          <w:bCs/>
          <w:sz w:val="32"/>
        </w:rPr>
        <w:t>修正對照表</w:t>
      </w:r>
    </w:p>
    <w:p w:rsidR="002F3FB3" w:rsidRDefault="002F3FB3" w:rsidP="002F3FB3">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Pr>
          <w:rFonts w:ascii="標楷體" w:eastAsia="標楷體" w:hAnsi="標楷體"/>
          <w:sz w:val="22"/>
        </w:rPr>
        <w:instrText xml:space="preserve"> </w:instrText>
      </w:r>
      <w:r>
        <w:rPr>
          <w:rFonts w:ascii="標楷體" w:eastAsia="標楷體" w:hAnsi="標楷體" w:hint="eastAsia"/>
          <w:sz w:val="22"/>
        </w:rPr>
        <w:instrText>TIME \@ "e年M月d日"</w:instrText>
      </w:r>
      <w:r>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334"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51"/>
        <w:gridCol w:w="4394"/>
        <w:gridCol w:w="4394"/>
        <w:gridCol w:w="4395"/>
      </w:tblGrid>
      <w:tr w:rsidR="002F3FB3" w:rsidRPr="00474229" w:rsidTr="004263B9">
        <w:trPr>
          <w:tblHeader/>
        </w:trPr>
        <w:tc>
          <w:tcPr>
            <w:tcW w:w="1151"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項次</w:t>
            </w:r>
          </w:p>
        </w:tc>
        <w:tc>
          <w:tcPr>
            <w:tcW w:w="4394"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修正內容</w:t>
            </w:r>
          </w:p>
        </w:tc>
        <w:tc>
          <w:tcPr>
            <w:tcW w:w="4394"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現行內容</w:t>
            </w:r>
          </w:p>
        </w:tc>
        <w:tc>
          <w:tcPr>
            <w:tcW w:w="4395" w:type="dxa"/>
          </w:tcPr>
          <w:p w:rsidR="002F3FB3" w:rsidRPr="00474229" w:rsidRDefault="002F3FB3" w:rsidP="004263B9">
            <w:pPr>
              <w:spacing w:before="100" w:beforeAutospacing="1" w:line="400" w:lineRule="exact"/>
              <w:jc w:val="center"/>
              <w:rPr>
                <w:rFonts w:eastAsia="標楷體"/>
                <w:b/>
                <w:sz w:val="28"/>
              </w:rPr>
            </w:pPr>
            <w:r w:rsidRPr="00474229">
              <w:rPr>
                <w:rFonts w:eastAsia="標楷體" w:hint="eastAsia"/>
                <w:b/>
                <w:sz w:val="28"/>
              </w:rPr>
              <w:t>說明</w:t>
            </w:r>
          </w:p>
        </w:tc>
      </w:tr>
      <w:tr w:rsidR="002F3FB3" w:rsidTr="004263B9">
        <w:trPr>
          <w:trHeight w:val="1320"/>
        </w:trPr>
        <w:tc>
          <w:tcPr>
            <w:tcW w:w="9939" w:type="dxa"/>
            <w:gridSpan w:val="3"/>
            <w:vAlign w:val="center"/>
          </w:tcPr>
          <w:p w:rsidR="002F3FB3" w:rsidRPr="00430D18" w:rsidRDefault="002F3FB3" w:rsidP="004263B9">
            <w:pPr>
              <w:pStyle w:val="7"/>
              <w:ind w:left="1871" w:hanging="1871"/>
              <w:jc w:val="center"/>
              <w:textDirection w:val="lrTbV"/>
              <w:rPr>
                <w:rFonts w:ascii="標楷體" w:eastAsia="標楷體" w:hAnsi="標楷體"/>
                <w:b/>
                <w:spacing w:val="0"/>
                <w:sz w:val="28"/>
              </w:rPr>
            </w:pPr>
            <w:r>
              <w:rPr>
                <w:rFonts w:ascii="標楷體" w:eastAsia="標楷體" w:hAnsi="標楷體" w:hint="eastAsia"/>
                <w:b/>
                <w:spacing w:val="0"/>
                <w:sz w:val="28"/>
              </w:rPr>
              <w:t>(本章已刪除)</w:t>
            </w:r>
          </w:p>
        </w:tc>
        <w:tc>
          <w:tcPr>
            <w:tcW w:w="4395" w:type="dxa"/>
          </w:tcPr>
          <w:p w:rsidR="002F3FB3" w:rsidRDefault="002F3FB3" w:rsidP="004263B9">
            <w:pPr>
              <w:spacing w:line="340" w:lineRule="exact"/>
              <w:jc w:val="both"/>
              <w:rPr>
                <w:rFonts w:ascii="標楷體" w:eastAsia="標楷體" w:hAnsi="標楷體"/>
                <w:sz w:val="28"/>
              </w:rPr>
            </w:pPr>
            <w:r w:rsidRPr="00335540">
              <w:rPr>
                <w:rFonts w:ascii="標楷體" w:eastAsia="標楷體" w:hAnsi="標楷體" w:cs="Arial" w:hint="eastAsia"/>
                <w:color w:val="000000"/>
                <w:sz w:val="28"/>
                <w:szCs w:val="21"/>
                <w:shd w:val="clear" w:color="auto" w:fill="FFFFFF"/>
              </w:rPr>
              <w:t>配合行政院公共工程委員會「</w:t>
            </w:r>
            <w:r>
              <w:rPr>
                <w:rFonts w:ascii="標楷體" w:eastAsia="標楷體" w:hAnsi="標楷體" w:cs="Arial"/>
                <w:color w:val="000000"/>
                <w:sz w:val="28"/>
                <w:szCs w:val="21"/>
                <w:shd w:val="clear" w:color="auto" w:fill="FFFFFF"/>
              </w:rPr>
              <w:t>內部</w:t>
            </w:r>
            <w:r w:rsidRPr="00335540">
              <w:rPr>
                <w:rFonts w:ascii="標楷體" w:eastAsia="標楷體" w:hAnsi="標楷體" w:cs="Arial"/>
                <w:color w:val="000000"/>
                <w:sz w:val="28"/>
                <w:szCs w:val="21"/>
                <w:shd w:val="clear" w:color="auto" w:fill="FFFFFF"/>
              </w:rPr>
              <w:t>制制度共通性作業範例</w:t>
            </w:r>
            <w:r w:rsidRPr="00335540">
              <w:rPr>
                <w:rFonts w:ascii="標楷體" w:eastAsia="標楷體" w:hAnsi="標楷體" w:cs="Arial" w:hint="eastAsia"/>
                <w:color w:val="000000"/>
                <w:sz w:val="28"/>
                <w:szCs w:val="21"/>
                <w:shd w:val="clear" w:color="auto" w:fill="FFFFFF"/>
              </w:rPr>
              <w:t>」最新版本修訂。</w:t>
            </w:r>
          </w:p>
        </w:tc>
      </w:tr>
    </w:tbl>
    <w:p w:rsidR="004C56AB" w:rsidRPr="002F3FB3" w:rsidRDefault="004C56AB">
      <w:pPr>
        <w:widowControl/>
        <w:rPr>
          <w:rFonts w:eastAsia="標楷體"/>
          <w:b/>
          <w:bCs/>
          <w:sz w:val="32"/>
        </w:rPr>
      </w:pPr>
    </w:p>
    <w:p w:rsidR="00F47DDF" w:rsidRDefault="00F47DDF" w:rsidP="00284137">
      <w:pPr>
        <w:spacing w:line="240" w:lineRule="atLeast"/>
        <w:rPr>
          <w:rFonts w:ascii="標楷體" w:eastAsia="標楷體" w:hAnsi="標楷體"/>
          <w:kern w:val="0"/>
          <w:sz w:val="6"/>
          <w:szCs w:val="6"/>
          <w:u w:val="single"/>
        </w:rPr>
      </w:pPr>
    </w:p>
    <w:p w:rsidR="00F47DDF" w:rsidRDefault="00F47DDF">
      <w:pPr>
        <w:widowControl/>
        <w:rPr>
          <w:rFonts w:eastAsia="標楷體"/>
          <w:b/>
          <w:bCs/>
          <w:sz w:val="32"/>
        </w:rPr>
      </w:pPr>
      <w:r>
        <w:rPr>
          <w:rFonts w:eastAsia="標楷體"/>
          <w:b/>
          <w:bCs/>
          <w:sz w:val="32"/>
        </w:rPr>
        <w:br w:type="page"/>
      </w:r>
    </w:p>
    <w:p w:rsidR="00F47DDF" w:rsidRDefault="00F47DDF" w:rsidP="00F47DDF">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F47DDF" w:rsidRPr="005A1E2C" w:rsidRDefault="00F47DDF" w:rsidP="00F47DDF">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13</w:t>
      </w:r>
      <w:r w:rsidRPr="005A1E2C">
        <w:rPr>
          <w:rFonts w:ascii="標楷體" w:eastAsia="標楷體" w:hAnsi="標楷體" w:hint="eastAsia"/>
          <w:b/>
          <w:bCs/>
          <w:sz w:val="32"/>
        </w:rPr>
        <w:t>-</w:t>
      </w:r>
      <w:r>
        <w:rPr>
          <w:rFonts w:ascii="標楷體" w:eastAsia="標楷體" w:hAnsi="標楷體" w:hint="eastAsia"/>
          <w:b/>
          <w:bCs/>
          <w:sz w:val="32"/>
        </w:rPr>
        <w:t>發現廠商違反政府採購法之處置</w:t>
      </w:r>
    </w:p>
    <w:p w:rsidR="00F47DDF" w:rsidRDefault="00F47DDF" w:rsidP="00F47DDF">
      <w:pPr>
        <w:spacing w:line="400" w:lineRule="exact"/>
        <w:jc w:val="center"/>
        <w:rPr>
          <w:rFonts w:eastAsia="標楷體"/>
          <w:b/>
          <w:bCs/>
          <w:sz w:val="32"/>
        </w:rPr>
      </w:pPr>
      <w:r w:rsidRPr="005B45B1">
        <w:rPr>
          <w:rFonts w:eastAsia="標楷體"/>
          <w:b/>
          <w:bCs/>
          <w:sz w:val="32"/>
        </w:rPr>
        <w:t>修正對照表</w:t>
      </w:r>
    </w:p>
    <w:p w:rsidR="00F47DDF" w:rsidRDefault="00F47DDF" w:rsidP="00F47DDF">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474229" w:rsidRPr="00474229" w:rsidTr="00474229">
        <w:trPr>
          <w:tblHeader/>
        </w:trPr>
        <w:tc>
          <w:tcPr>
            <w:tcW w:w="1391" w:type="dxa"/>
          </w:tcPr>
          <w:p w:rsidR="00474229" w:rsidRPr="00474229" w:rsidRDefault="00474229" w:rsidP="0002053C">
            <w:pPr>
              <w:spacing w:before="100" w:beforeAutospacing="1" w:line="400" w:lineRule="exact"/>
              <w:jc w:val="center"/>
              <w:rPr>
                <w:rFonts w:eastAsia="標楷體"/>
                <w:b/>
                <w:sz w:val="28"/>
              </w:rPr>
            </w:pPr>
            <w:r>
              <w:rPr>
                <w:rFonts w:eastAsia="標楷體" w:hint="eastAsia"/>
                <w:b/>
                <w:sz w:val="28"/>
              </w:rPr>
              <w:t>項次</w:t>
            </w:r>
          </w:p>
        </w:tc>
        <w:tc>
          <w:tcPr>
            <w:tcW w:w="4394" w:type="dxa"/>
          </w:tcPr>
          <w:p w:rsidR="00474229" w:rsidRPr="00474229" w:rsidRDefault="00474229" w:rsidP="0002053C">
            <w:pPr>
              <w:spacing w:before="100" w:beforeAutospacing="1" w:line="400" w:lineRule="exact"/>
              <w:jc w:val="center"/>
              <w:rPr>
                <w:rFonts w:eastAsia="標楷體"/>
                <w:b/>
                <w:sz w:val="28"/>
              </w:rPr>
            </w:pPr>
            <w:r w:rsidRPr="00474229">
              <w:rPr>
                <w:rFonts w:eastAsia="標楷體" w:hint="eastAsia"/>
                <w:b/>
                <w:sz w:val="28"/>
              </w:rPr>
              <w:t>修正內容</w:t>
            </w:r>
          </w:p>
        </w:tc>
        <w:tc>
          <w:tcPr>
            <w:tcW w:w="4394" w:type="dxa"/>
          </w:tcPr>
          <w:p w:rsidR="00474229" w:rsidRPr="00474229" w:rsidRDefault="00474229" w:rsidP="0002053C">
            <w:pPr>
              <w:spacing w:before="100" w:beforeAutospacing="1" w:line="400" w:lineRule="exact"/>
              <w:jc w:val="center"/>
              <w:rPr>
                <w:rFonts w:eastAsia="標楷體"/>
                <w:b/>
                <w:sz w:val="28"/>
              </w:rPr>
            </w:pPr>
            <w:r w:rsidRPr="00474229">
              <w:rPr>
                <w:rFonts w:eastAsia="標楷體" w:hint="eastAsia"/>
                <w:b/>
                <w:sz w:val="28"/>
              </w:rPr>
              <w:t>現行內容</w:t>
            </w:r>
          </w:p>
        </w:tc>
        <w:tc>
          <w:tcPr>
            <w:tcW w:w="4395" w:type="dxa"/>
          </w:tcPr>
          <w:p w:rsidR="00474229" w:rsidRPr="00474229" w:rsidRDefault="00474229" w:rsidP="0002053C">
            <w:pPr>
              <w:spacing w:before="100" w:beforeAutospacing="1" w:line="400" w:lineRule="exact"/>
              <w:jc w:val="center"/>
              <w:rPr>
                <w:rFonts w:eastAsia="標楷體"/>
                <w:b/>
                <w:sz w:val="28"/>
              </w:rPr>
            </w:pPr>
            <w:r w:rsidRPr="00474229">
              <w:rPr>
                <w:rFonts w:eastAsia="標楷體" w:hint="eastAsia"/>
                <w:b/>
                <w:sz w:val="28"/>
              </w:rPr>
              <w:t>說明</w:t>
            </w:r>
          </w:p>
        </w:tc>
      </w:tr>
      <w:tr w:rsidR="00474229" w:rsidTr="00474229">
        <w:trPr>
          <w:trHeight w:val="1320"/>
        </w:trPr>
        <w:tc>
          <w:tcPr>
            <w:tcW w:w="1391" w:type="dxa"/>
          </w:tcPr>
          <w:p w:rsidR="00474229" w:rsidRDefault="00474229" w:rsidP="00474229">
            <w:pPr>
              <w:spacing w:line="400" w:lineRule="exact"/>
              <w:ind w:leftChars="4" w:left="554" w:hangingChars="194" w:hanging="544"/>
              <w:jc w:val="center"/>
              <w:rPr>
                <w:rFonts w:ascii="標楷體" w:eastAsia="標楷體" w:hAnsi="標楷體"/>
                <w:b/>
                <w:sz w:val="28"/>
              </w:rPr>
            </w:pPr>
            <w:r w:rsidRPr="00474229">
              <w:rPr>
                <w:rFonts w:ascii="標楷體" w:eastAsia="標楷體" w:hAnsi="標楷體" w:hint="eastAsia"/>
                <w:b/>
                <w:sz w:val="28"/>
              </w:rPr>
              <w:t>作業程</w:t>
            </w:r>
          </w:p>
          <w:p w:rsidR="00474229" w:rsidRPr="00474229" w:rsidRDefault="00474229" w:rsidP="00474229">
            <w:pPr>
              <w:spacing w:line="400" w:lineRule="exact"/>
              <w:ind w:leftChars="4" w:left="554" w:hangingChars="194" w:hanging="544"/>
              <w:jc w:val="center"/>
              <w:rPr>
                <w:rFonts w:ascii="標楷體" w:eastAsia="標楷體" w:hAnsi="標楷體"/>
                <w:b/>
                <w:sz w:val="28"/>
              </w:rPr>
            </w:pPr>
            <w:r w:rsidRPr="00474229">
              <w:rPr>
                <w:rFonts w:ascii="標楷體" w:eastAsia="標楷體" w:hAnsi="標楷體" w:hint="eastAsia"/>
                <w:b/>
                <w:sz w:val="28"/>
              </w:rPr>
              <w:t>序說明</w:t>
            </w:r>
          </w:p>
          <w:p w:rsidR="00474229" w:rsidRDefault="00474229" w:rsidP="0002053C">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474229" w:rsidRPr="00474229" w:rsidRDefault="00474229" w:rsidP="00474229">
            <w:pPr>
              <w:spacing w:line="400" w:lineRule="exact"/>
              <w:rPr>
                <w:rFonts w:ascii="標楷體" w:eastAsia="標楷體" w:hAnsi="標楷體"/>
                <w:sz w:val="28"/>
                <w:szCs w:val="28"/>
              </w:rPr>
            </w:pPr>
            <w:r>
              <w:rPr>
                <w:rFonts w:ascii="標楷體" w:eastAsia="標楷體" w:hAnsi="標楷體" w:hint="eastAsia"/>
                <w:sz w:val="28"/>
                <w:szCs w:val="28"/>
              </w:rPr>
              <w:t>一、</w:t>
            </w:r>
            <w:r w:rsidRPr="00474229">
              <w:rPr>
                <w:rFonts w:ascii="標楷體" w:eastAsia="標楷體" w:hAnsi="標楷體" w:hint="eastAsia"/>
                <w:sz w:val="28"/>
                <w:szCs w:val="28"/>
              </w:rPr>
              <w:t>不予開標決標：</w:t>
            </w:r>
          </w:p>
          <w:p w:rsidR="00474229" w:rsidRDefault="00474229" w:rsidP="00222A51">
            <w:pPr>
              <w:numPr>
                <w:ilvl w:val="0"/>
                <w:numId w:val="4"/>
              </w:numPr>
              <w:spacing w:line="400" w:lineRule="exact"/>
              <w:jc w:val="both"/>
              <w:rPr>
                <w:rFonts w:ascii="標楷體" w:eastAsia="標楷體" w:hAnsi="標楷體"/>
                <w:sz w:val="28"/>
                <w:szCs w:val="28"/>
              </w:rPr>
            </w:pPr>
            <w:r w:rsidRPr="00565709">
              <w:rPr>
                <w:rFonts w:ascii="標楷體" w:eastAsia="標楷體" w:hAnsi="標楷體" w:hint="eastAsia"/>
                <w:sz w:val="28"/>
                <w:szCs w:val="28"/>
              </w:rPr>
              <w:t>廠商如有政府採購法（下稱本法）第50條第1項各款情形之一（例如第5款「</w:t>
            </w:r>
            <w:r w:rsidRPr="00565709">
              <w:rPr>
                <w:rFonts w:ascii="標楷體" w:eastAsia="標楷體" w:hAnsi="標楷體"/>
                <w:sz w:val="28"/>
                <w:szCs w:val="28"/>
              </w:rPr>
              <w:t>不同投標廠商間之投標文件內容有重大異常關聯者</w:t>
            </w:r>
            <w:r w:rsidRPr="00565709">
              <w:rPr>
                <w:rFonts w:ascii="標楷體" w:eastAsia="標楷體" w:hAnsi="標楷體" w:hint="eastAsia"/>
                <w:sz w:val="28"/>
                <w:szCs w:val="28"/>
              </w:rPr>
              <w:t>」之情形：</w:t>
            </w:r>
            <w:r w:rsidRPr="00F47DDF">
              <w:rPr>
                <w:rFonts w:ascii="標楷體" w:eastAsia="標楷體" w:hAnsi="標楷體"/>
                <w:b/>
                <w:sz w:val="28"/>
                <w:szCs w:val="28"/>
                <w:u w:val="single"/>
              </w:rPr>
              <w:t>廠商投標文件所載負責人為同一人</w:t>
            </w:r>
            <w:r w:rsidRPr="00F47DDF">
              <w:rPr>
                <w:rFonts w:ascii="標楷體" w:eastAsia="標楷體" w:hAnsi="標楷體" w:hint="eastAsia"/>
                <w:b/>
                <w:sz w:val="28"/>
                <w:szCs w:val="28"/>
                <w:u w:val="single"/>
              </w:rPr>
              <w:t>；</w:t>
            </w:r>
            <w:r w:rsidRPr="00565709">
              <w:rPr>
                <w:rFonts w:ascii="標楷體" w:eastAsia="標楷體" w:hAnsi="標楷體"/>
                <w:sz w:val="28"/>
                <w:szCs w:val="28"/>
              </w:rPr>
              <w:t>投標文件內容由同一人或同一廠商繕寫或備具者</w:t>
            </w:r>
            <w:r w:rsidRPr="00565709">
              <w:rPr>
                <w:rFonts w:ascii="標楷體" w:eastAsia="標楷體" w:hAnsi="標楷體" w:hint="eastAsia"/>
                <w:sz w:val="28"/>
                <w:szCs w:val="28"/>
              </w:rPr>
              <w:t>；</w:t>
            </w:r>
            <w:r w:rsidRPr="00565709">
              <w:rPr>
                <w:rFonts w:ascii="標楷體" w:eastAsia="標楷體" w:hAnsi="標楷體"/>
                <w:sz w:val="28"/>
                <w:szCs w:val="28"/>
              </w:rPr>
              <w:t>押標金由同一人或同一廠商繳納或申請退還者</w:t>
            </w:r>
            <w:r w:rsidRPr="00565709">
              <w:rPr>
                <w:rFonts w:ascii="標楷體" w:eastAsia="標楷體" w:hAnsi="標楷體" w:hint="eastAsia"/>
                <w:sz w:val="28"/>
                <w:szCs w:val="28"/>
              </w:rPr>
              <w:t>；</w:t>
            </w:r>
            <w:r w:rsidRPr="00565709">
              <w:rPr>
                <w:rFonts w:ascii="標楷體" w:eastAsia="標楷體" w:hAnsi="標楷體"/>
                <w:sz w:val="28"/>
                <w:szCs w:val="28"/>
              </w:rPr>
              <w:t>投標標封或通知機關信函號碼連號，顯係同一人或同一廠商所為者</w:t>
            </w:r>
            <w:r w:rsidRPr="00565709">
              <w:rPr>
                <w:rFonts w:ascii="標楷體" w:eastAsia="標楷體" w:hAnsi="標楷體" w:hint="eastAsia"/>
                <w:sz w:val="28"/>
                <w:szCs w:val="28"/>
              </w:rPr>
              <w:t>；</w:t>
            </w:r>
            <w:r w:rsidRPr="00565709">
              <w:rPr>
                <w:rFonts w:ascii="標楷體" w:eastAsia="標楷體" w:hAnsi="標楷體"/>
                <w:sz w:val="28"/>
                <w:szCs w:val="28"/>
              </w:rPr>
              <w:t>廠商地址、電話號碼、傳真機號碼、聯絡人或電子郵件網址相同者</w:t>
            </w:r>
            <w:r w:rsidRPr="00565709">
              <w:rPr>
                <w:rFonts w:ascii="標楷體" w:eastAsia="標楷體" w:hAnsi="標楷體" w:hint="eastAsia"/>
                <w:sz w:val="28"/>
                <w:szCs w:val="28"/>
              </w:rPr>
              <w:t>；</w:t>
            </w:r>
            <w:r w:rsidRPr="00565709">
              <w:rPr>
                <w:rFonts w:ascii="標楷體" w:eastAsia="標楷體" w:hAnsi="標楷體"/>
                <w:sz w:val="28"/>
                <w:szCs w:val="28"/>
              </w:rPr>
              <w:t>其他顯係同一人或同一廠商所為之情形者</w:t>
            </w:r>
            <w:r w:rsidRPr="00565709">
              <w:rPr>
                <w:rFonts w:ascii="標楷體" w:eastAsia="標楷體" w:hAnsi="標楷體" w:hint="eastAsia"/>
                <w:sz w:val="28"/>
                <w:szCs w:val="28"/>
              </w:rPr>
              <w:t>），</w:t>
            </w:r>
            <w:r w:rsidRPr="00565709">
              <w:rPr>
                <w:rFonts w:ascii="標楷體" w:eastAsia="標楷體" w:hAnsi="標楷體"/>
                <w:color w:val="000000"/>
                <w:sz w:val="28"/>
                <w:szCs w:val="28"/>
              </w:rPr>
              <w:t>經機關於開標前發現者，其所投之</w:t>
            </w:r>
            <w:r w:rsidRPr="00565709">
              <w:rPr>
                <w:rFonts w:ascii="標楷體" w:eastAsia="標楷體" w:hAnsi="標楷體"/>
                <w:color w:val="000000"/>
                <w:sz w:val="28"/>
                <w:szCs w:val="28"/>
              </w:rPr>
              <w:lastRenderedPageBreak/>
              <w:t>標應不予開標；於開標後發現者，應不決標予該廠商</w:t>
            </w:r>
            <w:r w:rsidRPr="00565709">
              <w:rPr>
                <w:rFonts w:ascii="標楷體" w:eastAsia="標楷體" w:hAnsi="標楷體" w:hint="eastAsia"/>
                <w:sz w:val="28"/>
                <w:szCs w:val="28"/>
              </w:rPr>
              <w:t>。</w:t>
            </w:r>
            <w:r w:rsidRPr="00565709">
              <w:rPr>
                <w:rFonts w:ascii="標楷體" w:eastAsia="標楷體" w:hAnsi="標楷體"/>
                <w:sz w:val="28"/>
                <w:szCs w:val="28"/>
              </w:rPr>
              <w:t>決標或簽約後發現得標廠商於決標前有</w:t>
            </w:r>
            <w:r w:rsidRPr="00565709">
              <w:rPr>
                <w:rFonts w:ascii="標楷體" w:eastAsia="標楷體" w:hAnsi="標楷體" w:hint="eastAsia"/>
                <w:sz w:val="28"/>
                <w:szCs w:val="28"/>
              </w:rPr>
              <w:t>本法第50條第1項各款情形之一</w:t>
            </w:r>
            <w:r w:rsidRPr="00565709">
              <w:rPr>
                <w:rFonts w:ascii="標楷體" w:eastAsia="標楷體" w:hAnsi="標楷體"/>
                <w:sz w:val="28"/>
                <w:szCs w:val="28"/>
              </w:rPr>
              <w:t>者，應撤銷決標、終止契約或解除契約，並得追償損失。但撤銷決標、終止契約或解除契約反不符公共利益，並經上級機關核准者，不在此限。</w:t>
            </w:r>
          </w:p>
          <w:p w:rsidR="00E0481A" w:rsidRDefault="00E0481A" w:rsidP="00E0481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0481A" w:rsidRPr="00565709" w:rsidRDefault="00E0481A" w:rsidP="00E0481A">
            <w:pPr>
              <w:spacing w:line="400" w:lineRule="exact"/>
              <w:ind w:left="591" w:hangingChars="211" w:hanging="591"/>
              <w:jc w:val="both"/>
              <w:rPr>
                <w:rFonts w:ascii="標楷體" w:eastAsia="標楷體" w:hAnsi="標楷體"/>
                <w:sz w:val="28"/>
                <w:szCs w:val="28"/>
              </w:rPr>
            </w:pPr>
            <w:r>
              <w:rPr>
                <w:rFonts w:ascii="標楷體" w:eastAsia="標楷體" w:hAnsi="標楷體" w:hint="eastAsia"/>
                <w:sz w:val="28"/>
                <w:szCs w:val="28"/>
              </w:rPr>
              <w:t>二、</w:t>
            </w:r>
            <w:r w:rsidRPr="00565709">
              <w:rPr>
                <w:rFonts w:ascii="標楷體" w:eastAsia="標楷體" w:hAnsi="標楷體" w:hint="eastAsia"/>
                <w:sz w:val="28"/>
                <w:szCs w:val="28"/>
              </w:rPr>
              <w:t>不發</w:t>
            </w:r>
            <w:r w:rsidRPr="00565709">
              <w:rPr>
                <w:rFonts w:ascii="標楷體" w:eastAsia="標楷體" w:hAnsi="標楷體" w:hint="eastAsia"/>
                <w:color w:val="000000"/>
                <w:sz w:val="28"/>
                <w:szCs w:val="28"/>
              </w:rPr>
              <w:t>還或追繳押標金</w:t>
            </w:r>
            <w:r w:rsidRPr="00565709">
              <w:rPr>
                <w:rFonts w:ascii="標楷體" w:eastAsia="標楷體" w:hAnsi="標楷體" w:hint="eastAsia"/>
                <w:sz w:val="28"/>
                <w:szCs w:val="28"/>
              </w:rPr>
              <w:t>、不發還保證金：</w:t>
            </w:r>
          </w:p>
          <w:p w:rsidR="00E0481A" w:rsidRDefault="00E0481A" w:rsidP="00E0481A">
            <w:pPr>
              <w:spacing w:line="400" w:lineRule="exact"/>
              <w:ind w:leftChars="-5" w:left="691" w:hangingChars="251" w:hanging="703"/>
              <w:jc w:val="both"/>
              <w:rPr>
                <w:rFonts w:ascii="標楷體" w:eastAsia="標楷體" w:hAnsi="標楷體"/>
                <w:sz w:val="28"/>
                <w:szCs w:val="28"/>
              </w:rPr>
            </w:pPr>
            <w:r>
              <w:rPr>
                <w:rFonts w:ascii="標楷體" w:eastAsia="標楷體" w:hAnsi="標楷體" w:hint="eastAsia"/>
                <w:sz w:val="28"/>
                <w:szCs w:val="28"/>
              </w:rPr>
              <w:t xml:space="preserve"> (一)</w:t>
            </w:r>
            <w:r w:rsidRPr="0032422C">
              <w:rPr>
                <w:rFonts w:ascii="標楷體" w:eastAsia="標楷體" w:hAnsi="標楷體" w:hint="eastAsia"/>
                <w:sz w:val="28"/>
                <w:szCs w:val="28"/>
              </w:rPr>
              <w:t>投標</w:t>
            </w:r>
            <w:r w:rsidRPr="0032422C">
              <w:rPr>
                <w:rFonts w:ascii="標楷體" w:eastAsia="標楷體" w:hAnsi="標楷體"/>
                <w:sz w:val="28"/>
                <w:szCs w:val="28"/>
              </w:rPr>
              <w:t>廠商</w:t>
            </w:r>
            <w:r w:rsidRPr="0032422C">
              <w:rPr>
                <w:rFonts w:ascii="標楷體" w:eastAsia="標楷體" w:hAnsi="標楷體" w:hint="eastAsia"/>
                <w:sz w:val="28"/>
                <w:szCs w:val="28"/>
              </w:rPr>
              <w:t>如</w:t>
            </w:r>
            <w:r w:rsidRPr="0032422C">
              <w:rPr>
                <w:rFonts w:ascii="標楷體" w:eastAsia="標楷體" w:hAnsi="標楷體"/>
                <w:sz w:val="28"/>
                <w:szCs w:val="28"/>
              </w:rPr>
              <w:t>有</w:t>
            </w:r>
            <w:r w:rsidRPr="0032422C">
              <w:rPr>
                <w:rFonts w:ascii="標楷體" w:eastAsia="標楷體" w:hAnsi="標楷體" w:hint="eastAsia"/>
                <w:sz w:val="28"/>
                <w:szCs w:val="28"/>
              </w:rPr>
              <w:t>本法第31條第2項所定載明於招標文件</w:t>
            </w:r>
            <w:r w:rsidRPr="0032422C">
              <w:rPr>
                <w:rFonts w:ascii="標楷體" w:eastAsia="標楷體" w:hAnsi="標楷體"/>
                <w:sz w:val="28"/>
                <w:szCs w:val="28"/>
              </w:rPr>
              <w:t>情形之一者，其所繳納之押標金，不予發還，其</w:t>
            </w:r>
            <w:r w:rsidRPr="00A65C75">
              <w:rPr>
                <w:rFonts w:ascii="標楷體" w:eastAsia="標楷體" w:hAnsi="標楷體" w:hint="eastAsia"/>
                <w:b/>
                <w:sz w:val="28"/>
                <w:szCs w:val="28"/>
                <w:u w:val="single"/>
              </w:rPr>
              <w:t>未依招標文件規定繳納</w:t>
            </w:r>
            <w:r w:rsidRPr="00E0481A">
              <w:rPr>
                <w:rFonts w:ascii="標楷體" w:eastAsia="標楷體" w:hAnsi="標楷體" w:hint="eastAsia"/>
                <w:b/>
                <w:sz w:val="28"/>
                <w:szCs w:val="28"/>
                <w:u w:val="single"/>
              </w:rPr>
              <w:t>或</w:t>
            </w:r>
            <w:r w:rsidRPr="0032422C">
              <w:rPr>
                <w:rFonts w:ascii="標楷體" w:eastAsia="標楷體" w:hAnsi="標楷體"/>
                <w:sz w:val="28"/>
                <w:szCs w:val="28"/>
              </w:rPr>
              <w:t>已發還者，並予追繳</w:t>
            </w:r>
            <w:r w:rsidRPr="0032422C">
              <w:rPr>
                <w:rFonts w:ascii="標楷體" w:eastAsia="標楷體" w:hAnsi="標楷體" w:hint="eastAsia"/>
                <w:sz w:val="28"/>
                <w:szCs w:val="28"/>
              </w:rPr>
              <w:t>。</w:t>
            </w:r>
          </w:p>
          <w:p w:rsidR="00E0481A" w:rsidRDefault="00E0481A" w:rsidP="00E0481A">
            <w:pPr>
              <w:spacing w:line="400" w:lineRule="exact"/>
              <w:ind w:leftChars="-5" w:left="691" w:hangingChars="251" w:hanging="703"/>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0481A" w:rsidRPr="00406DE6" w:rsidRDefault="00E0481A" w:rsidP="00E0481A">
            <w:pPr>
              <w:spacing w:line="400" w:lineRule="exact"/>
              <w:jc w:val="both"/>
              <w:rPr>
                <w:rFonts w:ascii="標楷體" w:eastAsia="標楷體" w:hAnsi="標楷體"/>
                <w:color w:val="000000"/>
                <w:sz w:val="28"/>
                <w:szCs w:val="28"/>
              </w:rPr>
            </w:pPr>
            <w:r>
              <w:rPr>
                <w:rFonts w:ascii="標楷體" w:eastAsia="標楷體" w:hAnsi="標楷體" w:hint="eastAsia"/>
                <w:sz w:val="28"/>
                <w:szCs w:val="28"/>
              </w:rPr>
              <w:t>四、</w:t>
            </w:r>
            <w:r w:rsidRPr="00406DE6">
              <w:rPr>
                <w:rFonts w:ascii="標楷體" w:eastAsia="標楷體" w:hAnsi="標楷體" w:hint="eastAsia"/>
                <w:color w:val="000000"/>
                <w:sz w:val="28"/>
                <w:szCs w:val="28"/>
              </w:rPr>
              <w:t>刊登政府採購公報拒絕往來：</w:t>
            </w:r>
          </w:p>
          <w:p w:rsidR="00E0481A" w:rsidRPr="00565709" w:rsidRDefault="00E0481A" w:rsidP="00E0481A">
            <w:pPr>
              <w:spacing w:line="400" w:lineRule="exact"/>
              <w:ind w:leftChars="-1" w:left="726" w:hangingChars="260" w:hanging="728"/>
              <w:jc w:val="both"/>
              <w:rPr>
                <w:rFonts w:ascii="標楷體" w:eastAsia="標楷體" w:hAnsi="標楷體"/>
                <w:sz w:val="28"/>
                <w:szCs w:val="28"/>
              </w:rPr>
            </w:pPr>
            <w:r>
              <w:rPr>
                <w:rFonts w:ascii="標楷體" w:eastAsia="標楷體" w:hAnsi="標楷體" w:hint="eastAsia"/>
                <w:color w:val="000000"/>
                <w:sz w:val="28"/>
                <w:szCs w:val="28"/>
              </w:rPr>
              <w:t xml:space="preserve"> (三)</w:t>
            </w:r>
            <w:r w:rsidRPr="00565709">
              <w:rPr>
                <w:rFonts w:ascii="標楷體" w:eastAsia="標楷體" w:hAnsi="標楷體"/>
                <w:color w:val="000000"/>
                <w:sz w:val="28"/>
                <w:szCs w:val="28"/>
              </w:rPr>
              <w:t>各機關執行將拒絕往來廠商刊登政府採購公報之程序</w:t>
            </w:r>
            <w:r w:rsidRPr="00565709">
              <w:rPr>
                <w:rFonts w:ascii="標楷體" w:eastAsia="標楷體" w:hAnsi="標楷體" w:hint="eastAsia"/>
                <w:color w:val="000000"/>
                <w:sz w:val="28"/>
                <w:szCs w:val="28"/>
              </w:rPr>
              <w:t>如下：</w:t>
            </w:r>
          </w:p>
          <w:p w:rsidR="00E0481A" w:rsidRDefault="00E0481A" w:rsidP="008C7CB1">
            <w:pPr>
              <w:spacing w:line="400" w:lineRule="exact"/>
              <w:ind w:leftChars="-5" w:left="842" w:hangingChars="305" w:hanging="85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C7CB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w:t>
            </w:r>
            <w:r w:rsidRPr="00565709">
              <w:rPr>
                <w:rFonts w:ascii="標楷體" w:eastAsia="標楷體" w:hAnsi="標楷體"/>
                <w:color w:val="000000"/>
                <w:sz w:val="28"/>
                <w:szCs w:val="28"/>
              </w:rPr>
              <w:t>廠商如有本法第</w:t>
            </w:r>
            <w:r w:rsidRPr="00565709">
              <w:rPr>
                <w:rFonts w:ascii="標楷體" w:eastAsia="標楷體" w:hAnsi="標楷體" w:hint="eastAsia"/>
                <w:color w:val="000000"/>
                <w:sz w:val="28"/>
                <w:szCs w:val="28"/>
              </w:rPr>
              <w:t>101</w:t>
            </w:r>
            <w:r w:rsidRPr="00565709">
              <w:rPr>
                <w:rFonts w:ascii="標楷體" w:eastAsia="標楷體" w:hAnsi="標楷體"/>
                <w:color w:val="000000"/>
                <w:sz w:val="28"/>
                <w:szCs w:val="28"/>
              </w:rPr>
              <w:t>條</w:t>
            </w:r>
            <w:r w:rsidRPr="00565709">
              <w:rPr>
                <w:rFonts w:ascii="標楷體" w:eastAsia="標楷體" w:hAnsi="標楷體" w:hint="eastAsia"/>
                <w:color w:val="000000"/>
                <w:sz w:val="28"/>
                <w:szCs w:val="28"/>
              </w:rPr>
              <w:t>第1</w:t>
            </w:r>
            <w:r w:rsidRPr="00565709">
              <w:rPr>
                <w:rFonts w:ascii="標楷體" w:eastAsia="標楷體" w:hAnsi="標楷體" w:hint="eastAsia"/>
                <w:color w:val="000000"/>
                <w:sz w:val="28"/>
                <w:szCs w:val="28"/>
              </w:rPr>
              <w:lastRenderedPageBreak/>
              <w:t>項</w:t>
            </w:r>
            <w:r w:rsidRPr="00565709">
              <w:rPr>
                <w:rFonts w:ascii="標楷體" w:eastAsia="標楷體" w:hAnsi="標楷體"/>
                <w:color w:val="000000"/>
                <w:sz w:val="28"/>
                <w:szCs w:val="28"/>
              </w:rPr>
              <w:t>各款情形之一者，機關應依該條規定，</w:t>
            </w:r>
            <w:r w:rsidRPr="00491139">
              <w:rPr>
                <w:rFonts w:ascii="標楷體" w:eastAsia="標楷體" w:hAnsi="標楷體"/>
                <w:b/>
                <w:color w:val="000000"/>
                <w:sz w:val="28"/>
                <w:szCs w:val="28"/>
                <w:u w:val="single"/>
              </w:rPr>
              <w:t>將事實、理由</w:t>
            </w:r>
            <w:r w:rsidRPr="00491139">
              <w:rPr>
                <w:rFonts w:ascii="標楷體" w:eastAsia="標楷體" w:hAnsi="標楷體" w:hint="eastAsia"/>
                <w:b/>
                <w:color w:val="000000"/>
                <w:sz w:val="28"/>
                <w:szCs w:val="28"/>
                <w:u w:val="single"/>
              </w:rPr>
              <w:t>及依第103條第1項所定期間</w:t>
            </w:r>
            <w:r w:rsidRPr="00565709">
              <w:rPr>
                <w:rFonts w:ascii="標楷體" w:eastAsia="標楷體" w:hAnsi="標楷體"/>
                <w:color w:val="000000"/>
                <w:sz w:val="28"/>
                <w:szCs w:val="28"/>
              </w:rPr>
              <w:t>通知廠商，並</w:t>
            </w:r>
            <w:r w:rsidRPr="00565709">
              <w:rPr>
                <w:rFonts w:ascii="標楷體" w:eastAsia="標楷體" w:hAnsi="標楷體" w:hint="eastAsia"/>
                <w:color w:val="000000"/>
                <w:sz w:val="28"/>
                <w:szCs w:val="28"/>
              </w:rPr>
              <w:t>依本法施行細則第109條之1第1項規定</w:t>
            </w:r>
            <w:r w:rsidRPr="00565709">
              <w:rPr>
                <w:rFonts w:ascii="標楷體" w:eastAsia="標楷體" w:hAnsi="標楷體"/>
                <w:color w:val="000000"/>
                <w:sz w:val="28"/>
                <w:szCs w:val="28"/>
              </w:rPr>
              <w:t>附記</w:t>
            </w:r>
            <w:r w:rsidRPr="00565709">
              <w:rPr>
                <w:rFonts w:ascii="標楷體" w:eastAsia="標楷體" w:hAnsi="標楷體" w:hint="eastAsia"/>
                <w:color w:val="000000"/>
                <w:sz w:val="28"/>
                <w:szCs w:val="28"/>
              </w:rPr>
              <w:t>：「</w:t>
            </w:r>
            <w:r w:rsidRPr="00565709">
              <w:rPr>
                <w:rFonts w:ascii="標楷體" w:eastAsia="標楷體" w:hAnsi="標楷體"/>
                <w:color w:val="000000"/>
                <w:sz w:val="28"/>
                <w:szCs w:val="28"/>
              </w:rPr>
              <w:t>廠商如認為機關所為之通知違反本法或不實者，得於接獲通知之次日起</w:t>
            </w:r>
            <w:r w:rsidRPr="00565709">
              <w:rPr>
                <w:rFonts w:ascii="標楷體" w:eastAsia="標楷體" w:hAnsi="標楷體" w:hint="eastAsia"/>
                <w:color w:val="000000"/>
                <w:sz w:val="28"/>
                <w:szCs w:val="28"/>
              </w:rPr>
              <w:t>20</w:t>
            </w:r>
            <w:r w:rsidRPr="00565709">
              <w:rPr>
                <w:rFonts w:ascii="標楷體" w:eastAsia="標楷體" w:hAnsi="標楷體"/>
                <w:color w:val="000000"/>
                <w:sz w:val="28"/>
                <w:szCs w:val="28"/>
              </w:rPr>
              <w:t>日內，以書面向招標機關提出異議；未提出異議者，將刊登政府採購公報</w:t>
            </w:r>
            <w:r w:rsidRPr="00565709">
              <w:rPr>
                <w:rFonts w:ascii="標楷體" w:eastAsia="標楷體" w:hAnsi="標楷體" w:hint="eastAsia"/>
                <w:color w:val="000000"/>
                <w:sz w:val="28"/>
                <w:szCs w:val="28"/>
              </w:rPr>
              <w:t>」。</w:t>
            </w:r>
            <w:r w:rsidRPr="00331351">
              <w:rPr>
                <w:rFonts w:ascii="標楷體" w:eastAsia="標楷體" w:hAnsi="標楷體" w:hint="eastAsia"/>
                <w:color w:val="000000"/>
                <w:sz w:val="28"/>
                <w:szCs w:val="28"/>
              </w:rPr>
              <w:t>前開時效</w:t>
            </w:r>
            <w:r w:rsidRPr="00331351">
              <w:rPr>
                <w:rFonts w:ascii="標楷體" w:eastAsia="標楷體" w:hAnsi="標楷體"/>
                <w:color w:val="000000"/>
                <w:sz w:val="28"/>
                <w:szCs w:val="28"/>
              </w:rPr>
              <w:t>適用或類推適用行政罰法第27條第1項所定3年裁處權時效</w:t>
            </w:r>
            <w:r w:rsidRPr="00331351">
              <w:rPr>
                <w:rFonts w:ascii="標楷體" w:eastAsia="標楷體" w:hAnsi="標楷體" w:hint="eastAsia"/>
                <w:color w:val="000000"/>
                <w:sz w:val="28"/>
                <w:szCs w:val="28"/>
              </w:rPr>
              <w:t>，其裁處權時效之起算時點，請查察工程會103年12月15日工程企字第10300435551號函。</w:t>
            </w:r>
          </w:p>
          <w:p w:rsidR="003D5549" w:rsidRPr="00222A51" w:rsidRDefault="003D5549" w:rsidP="008C7CB1">
            <w:pPr>
              <w:spacing w:line="400" w:lineRule="exact"/>
              <w:ind w:leftChars="-5" w:left="842" w:hangingChars="305" w:hanging="854"/>
              <w:jc w:val="both"/>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4" w:type="dxa"/>
          </w:tcPr>
          <w:p w:rsidR="00474229" w:rsidRPr="00474229" w:rsidRDefault="00474229" w:rsidP="00474229">
            <w:pPr>
              <w:pStyle w:val="ac"/>
              <w:numPr>
                <w:ilvl w:val="1"/>
                <w:numId w:val="4"/>
              </w:numPr>
              <w:spacing w:line="400" w:lineRule="exact"/>
              <w:ind w:leftChars="0" w:left="592" w:hanging="592"/>
              <w:rPr>
                <w:rFonts w:ascii="標楷體" w:eastAsia="標楷體" w:hAnsi="標楷體"/>
                <w:sz w:val="28"/>
                <w:szCs w:val="28"/>
              </w:rPr>
            </w:pPr>
            <w:r w:rsidRPr="00474229">
              <w:rPr>
                <w:rFonts w:ascii="標楷體" w:eastAsia="標楷體" w:hAnsi="標楷體" w:hint="eastAsia"/>
                <w:sz w:val="28"/>
                <w:szCs w:val="28"/>
              </w:rPr>
              <w:lastRenderedPageBreak/>
              <w:t>不予開標決標：</w:t>
            </w:r>
          </w:p>
          <w:p w:rsidR="00474229" w:rsidRPr="00565709" w:rsidRDefault="00474229" w:rsidP="00F47DDF">
            <w:pPr>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 xml:space="preserve"> (一)</w:t>
            </w:r>
            <w:r w:rsidRPr="00565709">
              <w:rPr>
                <w:rFonts w:ascii="標楷體" w:eastAsia="標楷體" w:hAnsi="標楷體" w:hint="eastAsia"/>
                <w:sz w:val="28"/>
                <w:szCs w:val="28"/>
              </w:rPr>
              <w:t>廠商如有政府採購法（下稱本法）第50條第1項各款情形之一（例如第5款「</w:t>
            </w:r>
            <w:r w:rsidRPr="00565709">
              <w:rPr>
                <w:rFonts w:ascii="標楷體" w:eastAsia="標楷體" w:hAnsi="標楷體"/>
                <w:sz w:val="28"/>
                <w:szCs w:val="28"/>
              </w:rPr>
              <w:t>不同投標廠商間之投標文件內容有重大異常關聯者</w:t>
            </w:r>
            <w:r w:rsidRPr="00565709">
              <w:rPr>
                <w:rFonts w:ascii="標楷體" w:eastAsia="標楷體" w:hAnsi="標楷體" w:hint="eastAsia"/>
                <w:sz w:val="28"/>
                <w:szCs w:val="28"/>
              </w:rPr>
              <w:t>」之情形：</w:t>
            </w:r>
            <w:r w:rsidRPr="00565709">
              <w:rPr>
                <w:rFonts w:ascii="標楷體" w:eastAsia="標楷體" w:hAnsi="標楷體"/>
                <w:sz w:val="28"/>
                <w:szCs w:val="28"/>
              </w:rPr>
              <w:t>投標文件內容由同一人或同一廠商繕寫或備具者</w:t>
            </w:r>
            <w:r w:rsidRPr="00565709">
              <w:rPr>
                <w:rFonts w:ascii="標楷體" w:eastAsia="標楷體" w:hAnsi="標楷體" w:hint="eastAsia"/>
                <w:sz w:val="28"/>
                <w:szCs w:val="28"/>
              </w:rPr>
              <w:t>；</w:t>
            </w:r>
            <w:r w:rsidRPr="00565709">
              <w:rPr>
                <w:rFonts w:ascii="標楷體" w:eastAsia="標楷體" w:hAnsi="標楷體"/>
                <w:sz w:val="28"/>
                <w:szCs w:val="28"/>
              </w:rPr>
              <w:t>押標金由同一人或同一廠商繳納或申請退還者</w:t>
            </w:r>
            <w:r w:rsidRPr="00565709">
              <w:rPr>
                <w:rFonts w:ascii="標楷體" w:eastAsia="標楷體" w:hAnsi="標楷體" w:hint="eastAsia"/>
                <w:sz w:val="28"/>
                <w:szCs w:val="28"/>
              </w:rPr>
              <w:t>；</w:t>
            </w:r>
            <w:r w:rsidRPr="00565709">
              <w:rPr>
                <w:rFonts w:ascii="標楷體" w:eastAsia="標楷體" w:hAnsi="標楷體"/>
                <w:sz w:val="28"/>
                <w:szCs w:val="28"/>
              </w:rPr>
              <w:t>投標標封或通知機關信函號碼連號，顯係同一人或同一廠商所為者</w:t>
            </w:r>
            <w:r w:rsidRPr="00565709">
              <w:rPr>
                <w:rFonts w:ascii="標楷體" w:eastAsia="標楷體" w:hAnsi="標楷體" w:hint="eastAsia"/>
                <w:sz w:val="28"/>
                <w:szCs w:val="28"/>
              </w:rPr>
              <w:t>；</w:t>
            </w:r>
            <w:r w:rsidRPr="00565709">
              <w:rPr>
                <w:rFonts w:ascii="標楷體" w:eastAsia="標楷體" w:hAnsi="標楷體"/>
                <w:sz w:val="28"/>
                <w:szCs w:val="28"/>
              </w:rPr>
              <w:t>廠商地址、電話號碼、傳真機號碼、聯絡人或電子郵件網址相同者</w:t>
            </w:r>
            <w:r w:rsidRPr="00565709">
              <w:rPr>
                <w:rFonts w:ascii="標楷體" w:eastAsia="標楷體" w:hAnsi="標楷體" w:hint="eastAsia"/>
                <w:sz w:val="28"/>
                <w:szCs w:val="28"/>
              </w:rPr>
              <w:t>；</w:t>
            </w:r>
            <w:r w:rsidRPr="00565709">
              <w:rPr>
                <w:rFonts w:ascii="標楷體" w:eastAsia="標楷體" w:hAnsi="標楷體"/>
                <w:sz w:val="28"/>
                <w:szCs w:val="28"/>
              </w:rPr>
              <w:t>其他顯係同一人或同一廠商所為之情形者</w:t>
            </w:r>
            <w:r w:rsidRPr="00565709">
              <w:rPr>
                <w:rFonts w:ascii="標楷體" w:eastAsia="標楷體" w:hAnsi="標楷體" w:hint="eastAsia"/>
                <w:sz w:val="28"/>
                <w:szCs w:val="28"/>
              </w:rPr>
              <w:t>），</w:t>
            </w:r>
            <w:r w:rsidRPr="00565709">
              <w:rPr>
                <w:rFonts w:ascii="標楷體" w:eastAsia="標楷體" w:hAnsi="標楷體"/>
                <w:color w:val="000000"/>
                <w:sz w:val="28"/>
                <w:szCs w:val="28"/>
              </w:rPr>
              <w:t>經機關於開標前發現者，其所投之標應不予開標；於開標後發現者，應不決標予該廠商</w:t>
            </w:r>
            <w:r w:rsidRPr="00565709">
              <w:rPr>
                <w:rFonts w:ascii="標楷體" w:eastAsia="標楷體" w:hAnsi="標楷體" w:hint="eastAsia"/>
                <w:sz w:val="28"/>
                <w:szCs w:val="28"/>
              </w:rPr>
              <w:t>。</w:t>
            </w:r>
            <w:r w:rsidRPr="00565709">
              <w:rPr>
                <w:rFonts w:ascii="標楷體" w:eastAsia="標楷體" w:hAnsi="標楷體"/>
                <w:sz w:val="28"/>
                <w:szCs w:val="28"/>
              </w:rPr>
              <w:t>決標或簽約後</w:t>
            </w:r>
            <w:r w:rsidRPr="00565709">
              <w:rPr>
                <w:rFonts w:ascii="標楷體" w:eastAsia="標楷體" w:hAnsi="標楷體"/>
                <w:sz w:val="28"/>
                <w:szCs w:val="28"/>
              </w:rPr>
              <w:lastRenderedPageBreak/>
              <w:t>發現得標廠商於決標前有</w:t>
            </w:r>
            <w:r w:rsidRPr="00565709">
              <w:rPr>
                <w:rFonts w:ascii="標楷體" w:eastAsia="標楷體" w:hAnsi="標楷體" w:hint="eastAsia"/>
                <w:sz w:val="28"/>
                <w:szCs w:val="28"/>
              </w:rPr>
              <w:t>本法第50條第1項各款情形之一</w:t>
            </w:r>
            <w:r w:rsidRPr="00565709">
              <w:rPr>
                <w:rFonts w:ascii="標楷體" w:eastAsia="標楷體" w:hAnsi="標楷體"/>
                <w:sz w:val="28"/>
                <w:szCs w:val="28"/>
              </w:rPr>
              <w:t>者，應撤銷決標、終止契約或解除契約，並得追償損失。但撤銷決標、終止契約或解除契約反不符公共利益，並經上級機關核准者，不在此限。</w:t>
            </w:r>
          </w:p>
          <w:p w:rsidR="00474229" w:rsidRDefault="00474229" w:rsidP="0002053C">
            <w:pPr>
              <w:pStyle w:val="7"/>
              <w:ind w:left="1871" w:hanging="1871"/>
              <w:textDirection w:val="lrTbV"/>
              <w:rPr>
                <w:rFonts w:ascii="標楷體" w:eastAsia="標楷體" w:hAnsi="標楷體"/>
                <w:spacing w:val="0"/>
                <w:sz w:val="28"/>
              </w:rPr>
            </w:pPr>
          </w:p>
          <w:p w:rsidR="00E0481A" w:rsidRDefault="00E0481A" w:rsidP="0002053C">
            <w:pPr>
              <w:pStyle w:val="7"/>
              <w:ind w:left="1871" w:hanging="1871"/>
              <w:textDirection w:val="lrTbV"/>
              <w:rPr>
                <w:rFonts w:ascii="標楷體" w:eastAsia="標楷體" w:hAnsi="標楷體"/>
                <w:spacing w:val="0"/>
                <w:sz w:val="28"/>
              </w:rPr>
            </w:pPr>
          </w:p>
          <w:p w:rsidR="00E0481A" w:rsidRDefault="00E0481A" w:rsidP="0002053C">
            <w:pPr>
              <w:pStyle w:val="7"/>
              <w:ind w:left="1871" w:hanging="1871"/>
              <w:textDirection w:val="lrTbV"/>
              <w:rPr>
                <w:rFonts w:ascii="標楷體" w:eastAsia="標楷體" w:hAnsi="標楷體"/>
                <w:spacing w:val="0"/>
                <w:sz w:val="28"/>
              </w:rPr>
            </w:pPr>
          </w:p>
          <w:p w:rsidR="00E0481A" w:rsidRDefault="00E0481A" w:rsidP="00E0481A">
            <w:pPr>
              <w:spacing w:line="400" w:lineRule="exact"/>
              <w:jc w:val="both"/>
              <w:textDirection w:val="lrTbV"/>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0481A" w:rsidRPr="00565709" w:rsidRDefault="00E0481A" w:rsidP="00E0481A">
            <w:pPr>
              <w:spacing w:line="400" w:lineRule="exact"/>
              <w:ind w:left="577" w:hangingChars="206" w:hanging="577"/>
              <w:jc w:val="both"/>
              <w:rPr>
                <w:rFonts w:ascii="標楷體" w:eastAsia="標楷體" w:hAnsi="標楷體"/>
                <w:sz w:val="28"/>
                <w:szCs w:val="28"/>
              </w:rPr>
            </w:pPr>
            <w:r>
              <w:rPr>
                <w:rFonts w:ascii="標楷體" w:eastAsia="標楷體" w:hAnsi="標楷體" w:hint="eastAsia"/>
                <w:sz w:val="28"/>
                <w:szCs w:val="28"/>
              </w:rPr>
              <w:t>二、</w:t>
            </w:r>
            <w:r w:rsidRPr="00565709">
              <w:rPr>
                <w:rFonts w:ascii="標楷體" w:eastAsia="標楷體" w:hAnsi="標楷體" w:hint="eastAsia"/>
                <w:sz w:val="28"/>
                <w:szCs w:val="28"/>
              </w:rPr>
              <w:t>不發</w:t>
            </w:r>
            <w:r w:rsidRPr="00E0481A">
              <w:rPr>
                <w:rFonts w:ascii="標楷體" w:eastAsia="標楷體" w:hAnsi="標楷體" w:hint="eastAsia"/>
                <w:sz w:val="28"/>
                <w:szCs w:val="28"/>
              </w:rPr>
              <w:t>還或追繳押標金</w:t>
            </w:r>
            <w:r w:rsidRPr="00565709">
              <w:rPr>
                <w:rFonts w:ascii="標楷體" w:eastAsia="標楷體" w:hAnsi="標楷體" w:hint="eastAsia"/>
                <w:sz w:val="28"/>
                <w:szCs w:val="28"/>
              </w:rPr>
              <w:t>、不發還保證金：</w:t>
            </w:r>
          </w:p>
          <w:p w:rsidR="00E0481A" w:rsidRDefault="00E0481A" w:rsidP="00E0481A">
            <w:pPr>
              <w:spacing w:line="400" w:lineRule="exact"/>
              <w:ind w:left="703" w:hangingChars="251" w:hanging="703"/>
              <w:jc w:val="both"/>
              <w:textDirection w:val="lrTbV"/>
              <w:rPr>
                <w:rFonts w:ascii="標楷體" w:eastAsia="標楷體" w:hAnsi="標楷體"/>
                <w:sz w:val="28"/>
                <w:szCs w:val="28"/>
              </w:rPr>
            </w:pPr>
            <w:r>
              <w:rPr>
                <w:rFonts w:ascii="標楷體" w:eastAsia="標楷體" w:hAnsi="標楷體" w:hint="eastAsia"/>
                <w:sz w:val="28"/>
                <w:szCs w:val="28"/>
              </w:rPr>
              <w:t xml:space="preserve"> (一)</w:t>
            </w:r>
            <w:r w:rsidRPr="0032422C">
              <w:rPr>
                <w:rFonts w:ascii="標楷體" w:eastAsia="標楷體" w:hAnsi="標楷體" w:hint="eastAsia"/>
                <w:sz w:val="28"/>
                <w:szCs w:val="28"/>
              </w:rPr>
              <w:t>投標</w:t>
            </w:r>
            <w:r w:rsidRPr="0032422C">
              <w:rPr>
                <w:rFonts w:ascii="標楷體" w:eastAsia="標楷體" w:hAnsi="標楷體"/>
                <w:sz w:val="28"/>
                <w:szCs w:val="28"/>
              </w:rPr>
              <w:t>廠商</w:t>
            </w:r>
            <w:r w:rsidRPr="0032422C">
              <w:rPr>
                <w:rFonts w:ascii="標楷體" w:eastAsia="標楷體" w:hAnsi="標楷體" w:hint="eastAsia"/>
                <w:sz w:val="28"/>
                <w:szCs w:val="28"/>
              </w:rPr>
              <w:t>如</w:t>
            </w:r>
            <w:r w:rsidRPr="0032422C">
              <w:rPr>
                <w:rFonts w:ascii="標楷體" w:eastAsia="標楷體" w:hAnsi="標楷體"/>
                <w:sz w:val="28"/>
                <w:szCs w:val="28"/>
              </w:rPr>
              <w:t>有</w:t>
            </w:r>
            <w:r w:rsidRPr="0032422C">
              <w:rPr>
                <w:rFonts w:ascii="標楷體" w:eastAsia="標楷體" w:hAnsi="標楷體" w:hint="eastAsia"/>
                <w:sz w:val="28"/>
                <w:szCs w:val="28"/>
              </w:rPr>
              <w:t>本法第31條第2項所定載明於招標文件</w:t>
            </w:r>
            <w:r w:rsidRPr="0032422C">
              <w:rPr>
                <w:rFonts w:ascii="標楷體" w:eastAsia="標楷體" w:hAnsi="標楷體"/>
                <w:sz w:val="28"/>
                <w:szCs w:val="28"/>
              </w:rPr>
              <w:t>情形之一者，其所繳納之押標金，不予發還，</w:t>
            </w:r>
            <w:r w:rsidRPr="007B1EF1">
              <w:rPr>
                <w:rFonts w:ascii="標楷體" w:eastAsia="標楷體" w:hAnsi="標楷體"/>
                <w:sz w:val="28"/>
                <w:szCs w:val="28"/>
              </w:rPr>
              <w:t>其</w:t>
            </w:r>
            <w:r w:rsidRPr="0032422C">
              <w:rPr>
                <w:rFonts w:ascii="標楷體" w:eastAsia="標楷體" w:hAnsi="標楷體"/>
                <w:sz w:val="28"/>
                <w:szCs w:val="28"/>
              </w:rPr>
              <w:t>已發還者，並予追繳</w:t>
            </w:r>
            <w:r w:rsidRPr="0032422C">
              <w:rPr>
                <w:rFonts w:ascii="標楷體" w:eastAsia="標楷體" w:hAnsi="標楷體" w:hint="eastAsia"/>
                <w:sz w:val="28"/>
                <w:szCs w:val="28"/>
              </w:rPr>
              <w:t>。</w:t>
            </w:r>
          </w:p>
          <w:p w:rsidR="00E0481A" w:rsidRDefault="00E0481A" w:rsidP="00E0481A">
            <w:pPr>
              <w:spacing w:line="400" w:lineRule="exact"/>
              <w:ind w:leftChars="-5" w:left="691" w:hangingChars="251" w:hanging="703"/>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E0481A" w:rsidRPr="00E0481A" w:rsidRDefault="00E0481A" w:rsidP="00E0481A">
            <w:pPr>
              <w:spacing w:line="400" w:lineRule="exact"/>
              <w:ind w:leftChars="-5" w:left="691" w:hangingChars="251" w:hanging="703"/>
              <w:jc w:val="both"/>
              <w:rPr>
                <w:rFonts w:ascii="標楷體" w:eastAsia="標楷體" w:hAnsi="標楷體"/>
                <w:sz w:val="28"/>
                <w:szCs w:val="28"/>
              </w:rPr>
            </w:pPr>
            <w:r w:rsidRPr="00E0481A">
              <w:rPr>
                <w:rFonts w:ascii="標楷體" w:eastAsia="標楷體" w:hAnsi="標楷體" w:hint="eastAsia"/>
                <w:sz w:val="28"/>
                <w:szCs w:val="28"/>
              </w:rPr>
              <w:t>四、刊登政府採購公報拒絕往來：</w:t>
            </w:r>
          </w:p>
          <w:p w:rsidR="00E0481A" w:rsidRPr="00E0481A" w:rsidRDefault="00E0481A" w:rsidP="00E0481A">
            <w:pPr>
              <w:spacing w:line="400" w:lineRule="exact"/>
              <w:ind w:leftChars="-5" w:left="691" w:hangingChars="251" w:hanging="703"/>
              <w:jc w:val="both"/>
              <w:rPr>
                <w:rFonts w:ascii="標楷體" w:eastAsia="標楷體" w:hAnsi="標楷體"/>
                <w:sz w:val="28"/>
                <w:szCs w:val="28"/>
              </w:rPr>
            </w:pPr>
            <w:r w:rsidRPr="00E0481A">
              <w:rPr>
                <w:rFonts w:ascii="標楷體" w:eastAsia="標楷體" w:hAnsi="標楷體" w:hint="eastAsia"/>
                <w:sz w:val="28"/>
                <w:szCs w:val="28"/>
              </w:rPr>
              <w:t xml:space="preserve"> (三)</w:t>
            </w:r>
            <w:r w:rsidRPr="00E0481A">
              <w:rPr>
                <w:rFonts w:ascii="標楷體" w:eastAsia="標楷體" w:hAnsi="標楷體"/>
                <w:sz w:val="28"/>
                <w:szCs w:val="28"/>
              </w:rPr>
              <w:t>各機關執行將拒絕往來廠商刊登政府採購公報之程序</w:t>
            </w:r>
            <w:r w:rsidRPr="00E0481A">
              <w:rPr>
                <w:rFonts w:ascii="標楷體" w:eastAsia="標楷體" w:hAnsi="標楷體" w:hint="eastAsia"/>
                <w:sz w:val="28"/>
                <w:szCs w:val="28"/>
              </w:rPr>
              <w:t>如下：</w:t>
            </w:r>
          </w:p>
          <w:p w:rsidR="00E0481A" w:rsidRPr="00565709" w:rsidRDefault="00E0481A" w:rsidP="008C7CB1">
            <w:pPr>
              <w:spacing w:line="400" w:lineRule="exact"/>
              <w:ind w:leftChars="-5" w:left="828" w:hangingChars="300" w:hanging="840"/>
              <w:jc w:val="both"/>
              <w:rPr>
                <w:rFonts w:ascii="標楷體" w:eastAsia="標楷體" w:hAnsi="標楷體"/>
                <w:color w:val="000000"/>
                <w:sz w:val="28"/>
                <w:szCs w:val="28"/>
              </w:rPr>
            </w:pPr>
            <w:r w:rsidRPr="00E0481A">
              <w:rPr>
                <w:rFonts w:ascii="標楷體" w:eastAsia="標楷體" w:hAnsi="標楷體" w:hint="eastAsia"/>
                <w:sz w:val="28"/>
                <w:szCs w:val="28"/>
              </w:rPr>
              <w:t xml:space="preserve">   1、</w:t>
            </w:r>
            <w:r w:rsidRPr="00E0481A">
              <w:rPr>
                <w:rFonts w:ascii="標楷體" w:eastAsia="標楷體" w:hAnsi="標楷體"/>
                <w:sz w:val="28"/>
                <w:szCs w:val="28"/>
              </w:rPr>
              <w:t>廠商如有本法第</w:t>
            </w:r>
            <w:r w:rsidRPr="00E0481A">
              <w:rPr>
                <w:rFonts w:ascii="標楷體" w:eastAsia="標楷體" w:hAnsi="標楷體" w:hint="eastAsia"/>
                <w:sz w:val="28"/>
                <w:szCs w:val="28"/>
              </w:rPr>
              <w:t>101</w:t>
            </w:r>
            <w:r w:rsidRPr="00E0481A">
              <w:rPr>
                <w:rFonts w:ascii="標楷體" w:eastAsia="標楷體" w:hAnsi="標楷體"/>
                <w:sz w:val="28"/>
                <w:szCs w:val="28"/>
              </w:rPr>
              <w:t>條</w:t>
            </w:r>
            <w:r w:rsidRPr="00E0481A">
              <w:rPr>
                <w:rFonts w:ascii="標楷體" w:eastAsia="標楷體" w:hAnsi="標楷體" w:hint="eastAsia"/>
                <w:sz w:val="28"/>
                <w:szCs w:val="28"/>
              </w:rPr>
              <w:t>第1</w:t>
            </w:r>
            <w:r w:rsidRPr="00565709">
              <w:rPr>
                <w:rFonts w:ascii="標楷體" w:eastAsia="標楷體" w:hAnsi="標楷體" w:hint="eastAsia"/>
                <w:color w:val="000000"/>
                <w:sz w:val="28"/>
                <w:szCs w:val="28"/>
              </w:rPr>
              <w:lastRenderedPageBreak/>
              <w:t>項</w:t>
            </w:r>
            <w:r w:rsidRPr="00565709">
              <w:rPr>
                <w:rFonts w:ascii="標楷體" w:eastAsia="標楷體" w:hAnsi="標楷體"/>
                <w:color w:val="000000"/>
                <w:sz w:val="28"/>
                <w:szCs w:val="28"/>
              </w:rPr>
              <w:t>各款情形之一者，機關應依該條規定，</w:t>
            </w:r>
            <w:r w:rsidRPr="00B455A5">
              <w:rPr>
                <w:rFonts w:ascii="標楷體" w:eastAsia="標楷體" w:hAnsi="標楷體"/>
                <w:color w:val="000000"/>
                <w:sz w:val="28"/>
                <w:szCs w:val="28"/>
                <w:u w:val="single"/>
              </w:rPr>
              <w:t>將事實</w:t>
            </w:r>
            <w:r w:rsidRPr="00B455A5">
              <w:rPr>
                <w:rFonts w:ascii="標楷體" w:eastAsia="標楷體" w:hAnsi="標楷體" w:hint="eastAsia"/>
                <w:color w:val="000000"/>
                <w:sz w:val="28"/>
                <w:szCs w:val="28"/>
                <w:u w:val="single"/>
              </w:rPr>
              <w:t>及</w:t>
            </w:r>
            <w:r w:rsidRPr="00B455A5">
              <w:rPr>
                <w:rFonts w:ascii="標楷體" w:eastAsia="標楷體" w:hAnsi="標楷體"/>
                <w:color w:val="000000"/>
                <w:sz w:val="28"/>
                <w:szCs w:val="28"/>
                <w:u w:val="single"/>
              </w:rPr>
              <w:t>理由</w:t>
            </w:r>
            <w:r w:rsidRPr="00565709">
              <w:rPr>
                <w:rFonts w:ascii="標楷體" w:eastAsia="標楷體" w:hAnsi="標楷體"/>
                <w:color w:val="000000"/>
                <w:sz w:val="28"/>
                <w:szCs w:val="28"/>
              </w:rPr>
              <w:t>通知廠商，並</w:t>
            </w:r>
            <w:r w:rsidRPr="00565709">
              <w:rPr>
                <w:rFonts w:ascii="標楷體" w:eastAsia="標楷體" w:hAnsi="標楷體" w:hint="eastAsia"/>
                <w:color w:val="000000"/>
                <w:sz w:val="28"/>
                <w:szCs w:val="28"/>
              </w:rPr>
              <w:t>依本法施行細則第109條之1第1項規定</w:t>
            </w:r>
            <w:r w:rsidRPr="00565709">
              <w:rPr>
                <w:rFonts w:ascii="標楷體" w:eastAsia="標楷體" w:hAnsi="標楷體"/>
                <w:color w:val="000000"/>
                <w:sz w:val="28"/>
                <w:szCs w:val="28"/>
              </w:rPr>
              <w:t>附記</w:t>
            </w:r>
            <w:r w:rsidRPr="00565709">
              <w:rPr>
                <w:rFonts w:ascii="標楷體" w:eastAsia="標楷體" w:hAnsi="標楷體" w:hint="eastAsia"/>
                <w:color w:val="000000"/>
                <w:sz w:val="28"/>
                <w:szCs w:val="28"/>
              </w:rPr>
              <w:t>：「</w:t>
            </w:r>
            <w:r w:rsidRPr="00565709">
              <w:rPr>
                <w:rFonts w:ascii="標楷體" w:eastAsia="標楷體" w:hAnsi="標楷體"/>
                <w:color w:val="000000"/>
                <w:sz w:val="28"/>
                <w:szCs w:val="28"/>
              </w:rPr>
              <w:t>廠商如認為機關所為之通知違反本法或不實者，得於接獲通知之次日起</w:t>
            </w:r>
            <w:r w:rsidRPr="00565709">
              <w:rPr>
                <w:rFonts w:ascii="標楷體" w:eastAsia="標楷體" w:hAnsi="標楷體" w:hint="eastAsia"/>
                <w:color w:val="000000"/>
                <w:sz w:val="28"/>
                <w:szCs w:val="28"/>
              </w:rPr>
              <w:t>20</w:t>
            </w:r>
            <w:r w:rsidRPr="00565709">
              <w:rPr>
                <w:rFonts w:ascii="標楷體" w:eastAsia="標楷體" w:hAnsi="標楷體"/>
                <w:color w:val="000000"/>
                <w:sz w:val="28"/>
                <w:szCs w:val="28"/>
              </w:rPr>
              <w:t>日內，以書面向招標機關提出異議；未提出異議者，將刊登政府採購公報</w:t>
            </w:r>
            <w:r w:rsidRPr="00565709">
              <w:rPr>
                <w:rFonts w:ascii="標楷體" w:eastAsia="標楷體" w:hAnsi="標楷體" w:hint="eastAsia"/>
                <w:color w:val="000000"/>
                <w:sz w:val="28"/>
                <w:szCs w:val="28"/>
              </w:rPr>
              <w:t>」。</w:t>
            </w:r>
            <w:r w:rsidRPr="00331351">
              <w:rPr>
                <w:rFonts w:ascii="標楷體" w:eastAsia="標楷體" w:hAnsi="標楷體" w:hint="eastAsia"/>
                <w:color w:val="000000"/>
                <w:sz w:val="28"/>
                <w:szCs w:val="28"/>
              </w:rPr>
              <w:t>前開時效</w:t>
            </w:r>
            <w:r w:rsidRPr="00331351">
              <w:rPr>
                <w:rFonts w:ascii="標楷體" w:eastAsia="標楷體" w:hAnsi="標楷體"/>
                <w:color w:val="000000"/>
                <w:sz w:val="28"/>
                <w:szCs w:val="28"/>
              </w:rPr>
              <w:t>適用或類推適用行政罰法第27條第1項所定3年裁處權時效</w:t>
            </w:r>
            <w:r w:rsidRPr="00331351">
              <w:rPr>
                <w:rFonts w:ascii="標楷體" w:eastAsia="標楷體" w:hAnsi="標楷體" w:hint="eastAsia"/>
                <w:color w:val="000000"/>
                <w:sz w:val="28"/>
                <w:szCs w:val="28"/>
              </w:rPr>
              <w:t>，其裁處權時效之起算時點，請查察工程會103年12月15日工程企字第10300435551號函。</w:t>
            </w:r>
          </w:p>
          <w:p w:rsidR="00E0481A" w:rsidRDefault="00E0481A" w:rsidP="00E0481A">
            <w:pPr>
              <w:spacing w:line="400" w:lineRule="exact"/>
              <w:ind w:left="703" w:hangingChars="251" w:hanging="703"/>
              <w:jc w:val="both"/>
              <w:textDirection w:val="lrTbV"/>
              <w:rPr>
                <w:rFonts w:ascii="標楷體" w:eastAsia="標楷體" w:hAnsi="標楷體"/>
                <w:sz w:val="28"/>
              </w:rPr>
            </w:pPr>
          </w:p>
          <w:p w:rsidR="003D5549" w:rsidRDefault="003D5549" w:rsidP="00E0481A">
            <w:pPr>
              <w:spacing w:line="400" w:lineRule="exact"/>
              <w:ind w:left="703" w:hangingChars="251" w:hanging="703"/>
              <w:jc w:val="both"/>
              <w:textDirection w:val="lrTbV"/>
              <w:rPr>
                <w:rFonts w:ascii="標楷體" w:eastAsia="標楷體" w:hAnsi="標楷體"/>
                <w:sz w:val="28"/>
              </w:rPr>
            </w:pPr>
          </w:p>
          <w:p w:rsidR="003D5549" w:rsidRPr="00F47DDF" w:rsidRDefault="003D5549" w:rsidP="00E0481A">
            <w:pPr>
              <w:spacing w:line="400" w:lineRule="exact"/>
              <w:ind w:left="703" w:hangingChars="251" w:hanging="703"/>
              <w:jc w:val="both"/>
              <w:textDirection w:val="lrTbV"/>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tc>
        <w:tc>
          <w:tcPr>
            <w:tcW w:w="4395" w:type="dxa"/>
          </w:tcPr>
          <w:p w:rsidR="00E0481A" w:rsidRDefault="00E0481A" w:rsidP="00E0481A">
            <w:pPr>
              <w:autoSpaceDE w:val="0"/>
              <w:autoSpaceDN w:val="0"/>
              <w:adjustRightInd w:val="0"/>
              <w:spacing w:line="400" w:lineRule="exact"/>
              <w:ind w:left="426" w:hangingChars="152" w:hanging="426"/>
              <w:rPr>
                <w:rFonts w:ascii="標楷體" w:eastAsia="標楷體" w:hAnsi="標楷體"/>
                <w:sz w:val="28"/>
              </w:rPr>
            </w:pPr>
            <w:r>
              <w:rPr>
                <w:rFonts w:ascii="標楷體" w:eastAsia="標楷體" w:hAnsi="標楷體" w:hint="eastAsia"/>
                <w:sz w:val="28"/>
              </w:rPr>
              <w:lastRenderedPageBreak/>
              <w:t>1、</w:t>
            </w:r>
            <w:r w:rsidR="00474229">
              <w:rPr>
                <w:rFonts w:ascii="標楷體" w:eastAsia="標楷體" w:hAnsi="標楷體" w:hint="eastAsia"/>
                <w:sz w:val="28"/>
              </w:rPr>
              <w:t>配合</w:t>
            </w:r>
            <w:r w:rsidR="00474229" w:rsidRPr="00194B53">
              <w:rPr>
                <w:rFonts w:ascii="標楷體" w:eastAsia="標楷體" w:hAnsi="標楷體" w:cs="Arial"/>
                <w:color w:val="000000"/>
                <w:sz w:val="28"/>
                <w:szCs w:val="21"/>
                <w:shd w:val="clear" w:color="auto" w:fill="FFFFFF"/>
              </w:rPr>
              <w:t>行政院公共工程委員會訂定內部控制制度共通性作業範例</w:t>
            </w:r>
            <w:r w:rsidR="00474229">
              <w:rPr>
                <w:rFonts w:ascii="標楷體" w:eastAsia="標楷體" w:hAnsi="標楷體" w:cs="Arial" w:hint="eastAsia"/>
                <w:color w:val="000000"/>
                <w:sz w:val="28"/>
                <w:szCs w:val="21"/>
                <w:shd w:val="clear" w:color="auto" w:fill="FFFFFF"/>
              </w:rPr>
              <w:t>最新版本修訂</w:t>
            </w:r>
            <w:r w:rsidR="00474229" w:rsidRPr="0024076F">
              <w:rPr>
                <w:rFonts w:ascii="標楷體" w:eastAsia="標楷體" w:hAnsi="標楷體" w:hint="eastAsia"/>
                <w:sz w:val="28"/>
              </w:rPr>
              <w:t>。</w:t>
            </w:r>
          </w:p>
          <w:p w:rsidR="00E0481A" w:rsidRPr="00A65C75" w:rsidRDefault="00E0481A" w:rsidP="00E0481A">
            <w:pPr>
              <w:autoSpaceDE w:val="0"/>
              <w:autoSpaceDN w:val="0"/>
              <w:adjustRightInd w:val="0"/>
              <w:spacing w:line="400" w:lineRule="exact"/>
              <w:ind w:left="440" w:hangingChars="157" w:hanging="440"/>
              <w:rPr>
                <w:rFonts w:ascii="標楷體" w:eastAsia="標楷體" w:hAnsi="標楷體"/>
                <w:sz w:val="28"/>
              </w:rPr>
            </w:pPr>
            <w:r>
              <w:rPr>
                <w:rFonts w:ascii="標楷體" w:eastAsia="標楷體" w:hAnsi="標楷體" w:hint="eastAsia"/>
                <w:sz w:val="28"/>
              </w:rPr>
              <w:t>2、依據108年5月22日</w:t>
            </w:r>
            <w:r>
              <w:rPr>
                <w:rFonts w:ascii="標楷體" w:eastAsia="標楷體" w:hAnsi="標楷體" w:cs="Arial" w:hint="eastAsia"/>
                <w:color w:val="000000"/>
                <w:sz w:val="28"/>
                <w:szCs w:val="21"/>
                <w:shd w:val="clear" w:color="auto" w:fill="FFFFFF"/>
              </w:rPr>
              <w:t>總統</w:t>
            </w:r>
            <w:r w:rsidRPr="0099062B">
              <w:rPr>
                <w:rFonts w:ascii="標楷體" w:eastAsia="標楷體" w:hAnsi="標楷體" w:hint="eastAsia"/>
                <w:sz w:val="28"/>
              </w:rPr>
              <w:t>華總一義字第</w:t>
            </w:r>
            <w:r>
              <w:rPr>
                <w:rFonts w:ascii="標楷體" w:eastAsia="標楷體" w:hAnsi="標楷體" w:hint="eastAsia"/>
                <w:sz w:val="28"/>
              </w:rPr>
              <w:t xml:space="preserve"> 10800049691</w:t>
            </w:r>
            <w:r w:rsidRPr="0099062B">
              <w:rPr>
                <w:rFonts w:ascii="標楷體" w:eastAsia="標楷體" w:hAnsi="標楷體" w:hint="eastAsia"/>
                <w:sz w:val="28"/>
              </w:rPr>
              <w:t>號令修正公布</w:t>
            </w:r>
            <w:r>
              <w:rPr>
                <w:rFonts w:ascii="標楷體" w:eastAsia="標楷體" w:hAnsi="標楷體" w:hint="eastAsia"/>
                <w:sz w:val="28"/>
              </w:rPr>
              <w:t>政府採購法第31條，</w:t>
            </w:r>
            <w:r w:rsidRPr="00A65C75">
              <w:rPr>
                <w:rFonts w:ascii="標楷體" w:eastAsia="標楷體" w:hAnsi="標楷體" w:hint="eastAsia"/>
                <w:sz w:val="28"/>
              </w:rPr>
              <w:t>為避免因廠商未依規定繳納押標金，發生無法追繳之不公平情形，爰增列廠商未依招標文件規定繳納之情形亦予追繳，並酌作標點符號</w:t>
            </w:r>
          </w:p>
          <w:p w:rsidR="00474229" w:rsidRDefault="00E0481A" w:rsidP="00E0481A">
            <w:pPr>
              <w:spacing w:line="340" w:lineRule="exact"/>
              <w:ind w:leftChars="20" w:left="48"/>
              <w:jc w:val="both"/>
              <w:rPr>
                <w:rFonts w:ascii="標楷體" w:eastAsia="標楷體" w:hAnsi="標楷體"/>
                <w:sz w:val="28"/>
              </w:rPr>
            </w:pPr>
            <w:r>
              <w:rPr>
                <w:rFonts w:ascii="標楷體" w:eastAsia="標楷體" w:hAnsi="標楷體" w:hint="eastAsia"/>
                <w:sz w:val="28"/>
              </w:rPr>
              <w:t xml:space="preserve">   </w:t>
            </w:r>
            <w:r w:rsidRPr="00A65C75">
              <w:rPr>
                <w:rFonts w:ascii="標楷體" w:eastAsia="標楷體" w:hAnsi="標楷體" w:hint="eastAsia"/>
                <w:sz w:val="28"/>
              </w:rPr>
              <w:t>修正。</w:t>
            </w:r>
          </w:p>
          <w:p w:rsidR="007F7A53" w:rsidRDefault="007F7A53" w:rsidP="007F7A53">
            <w:pPr>
              <w:spacing w:line="340" w:lineRule="exact"/>
              <w:ind w:leftChars="20" w:left="440" w:hangingChars="140" w:hanging="392"/>
              <w:jc w:val="both"/>
              <w:rPr>
                <w:rFonts w:ascii="標楷體" w:eastAsia="標楷體" w:hAnsi="標楷體"/>
                <w:sz w:val="28"/>
              </w:rPr>
            </w:pPr>
            <w:r>
              <w:rPr>
                <w:rFonts w:ascii="標楷體" w:eastAsia="標楷體" w:hAnsi="標楷體" w:hint="eastAsia"/>
                <w:sz w:val="28"/>
              </w:rPr>
              <w:t>3、依據108年5月22日</w:t>
            </w:r>
            <w:r>
              <w:rPr>
                <w:rFonts w:ascii="標楷體" w:eastAsia="標楷體" w:hAnsi="標楷體" w:cs="Arial" w:hint="eastAsia"/>
                <w:color w:val="000000"/>
                <w:sz w:val="28"/>
                <w:szCs w:val="21"/>
                <w:shd w:val="clear" w:color="auto" w:fill="FFFFFF"/>
              </w:rPr>
              <w:t>總統</w:t>
            </w:r>
            <w:r w:rsidRPr="0099062B">
              <w:rPr>
                <w:rFonts w:ascii="標楷體" w:eastAsia="標楷體" w:hAnsi="標楷體" w:hint="eastAsia"/>
                <w:sz w:val="28"/>
              </w:rPr>
              <w:t>華總一義字第</w:t>
            </w:r>
            <w:r>
              <w:rPr>
                <w:rFonts w:ascii="標楷體" w:eastAsia="標楷體" w:hAnsi="標楷體" w:hint="eastAsia"/>
                <w:sz w:val="28"/>
              </w:rPr>
              <w:t xml:space="preserve"> 10800049691</w:t>
            </w:r>
            <w:r w:rsidRPr="0099062B">
              <w:rPr>
                <w:rFonts w:ascii="標楷體" w:eastAsia="標楷體" w:hAnsi="標楷體" w:hint="eastAsia"/>
                <w:sz w:val="28"/>
              </w:rPr>
              <w:t>號令修正公布</w:t>
            </w:r>
            <w:r>
              <w:rPr>
                <w:rFonts w:ascii="標楷體" w:eastAsia="標楷體" w:hAnsi="標楷體" w:hint="eastAsia"/>
                <w:sz w:val="28"/>
              </w:rPr>
              <w:t>政府採購法第101條</w:t>
            </w:r>
            <w:r w:rsidRPr="00E0481A">
              <w:rPr>
                <w:rFonts w:ascii="標楷體" w:eastAsia="標楷體" w:hAnsi="標楷體"/>
                <w:sz w:val="28"/>
                <w:szCs w:val="28"/>
              </w:rPr>
              <w:t>執行將拒絕往來廠商刊登政府採購公報之程序</w:t>
            </w:r>
            <w:r>
              <w:rPr>
                <w:rFonts w:ascii="標楷體" w:eastAsia="標楷體" w:hAnsi="標楷體" w:hint="eastAsia"/>
                <w:sz w:val="28"/>
              </w:rPr>
              <w:t>。</w:t>
            </w:r>
          </w:p>
        </w:tc>
      </w:tr>
      <w:tr w:rsidR="00474229" w:rsidTr="00474229">
        <w:trPr>
          <w:trHeight w:val="1320"/>
        </w:trPr>
        <w:tc>
          <w:tcPr>
            <w:tcW w:w="1391" w:type="dxa"/>
          </w:tcPr>
          <w:p w:rsidR="007F7A53" w:rsidRPr="007F7A53" w:rsidRDefault="007F7A53" w:rsidP="007F7A53">
            <w:pPr>
              <w:pStyle w:val="7"/>
              <w:jc w:val="both"/>
              <w:textDirection w:val="lrTbV"/>
              <w:rPr>
                <w:rFonts w:ascii="標楷體" w:eastAsia="標楷體" w:hAnsi="標楷體"/>
                <w:b/>
                <w:spacing w:val="0"/>
                <w:sz w:val="28"/>
              </w:rPr>
            </w:pPr>
            <w:r w:rsidRPr="007F7A53">
              <w:rPr>
                <w:rFonts w:ascii="標楷體" w:eastAsia="標楷體" w:hAnsi="標楷體" w:hint="eastAsia"/>
                <w:b/>
                <w:spacing w:val="0"/>
                <w:sz w:val="28"/>
              </w:rPr>
              <w:lastRenderedPageBreak/>
              <w:t>法令依據</w:t>
            </w:r>
          </w:p>
          <w:p w:rsidR="00474229" w:rsidRDefault="00474229" w:rsidP="008B5D34">
            <w:pPr>
              <w:pStyle w:val="7"/>
              <w:jc w:val="both"/>
              <w:textDirection w:val="lrTbV"/>
              <w:rPr>
                <w:rFonts w:ascii="標楷體" w:eastAsia="標楷體" w:hAnsi="標楷體"/>
                <w:b/>
                <w:spacing w:val="0"/>
                <w:sz w:val="28"/>
                <w:bdr w:val="single" w:sz="4" w:space="0" w:color="auto"/>
              </w:rPr>
            </w:pPr>
          </w:p>
        </w:tc>
        <w:tc>
          <w:tcPr>
            <w:tcW w:w="4394" w:type="dxa"/>
          </w:tcPr>
          <w:p w:rsidR="007F7A53" w:rsidRDefault="007F7A53" w:rsidP="002E2E64">
            <w:pPr>
              <w:spacing w:line="400" w:lineRule="exact"/>
              <w:ind w:leftChars="12" w:left="581" w:hangingChars="197" w:hanging="55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474229" w:rsidRPr="00F83643" w:rsidRDefault="00474229" w:rsidP="00AF0270">
            <w:pPr>
              <w:spacing w:line="400" w:lineRule="exact"/>
              <w:ind w:leftChars="18" w:left="505" w:hangingChars="165" w:hanging="462"/>
              <w:rPr>
                <w:rFonts w:ascii="標楷體" w:eastAsia="標楷體" w:hAnsi="標楷體"/>
                <w:sz w:val="28"/>
                <w:szCs w:val="28"/>
                <w:u w:val="single"/>
              </w:rPr>
            </w:pPr>
            <w:r>
              <w:rPr>
                <w:rFonts w:ascii="標楷體" w:eastAsia="標楷體" w:hAnsi="標楷體" w:hint="eastAsia"/>
                <w:sz w:val="28"/>
                <w:szCs w:val="28"/>
              </w:rPr>
              <w:t>三、</w:t>
            </w:r>
            <w:r w:rsidRPr="00A01AD4">
              <w:rPr>
                <w:rFonts w:ascii="標楷體" w:eastAsia="標楷體" w:hAnsi="標楷體" w:hint="eastAsia"/>
                <w:sz w:val="28"/>
                <w:szCs w:val="28"/>
              </w:rPr>
              <w:t>行政</w:t>
            </w:r>
            <w:r w:rsidR="00AF0270">
              <w:rPr>
                <w:rFonts w:ascii="標楷體" w:eastAsia="標楷體" w:hAnsi="標楷體" w:hint="eastAsia"/>
                <w:sz w:val="28"/>
                <w:szCs w:val="28"/>
              </w:rPr>
              <w:t>院</w:t>
            </w:r>
            <w:r w:rsidRPr="00A01AD4">
              <w:rPr>
                <w:rFonts w:ascii="標楷體" w:eastAsia="標楷體" w:hAnsi="標楷體" w:hint="eastAsia"/>
                <w:sz w:val="28"/>
                <w:szCs w:val="28"/>
              </w:rPr>
              <w:t>公共工程委員會104年7月17日工程企字第10400225210號令、</w:t>
            </w:r>
            <w:r w:rsidRPr="002E2E64">
              <w:rPr>
                <w:rFonts w:ascii="標楷體" w:eastAsia="標楷體" w:hAnsi="標楷體" w:hint="eastAsia"/>
                <w:b/>
                <w:sz w:val="28"/>
                <w:szCs w:val="28"/>
                <w:u w:val="single"/>
              </w:rPr>
              <w:t>104年10月20日工程企字第10400288400</w:t>
            </w:r>
            <w:r w:rsidRPr="002E2E64">
              <w:rPr>
                <w:rFonts w:ascii="標楷體" w:eastAsia="標楷體" w:hAnsi="標楷體" w:hint="eastAsia"/>
                <w:b/>
                <w:sz w:val="28"/>
                <w:szCs w:val="28"/>
                <w:u w:val="single"/>
              </w:rPr>
              <w:lastRenderedPageBreak/>
              <w:t>號函、</w:t>
            </w:r>
            <w:r w:rsidRPr="002E2E64">
              <w:rPr>
                <w:rFonts w:ascii="標楷體" w:eastAsia="標楷體" w:hAnsi="標楷體"/>
                <w:b/>
                <w:sz w:val="28"/>
                <w:szCs w:val="28"/>
                <w:u w:val="single"/>
              </w:rPr>
              <w:t>105年3月21日工程企字第10500080180號</w:t>
            </w:r>
            <w:r w:rsidRPr="002E2E64">
              <w:rPr>
                <w:rFonts w:ascii="標楷體" w:eastAsia="標楷體" w:hAnsi="標楷體" w:hint="eastAsia"/>
                <w:b/>
                <w:sz w:val="28"/>
                <w:szCs w:val="28"/>
                <w:u w:val="single"/>
              </w:rPr>
              <w:t>令、</w:t>
            </w:r>
            <w:r w:rsidRPr="002E2E64">
              <w:rPr>
                <w:rFonts w:ascii="標楷體" w:eastAsia="標楷體" w:hAnsi="標楷體"/>
                <w:b/>
                <w:sz w:val="28"/>
                <w:szCs w:val="28"/>
                <w:u w:val="single"/>
              </w:rPr>
              <w:t>105年5月11日工程企字第10500145150號</w:t>
            </w:r>
            <w:r w:rsidRPr="002E2E64">
              <w:rPr>
                <w:rFonts w:ascii="標楷體" w:eastAsia="標楷體" w:hAnsi="標楷體" w:hint="eastAsia"/>
                <w:b/>
                <w:sz w:val="28"/>
                <w:szCs w:val="28"/>
                <w:u w:val="single"/>
              </w:rPr>
              <w:t>函、</w:t>
            </w:r>
            <w:r w:rsidRPr="002E2E64">
              <w:rPr>
                <w:rFonts w:ascii="標楷體" w:eastAsia="標楷體" w:hAnsi="標楷體"/>
                <w:b/>
                <w:sz w:val="28"/>
                <w:szCs w:val="28"/>
                <w:u w:val="single"/>
              </w:rPr>
              <w:t>105年7月21日工程企字第10500229450號</w:t>
            </w:r>
            <w:r w:rsidRPr="002E2E64">
              <w:rPr>
                <w:rFonts w:ascii="標楷體" w:eastAsia="標楷體" w:hAnsi="標楷體" w:hint="eastAsia"/>
                <w:b/>
                <w:sz w:val="28"/>
                <w:szCs w:val="28"/>
                <w:u w:val="single"/>
              </w:rPr>
              <w:t>函。</w:t>
            </w:r>
          </w:p>
          <w:p w:rsidR="00474229" w:rsidRPr="002E2E64" w:rsidRDefault="007F7A53" w:rsidP="008B5D34">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4" w:type="dxa"/>
          </w:tcPr>
          <w:p w:rsidR="00474229" w:rsidRPr="007F7A53" w:rsidRDefault="007F7A53" w:rsidP="008B5D34">
            <w:pPr>
              <w:pStyle w:val="7"/>
              <w:jc w:val="both"/>
              <w:textDirection w:val="lrTbV"/>
              <w:rPr>
                <w:rFonts w:ascii="標楷體" w:eastAsia="標楷體" w:hAnsi="標楷體"/>
                <w:b/>
                <w:spacing w:val="0"/>
                <w:sz w:val="28"/>
              </w:rPr>
            </w:pPr>
            <w:r w:rsidRPr="007F7A53">
              <w:rPr>
                <w:rFonts w:ascii="標楷體" w:eastAsia="標楷體" w:hAnsi="標楷體" w:hint="eastAsia"/>
                <w:b/>
                <w:spacing w:val="0"/>
                <w:sz w:val="28"/>
              </w:rPr>
              <w:lastRenderedPageBreak/>
              <w:t xml:space="preserve">  </w:t>
            </w:r>
            <w:r w:rsidRPr="007F7A53">
              <w:rPr>
                <w:rFonts w:ascii="標楷體" w:eastAsia="標楷體" w:hAnsi="標楷體"/>
                <w:b/>
                <w:spacing w:val="0"/>
                <w:sz w:val="28"/>
              </w:rPr>
              <w:t>……</w:t>
            </w:r>
          </w:p>
          <w:p w:rsidR="00474229" w:rsidRPr="00222A51" w:rsidRDefault="00474229" w:rsidP="00AF0270">
            <w:pPr>
              <w:spacing w:line="400" w:lineRule="exact"/>
              <w:ind w:leftChars="-10" w:left="494" w:hangingChars="185" w:hanging="518"/>
              <w:rPr>
                <w:rFonts w:ascii="標楷體" w:eastAsia="標楷體" w:hAnsi="標楷體"/>
                <w:sz w:val="28"/>
                <w:szCs w:val="28"/>
              </w:rPr>
            </w:pPr>
            <w:r w:rsidRPr="00222A51">
              <w:rPr>
                <w:rFonts w:ascii="標楷體" w:eastAsia="標楷體" w:hAnsi="標楷體" w:hint="eastAsia"/>
                <w:sz w:val="28"/>
                <w:szCs w:val="28"/>
              </w:rPr>
              <w:t>三、行政</w:t>
            </w:r>
            <w:r w:rsidR="00AF0270">
              <w:rPr>
                <w:rFonts w:ascii="標楷體" w:eastAsia="標楷體" w:hAnsi="標楷體" w:hint="eastAsia"/>
                <w:sz w:val="28"/>
                <w:szCs w:val="28"/>
              </w:rPr>
              <w:t>院</w:t>
            </w:r>
            <w:r w:rsidRPr="00222A51">
              <w:rPr>
                <w:rFonts w:ascii="標楷體" w:eastAsia="標楷體" w:hAnsi="標楷體" w:hint="eastAsia"/>
                <w:sz w:val="28"/>
                <w:szCs w:val="28"/>
              </w:rPr>
              <w:t>公共工程委員會104年7月17日工程企字第10400225210號令。</w:t>
            </w:r>
          </w:p>
          <w:p w:rsidR="00474229" w:rsidRDefault="00474229"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Default="007F7A53" w:rsidP="008B5D34">
            <w:pPr>
              <w:spacing w:line="400" w:lineRule="exact"/>
              <w:jc w:val="both"/>
              <w:rPr>
                <w:rFonts w:ascii="標楷體" w:eastAsia="標楷體" w:hAnsi="標楷體"/>
                <w:color w:val="000000"/>
                <w:sz w:val="28"/>
                <w:szCs w:val="28"/>
              </w:rPr>
            </w:pPr>
          </w:p>
          <w:p w:rsidR="007F7A53" w:rsidRPr="002E2E64" w:rsidRDefault="007F7A53" w:rsidP="008B5D34">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
        </w:tc>
        <w:tc>
          <w:tcPr>
            <w:tcW w:w="4395" w:type="dxa"/>
          </w:tcPr>
          <w:p w:rsidR="00474229" w:rsidRDefault="00474229" w:rsidP="00A65C75">
            <w:pPr>
              <w:autoSpaceDE w:val="0"/>
              <w:autoSpaceDN w:val="0"/>
              <w:adjustRightInd w:val="0"/>
              <w:spacing w:line="400" w:lineRule="exact"/>
              <w:rPr>
                <w:rFonts w:ascii="標楷體" w:eastAsia="標楷體" w:hAnsi="標楷體"/>
                <w:sz w:val="28"/>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F65799" w:rsidRDefault="00F65799" w:rsidP="00284137">
      <w:pPr>
        <w:spacing w:line="240" w:lineRule="atLeast"/>
        <w:rPr>
          <w:rFonts w:ascii="標楷體" w:eastAsia="標楷體" w:hAnsi="標楷體"/>
          <w:kern w:val="0"/>
          <w:sz w:val="6"/>
          <w:szCs w:val="6"/>
          <w:u w:val="single"/>
        </w:rPr>
      </w:pPr>
    </w:p>
    <w:p w:rsidR="00E34CBB" w:rsidRDefault="00E34CBB" w:rsidP="00F65799">
      <w:pPr>
        <w:spacing w:line="400" w:lineRule="exact"/>
        <w:jc w:val="center"/>
        <w:rPr>
          <w:rFonts w:eastAsia="標楷體"/>
          <w:b/>
          <w:bCs/>
          <w:sz w:val="32"/>
        </w:rPr>
      </w:pPr>
    </w:p>
    <w:p w:rsidR="00222A51" w:rsidRDefault="00222A51" w:rsidP="00F65799">
      <w:pPr>
        <w:spacing w:line="400" w:lineRule="exact"/>
        <w:jc w:val="center"/>
        <w:rPr>
          <w:rFonts w:eastAsia="標楷體"/>
          <w:b/>
          <w:bCs/>
          <w:sz w:val="32"/>
        </w:rPr>
      </w:pPr>
    </w:p>
    <w:p w:rsidR="00222A51" w:rsidRDefault="00222A51" w:rsidP="00222A51">
      <w:pPr>
        <w:spacing w:line="400" w:lineRule="exact"/>
        <w:jc w:val="center"/>
        <w:rPr>
          <w:rFonts w:eastAsia="標楷體"/>
          <w:b/>
          <w:bCs/>
          <w:sz w:val="32"/>
        </w:rPr>
      </w:pPr>
      <w:r>
        <w:rPr>
          <w:rFonts w:eastAsia="標楷體"/>
          <w:b/>
          <w:bCs/>
          <w:sz w:val="32"/>
        </w:rPr>
        <w:br w:type="page"/>
      </w: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222A51" w:rsidRPr="005A1E2C" w:rsidRDefault="00222A51" w:rsidP="00222A51">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w:t>
      </w:r>
      <w:r w:rsidR="00B455A5">
        <w:rPr>
          <w:rFonts w:ascii="標楷體" w:eastAsia="標楷體" w:hAnsi="標楷體" w:hint="eastAsia"/>
          <w:b/>
          <w:bCs/>
          <w:sz w:val="32"/>
        </w:rPr>
        <w:t>4</w:t>
      </w:r>
      <w:r w:rsidRPr="005A1E2C">
        <w:rPr>
          <w:rFonts w:ascii="標楷體" w:eastAsia="標楷體" w:hAnsi="標楷體" w:hint="eastAsia"/>
          <w:b/>
          <w:bCs/>
          <w:sz w:val="32"/>
        </w:rPr>
        <w:t>-</w:t>
      </w:r>
      <w:r w:rsidR="00B455A5">
        <w:rPr>
          <w:rFonts w:ascii="標楷體" w:eastAsia="標楷體" w:hAnsi="標楷體" w:hint="eastAsia"/>
          <w:b/>
          <w:bCs/>
          <w:sz w:val="32"/>
        </w:rPr>
        <w:t>發現機關人員違反政府採購法之處置</w:t>
      </w:r>
    </w:p>
    <w:p w:rsidR="00222A51" w:rsidRDefault="00222A51" w:rsidP="00222A51">
      <w:pPr>
        <w:spacing w:line="400" w:lineRule="exact"/>
        <w:jc w:val="center"/>
        <w:rPr>
          <w:rFonts w:eastAsia="標楷體"/>
          <w:b/>
          <w:bCs/>
          <w:sz w:val="32"/>
        </w:rPr>
      </w:pPr>
      <w:r w:rsidRPr="005B45B1">
        <w:rPr>
          <w:rFonts w:eastAsia="標楷體"/>
          <w:b/>
          <w:bCs/>
          <w:sz w:val="32"/>
        </w:rPr>
        <w:t>修正對照表</w:t>
      </w:r>
    </w:p>
    <w:p w:rsidR="00222A51" w:rsidRDefault="00222A51" w:rsidP="00222A51">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3972FC" w:rsidRPr="003972FC" w:rsidTr="003972FC">
        <w:trPr>
          <w:tblHeader/>
        </w:trPr>
        <w:tc>
          <w:tcPr>
            <w:tcW w:w="1391" w:type="dxa"/>
          </w:tcPr>
          <w:p w:rsidR="003972FC" w:rsidRPr="003972FC" w:rsidRDefault="003972FC" w:rsidP="009E1411">
            <w:pPr>
              <w:spacing w:before="100" w:beforeAutospacing="1" w:line="400" w:lineRule="exact"/>
              <w:jc w:val="center"/>
              <w:rPr>
                <w:rFonts w:eastAsia="標楷體"/>
                <w:b/>
                <w:sz w:val="28"/>
              </w:rPr>
            </w:pPr>
            <w:r w:rsidRPr="003972FC">
              <w:rPr>
                <w:rFonts w:eastAsia="標楷體" w:hint="eastAsia"/>
                <w:b/>
                <w:sz w:val="28"/>
              </w:rPr>
              <w:t>項次</w:t>
            </w:r>
          </w:p>
        </w:tc>
        <w:tc>
          <w:tcPr>
            <w:tcW w:w="4394" w:type="dxa"/>
          </w:tcPr>
          <w:p w:rsidR="003972FC" w:rsidRPr="003972FC" w:rsidRDefault="003972FC" w:rsidP="009E1411">
            <w:pPr>
              <w:spacing w:before="100" w:beforeAutospacing="1" w:line="400" w:lineRule="exact"/>
              <w:jc w:val="center"/>
              <w:rPr>
                <w:rFonts w:eastAsia="標楷體"/>
                <w:b/>
                <w:sz w:val="28"/>
              </w:rPr>
            </w:pPr>
            <w:r w:rsidRPr="003972FC">
              <w:rPr>
                <w:rFonts w:eastAsia="標楷體" w:hint="eastAsia"/>
                <w:b/>
                <w:sz w:val="28"/>
              </w:rPr>
              <w:t>修正內容</w:t>
            </w:r>
          </w:p>
        </w:tc>
        <w:tc>
          <w:tcPr>
            <w:tcW w:w="4394" w:type="dxa"/>
          </w:tcPr>
          <w:p w:rsidR="003972FC" w:rsidRPr="003972FC" w:rsidRDefault="003972FC" w:rsidP="009E1411">
            <w:pPr>
              <w:spacing w:before="100" w:beforeAutospacing="1" w:line="400" w:lineRule="exact"/>
              <w:jc w:val="center"/>
              <w:rPr>
                <w:rFonts w:eastAsia="標楷體"/>
                <w:b/>
                <w:sz w:val="28"/>
              </w:rPr>
            </w:pPr>
            <w:r w:rsidRPr="003972FC">
              <w:rPr>
                <w:rFonts w:eastAsia="標楷體" w:hint="eastAsia"/>
                <w:b/>
                <w:sz w:val="28"/>
              </w:rPr>
              <w:t>現行內容</w:t>
            </w:r>
          </w:p>
        </w:tc>
        <w:tc>
          <w:tcPr>
            <w:tcW w:w="4395" w:type="dxa"/>
          </w:tcPr>
          <w:p w:rsidR="003972FC" w:rsidRPr="003972FC" w:rsidRDefault="003972FC" w:rsidP="009E1411">
            <w:pPr>
              <w:spacing w:before="100" w:beforeAutospacing="1" w:line="400" w:lineRule="exact"/>
              <w:jc w:val="center"/>
              <w:rPr>
                <w:rFonts w:eastAsia="標楷體"/>
                <w:b/>
                <w:sz w:val="28"/>
              </w:rPr>
            </w:pPr>
            <w:r w:rsidRPr="003972FC">
              <w:rPr>
                <w:rFonts w:eastAsia="標楷體" w:hint="eastAsia"/>
                <w:b/>
                <w:sz w:val="28"/>
              </w:rPr>
              <w:t>說明</w:t>
            </w:r>
          </w:p>
        </w:tc>
      </w:tr>
      <w:tr w:rsidR="003972FC" w:rsidRPr="00335540" w:rsidTr="003972FC">
        <w:trPr>
          <w:trHeight w:val="1320"/>
        </w:trPr>
        <w:tc>
          <w:tcPr>
            <w:tcW w:w="1391" w:type="dxa"/>
          </w:tcPr>
          <w:p w:rsidR="003972FC" w:rsidRPr="003972FC" w:rsidRDefault="003972FC" w:rsidP="003972FC">
            <w:pPr>
              <w:spacing w:line="400" w:lineRule="exact"/>
              <w:ind w:leftChars="4" w:left="554" w:hangingChars="194" w:hanging="544"/>
              <w:jc w:val="center"/>
              <w:rPr>
                <w:rFonts w:ascii="標楷體" w:eastAsia="標楷體" w:hAnsi="標楷體"/>
                <w:b/>
                <w:sz w:val="28"/>
              </w:rPr>
            </w:pPr>
            <w:r w:rsidRPr="003972FC">
              <w:rPr>
                <w:rFonts w:ascii="標楷體" w:eastAsia="標楷體" w:hAnsi="標楷體" w:hint="eastAsia"/>
                <w:b/>
                <w:sz w:val="28"/>
              </w:rPr>
              <w:t>法令依據</w:t>
            </w:r>
          </w:p>
          <w:p w:rsidR="003972FC" w:rsidRDefault="003972FC" w:rsidP="009E1411">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3972FC" w:rsidRDefault="003972FC" w:rsidP="00B455A5">
            <w:pPr>
              <w:spacing w:line="400" w:lineRule="exact"/>
              <w:ind w:leftChars="3" w:left="567" w:rightChars="32" w:right="77"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3972FC" w:rsidRPr="00CA3E58" w:rsidRDefault="003972FC" w:rsidP="00B455A5">
            <w:pPr>
              <w:spacing w:line="400" w:lineRule="exact"/>
              <w:ind w:leftChars="3" w:left="567" w:rightChars="32" w:right="77" w:hangingChars="200" w:hanging="560"/>
              <w:jc w:val="both"/>
              <w:rPr>
                <w:rFonts w:ascii="標楷體" w:eastAsia="標楷體" w:hAnsi="標楷體"/>
                <w:b/>
                <w:sz w:val="28"/>
                <w:szCs w:val="28"/>
                <w:u w:val="single"/>
              </w:rPr>
            </w:pPr>
            <w:r w:rsidRPr="00CA3E58">
              <w:rPr>
                <w:rFonts w:ascii="標楷體" w:eastAsia="標楷體" w:hAnsi="標楷體" w:cs="新細明體" w:hint="eastAsia"/>
                <w:kern w:val="0"/>
                <w:sz w:val="28"/>
                <w:szCs w:val="28"/>
              </w:rPr>
              <w:t>三、</w:t>
            </w:r>
            <w:r w:rsidRPr="00B455A5">
              <w:rPr>
                <w:rFonts w:ascii="標楷體" w:eastAsia="標楷體" w:hAnsi="標楷體" w:hint="eastAsia"/>
                <w:sz w:val="28"/>
                <w:szCs w:val="28"/>
              </w:rPr>
              <w:t>行政院公共工程委員會</w:t>
            </w:r>
            <w:r>
              <w:rPr>
                <w:rFonts w:ascii="標楷體" w:eastAsia="標楷體" w:hAnsi="標楷體" w:hint="eastAsia"/>
                <w:b/>
                <w:sz w:val="28"/>
                <w:szCs w:val="28"/>
                <w:u w:val="single"/>
              </w:rPr>
              <w:t>105年4月18日工程企字第10500111760號令</w:t>
            </w:r>
            <w:r>
              <w:rPr>
                <w:rFonts w:ascii="標楷體" w:eastAsia="標楷體" w:hAnsi="標楷體" w:hint="eastAsia"/>
                <w:sz w:val="28"/>
                <w:szCs w:val="28"/>
              </w:rPr>
              <w:t>(政府採購錯誤行為態樣)</w:t>
            </w:r>
            <w:r w:rsidRPr="00B455A5">
              <w:rPr>
                <w:rFonts w:ascii="標楷體" w:eastAsia="標楷體" w:hAnsi="標楷體" w:hint="eastAsia"/>
                <w:sz w:val="28"/>
                <w:szCs w:val="28"/>
              </w:rPr>
              <w:t>。</w:t>
            </w:r>
          </w:p>
          <w:p w:rsidR="003972FC" w:rsidRPr="003972FC" w:rsidRDefault="003972FC" w:rsidP="009E1411">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sidRPr="003972FC">
              <w:rPr>
                <w:rFonts w:ascii="標楷體" w:eastAsia="標楷體" w:hAnsi="標楷體"/>
                <w:sz w:val="28"/>
              </w:rPr>
              <w:t>……</w:t>
            </w:r>
          </w:p>
        </w:tc>
        <w:tc>
          <w:tcPr>
            <w:tcW w:w="4394" w:type="dxa"/>
          </w:tcPr>
          <w:p w:rsidR="003972FC" w:rsidRDefault="003972FC" w:rsidP="00B455A5">
            <w:pPr>
              <w:spacing w:line="400" w:lineRule="exact"/>
              <w:ind w:leftChars="21" w:left="554" w:rightChars="65" w:right="156" w:hangingChars="180" w:hanging="504"/>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3972FC" w:rsidRPr="00CA3E58" w:rsidRDefault="003972FC" w:rsidP="00B455A5">
            <w:pPr>
              <w:spacing w:line="400" w:lineRule="exact"/>
              <w:ind w:leftChars="21" w:left="554" w:rightChars="65" w:right="156" w:hangingChars="180" w:hanging="504"/>
              <w:jc w:val="both"/>
              <w:rPr>
                <w:rFonts w:ascii="標楷體" w:eastAsia="標楷體" w:hAnsi="標楷體"/>
                <w:b/>
                <w:sz w:val="28"/>
                <w:szCs w:val="28"/>
                <w:u w:val="single"/>
              </w:rPr>
            </w:pPr>
            <w:r w:rsidRPr="00CA3E58">
              <w:rPr>
                <w:rFonts w:ascii="標楷體" w:eastAsia="標楷體" w:hAnsi="標楷體" w:cs="新細明體" w:hint="eastAsia"/>
                <w:kern w:val="0"/>
                <w:sz w:val="28"/>
                <w:szCs w:val="28"/>
              </w:rPr>
              <w:t>三、</w:t>
            </w:r>
            <w:r w:rsidRPr="00B455A5">
              <w:rPr>
                <w:rFonts w:ascii="標楷體" w:eastAsia="標楷體" w:hAnsi="標楷體" w:hint="eastAsia"/>
                <w:sz w:val="28"/>
                <w:szCs w:val="28"/>
              </w:rPr>
              <w:t>行政院公共工程委員會</w:t>
            </w:r>
            <w:r w:rsidRPr="00B455A5">
              <w:rPr>
                <w:rFonts w:ascii="標楷體" w:eastAsia="標楷體" w:hAnsi="標楷體" w:hint="eastAsia"/>
                <w:sz w:val="28"/>
                <w:szCs w:val="28"/>
                <w:u w:val="single"/>
              </w:rPr>
              <w:t>92年6月5日工程企字第09200229070號令</w:t>
            </w:r>
            <w:r>
              <w:rPr>
                <w:rFonts w:ascii="標楷體" w:eastAsia="標楷體" w:hAnsi="標楷體" w:hint="eastAsia"/>
                <w:sz w:val="28"/>
                <w:szCs w:val="28"/>
              </w:rPr>
              <w:t>(政府採購錯誤行為態樣)</w:t>
            </w:r>
            <w:r w:rsidRPr="00B455A5">
              <w:rPr>
                <w:rFonts w:ascii="標楷體" w:eastAsia="標楷體" w:hAnsi="標楷體" w:hint="eastAsia"/>
                <w:sz w:val="28"/>
                <w:szCs w:val="28"/>
              </w:rPr>
              <w:t>。</w:t>
            </w:r>
          </w:p>
          <w:p w:rsidR="003972FC" w:rsidRPr="003972FC" w:rsidRDefault="003972FC" w:rsidP="009E1411">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Pr>
                <w:rFonts w:ascii="標楷體" w:eastAsia="標楷體" w:hAnsi="標楷體"/>
                <w:sz w:val="28"/>
              </w:rPr>
              <w:t>……</w:t>
            </w:r>
          </w:p>
        </w:tc>
        <w:tc>
          <w:tcPr>
            <w:tcW w:w="4395" w:type="dxa"/>
          </w:tcPr>
          <w:p w:rsidR="003972FC" w:rsidRPr="00CA3E58" w:rsidRDefault="003972FC" w:rsidP="009E1411">
            <w:pPr>
              <w:spacing w:line="340" w:lineRule="exact"/>
              <w:jc w:val="both"/>
              <w:rPr>
                <w:rFonts w:ascii="標楷體" w:eastAsia="標楷體" w:hAnsi="標楷體"/>
                <w:color w:val="000000"/>
                <w:sz w:val="27"/>
                <w:szCs w:val="27"/>
                <w:shd w:val="clear" w:color="auto" w:fill="FFFFFF"/>
              </w:rPr>
            </w:pP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B455A5" w:rsidRDefault="00B455A5">
      <w:pPr>
        <w:widowControl/>
        <w:rPr>
          <w:rFonts w:eastAsia="標楷體"/>
          <w:b/>
          <w:bCs/>
          <w:sz w:val="32"/>
        </w:rPr>
      </w:pPr>
    </w:p>
    <w:p w:rsidR="0033623D" w:rsidRDefault="0033623D">
      <w:pPr>
        <w:widowControl/>
        <w:rPr>
          <w:rFonts w:eastAsia="標楷體"/>
          <w:b/>
          <w:bCs/>
          <w:sz w:val="32"/>
        </w:rPr>
      </w:pPr>
      <w:r>
        <w:rPr>
          <w:rFonts w:eastAsia="標楷體"/>
          <w:b/>
          <w:bCs/>
          <w:sz w:val="32"/>
        </w:rPr>
        <w:br w:type="page"/>
      </w:r>
    </w:p>
    <w:p w:rsidR="0033623D" w:rsidRDefault="0033623D" w:rsidP="0033623D">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33623D" w:rsidRPr="005A1E2C" w:rsidRDefault="0033623D" w:rsidP="0033623D">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15</w:t>
      </w:r>
      <w:r w:rsidRPr="005A1E2C">
        <w:rPr>
          <w:rFonts w:ascii="標楷體" w:eastAsia="標楷體" w:hAnsi="標楷體" w:hint="eastAsia"/>
          <w:b/>
          <w:bCs/>
          <w:sz w:val="32"/>
        </w:rPr>
        <w:t>-</w:t>
      </w:r>
      <w:r>
        <w:rPr>
          <w:rFonts w:ascii="標楷體" w:eastAsia="標楷體" w:hAnsi="標楷體" w:hint="eastAsia"/>
          <w:b/>
          <w:bCs/>
          <w:sz w:val="32"/>
        </w:rPr>
        <w:t>廠商異議、申訴之處理作業</w:t>
      </w:r>
    </w:p>
    <w:p w:rsidR="0033623D" w:rsidRDefault="0033623D" w:rsidP="0033623D">
      <w:pPr>
        <w:spacing w:line="400" w:lineRule="exact"/>
        <w:jc w:val="center"/>
        <w:rPr>
          <w:rFonts w:eastAsia="標楷體"/>
          <w:b/>
          <w:bCs/>
          <w:sz w:val="32"/>
        </w:rPr>
      </w:pPr>
      <w:r w:rsidRPr="005B45B1">
        <w:rPr>
          <w:rFonts w:eastAsia="標楷體"/>
          <w:b/>
          <w:bCs/>
          <w:sz w:val="32"/>
        </w:rPr>
        <w:t>修正對照表</w:t>
      </w:r>
    </w:p>
    <w:p w:rsidR="0033623D" w:rsidRDefault="0033623D" w:rsidP="0033623D">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Pr>
          <w:rFonts w:ascii="標楷體" w:eastAsia="標楷體" w:hAnsi="標楷體"/>
          <w:sz w:val="22"/>
        </w:rPr>
        <w:instrText xml:space="preserve"> </w:instrText>
      </w:r>
      <w:r>
        <w:rPr>
          <w:rFonts w:ascii="標楷體" w:eastAsia="標楷體" w:hAnsi="標楷體" w:hint="eastAsia"/>
          <w:sz w:val="22"/>
        </w:rPr>
        <w:instrText>TIME \@ "e年M月d日"</w:instrText>
      </w:r>
      <w:r>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33623D" w:rsidRPr="003972FC" w:rsidTr="00676C10">
        <w:trPr>
          <w:tblHeader/>
        </w:trPr>
        <w:tc>
          <w:tcPr>
            <w:tcW w:w="1391" w:type="dxa"/>
          </w:tcPr>
          <w:p w:rsidR="0033623D" w:rsidRPr="003972FC" w:rsidRDefault="0033623D" w:rsidP="00676C10">
            <w:pPr>
              <w:spacing w:before="100" w:beforeAutospacing="1" w:line="400" w:lineRule="exact"/>
              <w:jc w:val="center"/>
              <w:rPr>
                <w:rFonts w:eastAsia="標楷體"/>
                <w:b/>
                <w:sz w:val="28"/>
              </w:rPr>
            </w:pPr>
            <w:r w:rsidRPr="003972FC">
              <w:rPr>
                <w:rFonts w:eastAsia="標楷體" w:hint="eastAsia"/>
                <w:b/>
                <w:sz w:val="28"/>
              </w:rPr>
              <w:t>項次</w:t>
            </w:r>
          </w:p>
        </w:tc>
        <w:tc>
          <w:tcPr>
            <w:tcW w:w="4394" w:type="dxa"/>
          </w:tcPr>
          <w:p w:rsidR="0033623D" w:rsidRPr="003972FC" w:rsidRDefault="0033623D" w:rsidP="00676C10">
            <w:pPr>
              <w:spacing w:before="100" w:beforeAutospacing="1" w:line="400" w:lineRule="exact"/>
              <w:jc w:val="center"/>
              <w:rPr>
                <w:rFonts w:eastAsia="標楷體"/>
                <w:b/>
                <w:sz w:val="28"/>
              </w:rPr>
            </w:pPr>
            <w:r w:rsidRPr="003972FC">
              <w:rPr>
                <w:rFonts w:eastAsia="標楷體" w:hint="eastAsia"/>
                <w:b/>
                <w:sz w:val="28"/>
              </w:rPr>
              <w:t>修正內容</w:t>
            </w:r>
          </w:p>
        </w:tc>
        <w:tc>
          <w:tcPr>
            <w:tcW w:w="4394" w:type="dxa"/>
          </w:tcPr>
          <w:p w:rsidR="0033623D" w:rsidRPr="003972FC" w:rsidRDefault="0033623D" w:rsidP="00676C10">
            <w:pPr>
              <w:spacing w:before="100" w:beforeAutospacing="1" w:line="400" w:lineRule="exact"/>
              <w:jc w:val="center"/>
              <w:rPr>
                <w:rFonts w:eastAsia="標楷體"/>
                <w:b/>
                <w:sz w:val="28"/>
              </w:rPr>
            </w:pPr>
            <w:r w:rsidRPr="003972FC">
              <w:rPr>
                <w:rFonts w:eastAsia="標楷體" w:hint="eastAsia"/>
                <w:b/>
                <w:sz w:val="28"/>
              </w:rPr>
              <w:t>現行內容</w:t>
            </w:r>
          </w:p>
        </w:tc>
        <w:tc>
          <w:tcPr>
            <w:tcW w:w="4395" w:type="dxa"/>
          </w:tcPr>
          <w:p w:rsidR="0033623D" w:rsidRPr="003972FC" w:rsidRDefault="0033623D" w:rsidP="00676C10">
            <w:pPr>
              <w:spacing w:before="100" w:beforeAutospacing="1" w:line="400" w:lineRule="exact"/>
              <w:jc w:val="center"/>
              <w:rPr>
                <w:rFonts w:eastAsia="標楷體"/>
                <w:b/>
                <w:sz w:val="28"/>
              </w:rPr>
            </w:pPr>
            <w:r w:rsidRPr="003972FC">
              <w:rPr>
                <w:rFonts w:eastAsia="標楷體" w:hint="eastAsia"/>
                <w:b/>
                <w:sz w:val="28"/>
              </w:rPr>
              <w:t>說明</w:t>
            </w:r>
          </w:p>
        </w:tc>
      </w:tr>
      <w:tr w:rsidR="0033623D" w:rsidRPr="00335540" w:rsidTr="00676C10">
        <w:trPr>
          <w:trHeight w:val="1320"/>
        </w:trPr>
        <w:tc>
          <w:tcPr>
            <w:tcW w:w="1391" w:type="dxa"/>
          </w:tcPr>
          <w:p w:rsidR="0033623D" w:rsidRDefault="0033623D" w:rsidP="00676C10">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t>作業程</w:t>
            </w:r>
          </w:p>
          <w:p w:rsidR="0033623D" w:rsidRPr="003972FC" w:rsidRDefault="0033623D" w:rsidP="00676C10">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t>序說明</w:t>
            </w:r>
          </w:p>
          <w:p w:rsidR="0033623D" w:rsidRDefault="0033623D" w:rsidP="00676C10">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33623D" w:rsidRPr="0033623D" w:rsidRDefault="0033623D" w:rsidP="0033623D">
            <w:pPr>
              <w:spacing w:line="400" w:lineRule="exact"/>
              <w:jc w:val="both"/>
              <w:rPr>
                <w:rFonts w:ascii="標楷體" w:eastAsia="標楷體" w:hAnsi="標楷體"/>
                <w:sz w:val="28"/>
                <w:szCs w:val="28"/>
              </w:rPr>
            </w:pPr>
            <w:r>
              <w:rPr>
                <w:rFonts w:ascii="標楷體" w:eastAsia="標楷體" w:hAnsi="標楷體" w:hint="eastAsia"/>
                <w:color w:val="000000"/>
                <w:sz w:val="28"/>
                <w:szCs w:val="28"/>
              </w:rPr>
              <w:t>一、</w:t>
            </w:r>
            <w:r w:rsidRPr="0033623D">
              <w:rPr>
                <w:rFonts w:ascii="標楷體" w:eastAsia="標楷體" w:hAnsi="標楷體" w:hint="eastAsia"/>
                <w:color w:val="000000"/>
                <w:sz w:val="28"/>
                <w:szCs w:val="28"/>
              </w:rPr>
              <w:t>處理異議：</w:t>
            </w:r>
          </w:p>
          <w:p w:rsidR="0033623D" w:rsidRPr="00EE0734" w:rsidRDefault="0033623D" w:rsidP="0033623D">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(一)</w:t>
            </w:r>
            <w:r w:rsidRPr="00EE0734">
              <w:rPr>
                <w:rFonts w:ascii="標楷體" w:eastAsia="標楷體" w:hAnsi="標楷體" w:hint="eastAsia"/>
                <w:color w:val="000000"/>
                <w:sz w:val="28"/>
                <w:szCs w:val="28"/>
              </w:rPr>
              <w:t>招標、審標、決標之異議：</w:t>
            </w:r>
          </w:p>
          <w:p w:rsidR="0033623D" w:rsidRPr="00CA3E58" w:rsidRDefault="0033623D" w:rsidP="0033623D">
            <w:pPr>
              <w:spacing w:line="400" w:lineRule="exact"/>
              <w:ind w:leftChars="283" w:left="679" w:rightChars="32" w:right="77" w:firstLine="22"/>
              <w:jc w:val="both"/>
              <w:rPr>
                <w:rFonts w:ascii="標楷體" w:eastAsia="標楷體" w:hAnsi="標楷體"/>
                <w:b/>
                <w:sz w:val="28"/>
                <w:szCs w:val="28"/>
                <w:u w:val="single"/>
              </w:rPr>
            </w:pPr>
            <w:r w:rsidRPr="00EE0734">
              <w:rPr>
                <w:rFonts w:ascii="標楷體" w:eastAsia="標楷體" w:hAnsi="標楷體" w:hint="eastAsia"/>
                <w:sz w:val="28"/>
                <w:szCs w:val="28"/>
              </w:rPr>
              <w:t>廠商依政府採購法（下稱本法）第75條規定，對於機關辦理採購，認為違反法令致損害其權利或利益，</w:t>
            </w:r>
            <w:r w:rsidRPr="00EE0734">
              <w:rPr>
                <w:rFonts w:ascii="標楷體" w:eastAsia="標楷體" w:hAnsi="標楷體" w:hint="eastAsia"/>
                <w:color w:val="000000"/>
                <w:sz w:val="28"/>
                <w:szCs w:val="28"/>
              </w:rPr>
              <w:t>提出書面異議，機關應自收受異議之次日起15日內為適當之處理，並將處理結果以書面通知提出異議之廠商。</w:t>
            </w:r>
            <w:r>
              <w:rPr>
                <w:rFonts w:ascii="標楷體" w:eastAsia="標楷體" w:hAnsi="標楷體"/>
                <w:sz w:val="28"/>
                <w:szCs w:val="28"/>
              </w:rPr>
              <w:t>機關就招標、審標、決標之爭議所涉對於廠商之書面通知，及依</w:t>
            </w:r>
            <w:r>
              <w:rPr>
                <w:rFonts w:ascii="標楷體" w:eastAsia="標楷體" w:hAnsi="標楷體" w:hint="eastAsia"/>
                <w:b/>
                <w:sz w:val="28"/>
                <w:szCs w:val="28"/>
                <w:u w:val="single"/>
              </w:rPr>
              <w:t>本</w:t>
            </w:r>
            <w:r w:rsidRPr="00EE0734">
              <w:rPr>
                <w:rFonts w:ascii="標楷體" w:eastAsia="標楷體" w:hAnsi="標楷體"/>
                <w:sz w:val="28"/>
                <w:szCs w:val="28"/>
              </w:rPr>
              <w:t>法第75條第2項通知廠商異議處理結果時，附記政府採購法規定之救濟途徑、期間及受理機關等教示內容</w:t>
            </w:r>
            <w:r w:rsidRPr="00EE0734">
              <w:rPr>
                <w:rFonts w:ascii="標楷體" w:eastAsia="標楷體" w:hAnsi="標楷體"/>
                <w:color w:val="000000"/>
                <w:sz w:val="28"/>
                <w:szCs w:val="28"/>
              </w:rPr>
              <w:t>。</w:t>
            </w:r>
            <w:r w:rsidRPr="00EE0734">
              <w:rPr>
                <w:rFonts w:ascii="標楷體" w:eastAsia="標楷體" w:hAnsi="標楷體" w:hint="eastAsia"/>
                <w:sz w:val="28"/>
                <w:szCs w:val="28"/>
              </w:rPr>
              <w:t>公告金額以上之採購，答復廠商之異議時</w:t>
            </w:r>
            <w:r w:rsidRPr="00EE0734">
              <w:rPr>
                <w:rFonts w:ascii="標楷體" w:eastAsia="標楷體" w:hAnsi="標楷體" w:hint="eastAsia"/>
                <w:color w:val="000000"/>
                <w:sz w:val="28"/>
                <w:szCs w:val="28"/>
              </w:rPr>
              <w:t>附記廠商如對於異議之處理結果不服，得於收受異議處理結果之</w:t>
            </w:r>
            <w:r w:rsidRPr="00EE0734">
              <w:rPr>
                <w:rFonts w:ascii="標楷體" w:eastAsia="標楷體" w:hAnsi="標楷體" w:hint="eastAsia"/>
                <w:color w:val="000000"/>
                <w:sz w:val="28"/>
                <w:szCs w:val="28"/>
              </w:rPr>
              <w:lastRenderedPageBreak/>
              <w:t>次日起15日內，以書面向</w:t>
            </w:r>
            <w:r>
              <w:rPr>
                <w:rFonts w:ascii="標楷體" w:eastAsia="標楷體" w:hAnsi="標楷體" w:hint="eastAsia"/>
                <w:color w:val="000000"/>
                <w:sz w:val="28"/>
                <w:szCs w:val="28"/>
              </w:rPr>
              <w:t>該管</w:t>
            </w:r>
            <w:r w:rsidRPr="00EE0734">
              <w:rPr>
                <w:rFonts w:ascii="標楷體" w:eastAsia="標楷體" w:hAnsi="標楷體" w:hint="eastAsia"/>
                <w:color w:val="000000"/>
                <w:sz w:val="28"/>
                <w:szCs w:val="28"/>
              </w:rPr>
              <w:t>採購申訴審議委員會申訴。</w:t>
            </w:r>
          </w:p>
          <w:p w:rsidR="0033623D" w:rsidRPr="003972FC" w:rsidRDefault="0033623D" w:rsidP="00676C10">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sidRPr="003972FC">
              <w:rPr>
                <w:rFonts w:ascii="標楷體" w:eastAsia="標楷體" w:hAnsi="標楷體"/>
                <w:sz w:val="28"/>
              </w:rPr>
              <w:t>……</w:t>
            </w:r>
          </w:p>
        </w:tc>
        <w:tc>
          <w:tcPr>
            <w:tcW w:w="4394" w:type="dxa"/>
          </w:tcPr>
          <w:p w:rsidR="0033623D" w:rsidRPr="0033623D" w:rsidRDefault="0033623D" w:rsidP="0033623D">
            <w:pPr>
              <w:spacing w:line="400" w:lineRule="exact"/>
              <w:jc w:val="both"/>
              <w:rPr>
                <w:rFonts w:ascii="標楷體" w:eastAsia="標楷體" w:hAnsi="標楷體"/>
                <w:sz w:val="28"/>
                <w:szCs w:val="28"/>
              </w:rPr>
            </w:pPr>
            <w:r>
              <w:rPr>
                <w:rFonts w:ascii="標楷體" w:eastAsia="標楷體" w:hAnsi="標楷體" w:hint="eastAsia"/>
                <w:color w:val="000000"/>
                <w:sz w:val="28"/>
                <w:szCs w:val="28"/>
              </w:rPr>
              <w:lastRenderedPageBreak/>
              <w:t>一、</w:t>
            </w:r>
            <w:r w:rsidRPr="0033623D">
              <w:rPr>
                <w:rFonts w:ascii="標楷體" w:eastAsia="標楷體" w:hAnsi="標楷體" w:hint="eastAsia"/>
                <w:color w:val="000000"/>
                <w:sz w:val="28"/>
                <w:szCs w:val="28"/>
              </w:rPr>
              <w:t>處理異議：</w:t>
            </w:r>
          </w:p>
          <w:p w:rsidR="0033623D" w:rsidRPr="00EE0734" w:rsidRDefault="0033623D" w:rsidP="0033623D">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(一)</w:t>
            </w:r>
            <w:r w:rsidRPr="00EE0734">
              <w:rPr>
                <w:rFonts w:ascii="標楷體" w:eastAsia="標楷體" w:hAnsi="標楷體" w:hint="eastAsia"/>
                <w:color w:val="000000"/>
                <w:sz w:val="28"/>
                <w:szCs w:val="28"/>
              </w:rPr>
              <w:t>招標、審標、決標之異議：</w:t>
            </w:r>
          </w:p>
          <w:p w:rsidR="0033623D" w:rsidRPr="00CA3E58" w:rsidRDefault="0033623D" w:rsidP="0033623D">
            <w:pPr>
              <w:spacing w:line="400" w:lineRule="exact"/>
              <w:ind w:leftChars="283" w:left="679" w:rightChars="32" w:right="77" w:firstLine="22"/>
              <w:jc w:val="both"/>
              <w:rPr>
                <w:rFonts w:ascii="標楷體" w:eastAsia="標楷體" w:hAnsi="標楷體"/>
                <w:b/>
                <w:sz w:val="28"/>
                <w:szCs w:val="28"/>
                <w:u w:val="single"/>
              </w:rPr>
            </w:pPr>
            <w:r w:rsidRPr="00EE0734">
              <w:rPr>
                <w:rFonts w:ascii="標楷體" w:eastAsia="標楷體" w:hAnsi="標楷體" w:hint="eastAsia"/>
                <w:sz w:val="28"/>
                <w:szCs w:val="28"/>
              </w:rPr>
              <w:t>廠商依政府採購法（下稱本法）第75條規定，對於機關辦理採購，認為違反法令致損害其權利或利益，</w:t>
            </w:r>
            <w:r w:rsidRPr="00EE0734">
              <w:rPr>
                <w:rFonts w:ascii="標楷體" w:eastAsia="標楷體" w:hAnsi="標楷體" w:hint="eastAsia"/>
                <w:color w:val="000000"/>
                <w:sz w:val="28"/>
                <w:szCs w:val="28"/>
              </w:rPr>
              <w:t>提出書面異議，機關應自收受異議之次日起15日內為適當之處理，並將處理結果以書面通知提出異議之廠商。</w:t>
            </w:r>
            <w:r>
              <w:rPr>
                <w:rFonts w:ascii="標楷體" w:eastAsia="標楷體" w:hAnsi="標楷體"/>
                <w:sz w:val="28"/>
                <w:szCs w:val="28"/>
              </w:rPr>
              <w:t>機關就招標、審標、決標之爭議所涉對於廠商之書面通知，及依</w:t>
            </w:r>
            <w:r>
              <w:rPr>
                <w:rFonts w:ascii="標楷體" w:eastAsia="標楷體" w:hAnsi="標楷體" w:hint="eastAsia"/>
                <w:sz w:val="28"/>
                <w:szCs w:val="28"/>
                <w:u w:val="single"/>
              </w:rPr>
              <w:t>政府採購</w:t>
            </w:r>
            <w:r w:rsidRPr="00EE0734">
              <w:rPr>
                <w:rFonts w:ascii="標楷體" w:eastAsia="標楷體" w:hAnsi="標楷體"/>
                <w:sz w:val="28"/>
                <w:szCs w:val="28"/>
              </w:rPr>
              <w:t>法第75條第2項通知廠商異議處理結果時，附記政府採購法規定之救濟途徑、期間及受理機關等教示內容</w:t>
            </w:r>
            <w:r w:rsidRPr="00EE0734">
              <w:rPr>
                <w:rFonts w:ascii="標楷體" w:eastAsia="標楷體" w:hAnsi="標楷體"/>
                <w:color w:val="000000"/>
                <w:sz w:val="28"/>
                <w:szCs w:val="28"/>
              </w:rPr>
              <w:t>。</w:t>
            </w:r>
            <w:r w:rsidRPr="00EE0734">
              <w:rPr>
                <w:rFonts w:ascii="標楷體" w:eastAsia="標楷體" w:hAnsi="標楷體" w:hint="eastAsia"/>
                <w:sz w:val="28"/>
                <w:szCs w:val="28"/>
              </w:rPr>
              <w:t>公告金額以上之採購，答復廠商之異議時</w:t>
            </w:r>
            <w:r w:rsidRPr="00EE0734">
              <w:rPr>
                <w:rFonts w:ascii="標楷體" w:eastAsia="標楷體" w:hAnsi="標楷體" w:hint="eastAsia"/>
                <w:color w:val="000000"/>
                <w:sz w:val="28"/>
                <w:szCs w:val="28"/>
              </w:rPr>
              <w:t>附記廠商如對於異議之處理結果不服，得於收受異議處理</w:t>
            </w:r>
            <w:r w:rsidRPr="00EE0734">
              <w:rPr>
                <w:rFonts w:ascii="標楷體" w:eastAsia="標楷體" w:hAnsi="標楷體" w:hint="eastAsia"/>
                <w:color w:val="000000"/>
                <w:sz w:val="28"/>
                <w:szCs w:val="28"/>
              </w:rPr>
              <w:lastRenderedPageBreak/>
              <w:t>結果之次日起15日內，以書面向</w:t>
            </w:r>
            <w:r>
              <w:rPr>
                <w:rFonts w:ascii="標楷體" w:eastAsia="標楷體" w:hAnsi="標楷體" w:hint="eastAsia"/>
                <w:color w:val="000000"/>
                <w:sz w:val="28"/>
                <w:szCs w:val="28"/>
              </w:rPr>
              <w:t>該管</w:t>
            </w:r>
            <w:r w:rsidRPr="00EE0734">
              <w:rPr>
                <w:rFonts w:ascii="標楷體" w:eastAsia="標楷體" w:hAnsi="標楷體" w:hint="eastAsia"/>
                <w:color w:val="000000"/>
                <w:sz w:val="28"/>
                <w:szCs w:val="28"/>
              </w:rPr>
              <w:t>採購申訴審議委員會申訴。</w:t>
            </w:r>
          </w:p>
          <w:p w:rsidR="0033623D" w:rsidRPr="003972FC" w:rsidRDefault="0033623D" w:rsidP="0033623D">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sidRPr="003972FC">
              <w:rPr>
                <w:rFonts w:ascii="標楷體" w:eastAsia="標楷體" w:hAnsi="標楷體"/>
                <w:sz w:val="28"/>
              </w:rPr>
              <w:t>……</w:t>
            </w:r>
          </w:p>
        </w:tc>
        <w:tc>
          <w:tcPr>
            <w:tcW w:w="4395" w:type="dxa"/>
          </w:tcPr>
          <w:p w:rsidR="0033623D" w:rsidRPr="00CA3E58" w:rsidRDefault="0033623D" w:rsidP="00676C10">
            <w:pPr>
              <w:spacing w:line="340" w:lineRule="exact"/>
              <w:jc w:val="both"/>
              <w:rPr>
                <w:rFonts w:ascii="標楷體" w:eastAsia="標楷體" w:hAnsi="標楷體"/>
                <w:color w:val="000000"/>
                <w:sz w:val="27"/>
                <w:szCs w:val="27"/>
                <w:shd w:val="clear" w:color="auto" w:fill="FFFFFF"/>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120D59" w:rsidRDefault="00B455A5" w:rsidP="00120D59">
      <w:pPr>
        <w:spacing w:line="400" w:lineRule="exact"/>
        <w:jc w:val="center"/>
        <w:rPr>
          <w:rFonts w:eastAsia="標楷體"/>
          <w:b/>
          <w:bCs/>
          <w:sz w:val="32"/>
        </w:rPr>
      </w:pPr>
      <w:r>
        <w:rPr>
          <w:rFonts w:eastAsia="標楷體"/>
          <w:b/>
          <w:bCs/>
          <w:sz w:val="32"/>
        </w:rPr>
        <w:lastRenderedPageBreak/>
        <w:br w:type="page"/>
      </w:r>
      <w:r w:rsidR="00120D59">
        <w:rPr>
          <w:rFonts w:eastAsia="標楷體" w:hint="eastAsia"/>
          <w:b/>
          <w:bCs/>
          <w:sz w:val="32"/>
        </w:rPr>
        <w:lastRenderedPageBreak/>
        <w:t>高雄市政府內部控制制度共通性作業範例</w:t>
      </w:r>
      <w:r w:rsidR="00120D59">
        <w:rPr>
          <w:rFonts w:eastAsia="標楷體" w:hint="eastAsia"/>
          <w:b/>
          <w:bCs/>
          <w:sz w:val="32"/>
        </w:rPr>
        <w:t>-</w:t>
      </w:r>
      <w:r w:rsidR="00120D59">
        <w:rPr>
          <w:rFonts w:eastAsia="標楷體" w:hint="eastAsia"/>
          <w:b/>
          <w:bCs/>
          <w:sz w:val="32"/>
        </w:rPr>
        <w:t>採購業務</w:t>
      </w:r>
    </w:p>
    <w:p w:rsidR="00120D59" w:rsidRPr="005A1E2C" w:rsidRDefault="00120D59" w:rsidP="00120D59">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16</w:t>
      </w:r>
      <w:r w:rsidRPr="005A1E2C">
        <w:rPr>
          <w:rFonts w:ascii="標楷體" w:eastAsia="標楷體" w:hAnsi="標楷體" w:hint="eastAsia"/>
          <w:b/>
          <w:bCs/>
          <w:sz w:val="32"/>
        </w:rPr>
        <w:t>-</w:t>
      </w:r>
      <w:r w:rsidRPr="00120D59">
        <w:rPr>
          <w:rFonts w:ascii="標楷體" w:eastAsia="標楷體" w:hAnsi="標楷體" w:hint="eastAsia"/>
          <w:b/>
          <w:bCs/>
          <w:sz w:val="32"/>
        </w:rPr>
        <w:t>傳媒刊載機關採購弊案處理程序</w:t>
      </w:r>
    </w:p>
    <w:p w:rsidR="00120D59" w:rsidRDefault="00120D59" w:rsidP="00120D59">
      <w:pPr>
        <w:spacing w:line="400" w:lineRule="exact"/>
        <w:jc w:val="center"/>
        <w:rPr>
          <w:rFonts w:eastAsia="標楷體"/>
          <w:b/>
          <w:bCs/>
          <w:sz w:val="32"/>
        </w:rPr>
      </w:pPr>
      <w:r w:rsidRPr="005B45B1">
        <w:rPr>
          <w:rFonts w:eastAsia="標楷體"/>
          <w:b/>
          <w:bCs/>
          <w:sz w:val="32"/>
        </w:rPr>
        <w:t>修正對照表</w:t>
      </w:r>
    </w:p>
    <w:p w:rsidR="00120D59" w:rsidRDefault="00120D59" w:rsidP="00120D59">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Pr>
          <w:rFonts w:ascii="標楷體" w:eastAsia="標楷體" w:hAnsi="標楷體"/>
          <w:sz w:val="22"/>
        </w:rPr>
        <w:instrText xml:space="preserve"> </w:instrText>
      </w:r>
      <w:r>
        <w:rPr>
          <w:rFonts w:ascii="標楷體" w:eastAsia="標楷體" w:hAnsi="標楷體" w:hint="eastAsia"/>
          <w:sz w:val="22"/>
        </w:rPr>
        <w:instrText>TIME \@ "e年M月d日"</w:instrText>
      </w:r>
      <w:r>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82"/>
        <w:gridCol w:w="12"/>
        <w:gridCol w:w="4395"/>
      </w:tblGrid>
      <w:tr w:rsidR="00120D59" w:rsidRPr="003972FC" w:rsidTr="004263B9">
        <w:trPr>
          <w:tblHeader/>
        </w:trPr>
        <w:tc>
          <w:tcPr>
            <w:tcW w:w="1391" w:type="dxa"/>
          </w:tcPr>
          <w:p w:rsidR="00120D59" w:rsidRPr="003972FC" w:rsidRDefault="00120D59" w:rsidP="004263B9">
            <w:pPr>
              <w:spacing w:before="100" w:beforeAutospacing="1" w:line="400" w:lineRule="exact"/>
              <w:jc w:val="center"/>
              <w:rPr>
                <w:rFonts w:eastAsia="標楷體"/>
                <w:b/>
                <w:sz w:val="28"/>
              </w:rPr>
            </w:pPr>
            <w:r w:rsidRPr="003972FC">
              <w:rPr>
                <w:rFonts w:eastAsia="標楷體" w:hint="eastAsia"/>
                <w:b/>
                <w:sz w:val="28"/>
              </w:rPr>
              <w:t>項次</w:t>
            </w:r>
          </w:p>
        </w:tc>
        <w:tc>
          <w:tcPr>
            <w:tcW w:w="4394" w:type="dxa"/>
          </w:tcPr>
          <w:p w:rsidR="00120D59" w:rsidRPr="003972FC" w:rsidRDefault="00120D59" w:rsidP="004263B9">
            <w:pPr>
              <w:spacing w:before="100" w:beforeAutospacing="1" w:line="400" w:lineRule="exact"/>
              <w:jc w:val="center"/>
              <w:rPr>
                <w:rFonts w:eastAsia="標楷體"/>
                <w:b/>
                <w:sz w:val="28"/>
              </w:rPr>
            </w:pPr>
            <w:r w:rsidRPr="003972FC">
              <w:rPr>
                <w:rFonts w:eastAsia="標楷體" w:hint="eastAsia"/>
                <w:b/>
                <w:sz w:val="28"/>
              </w:rPr>
              <w:t>修正內容</w:t>
            </w:r>
          </w:p>
        </w:tc>
        <w:tc>
          <w:tcPr>
            <w:tcW w:w="4394" w:type="dxa"/>
            <w:gridSpan w:val="2"/>
          </w:tcPr>
          <w:p w:rsidR="00120D59" w:rsidRPr="003972FC" w:rsidRDefault="00120D59" w:rsidP="004263B9">
            <w:pPr>
              <w:spacing w:before="100" w:beforeAutospacing="1" w:line="400" w:lineRule="exact"/>
              <w:jc w:val="center"/>
              <w:rPr>
                <w:rFonts w:eastAsia="標楷體"/>
                <w:b/>
                <w:sz w:val="28"/>
              </w:rPr>
            </w:pPr>
            <w:r w:rsidRPr="003972FC">
              <w:rPr>
                <w:rFonts w:eastAsia="標楷體" w:hint="eastAsia"/>
                <w:b/>
                <w:sz w:val="28"/>
              </w:rPr>
              <w:t>現行內容</w:t>
            </w:r>
          </w:p>
        </w:tc>
        <w:tc>
          <w:tcPr>
            <w:tcW w:w="4395" w:type="dxa"/>
          </w:tcPr>
          <w:p w:rsidR="00120D59" w:rsidRPr="003972FC" w:rsidRDefault="00120D59" w:rsidP="004263B9">
            <w:pPr>
              <w:spacing w:before="100" w:beforeAutospacing="1" w:line="400" w:lineRule="exact"/>
              <w:jc w:val="center"/>
              <w:rPr>
                <w:rFonts w:eastAsia="標楷體"/>
                <w:b/>
                <w:sz w:val="28"/>
              </w:rPr>
            </w:pPr>
            <w:r w:rsidRPr="003972FC">
              <w:rPr>
                <w:rFonts w:eastAsia="標楷體" w:hint="eastAsia"/>
                <w:b/>
                <w:sz w:val="28"/>
              </w:rPr>
              <w:t>說明</w:t>
            </w:r>
          </w:p>
        </w:tc>
      </w:tr>
      <w:tr w:rsidR="00120D59" w:rsidRPr="00335540" w:rsidTr="004263B9">
        <w:trPr>
          <w:trHeight w:val="1320"/>
        </w:trPr>
        <w:tc>
          <w:tcPr>
            <w:tcW w:w="1391" w:type="dxa"/>
          </w:tcPr>
          <w:p w:rsidR="008756F9" w:rsidRDefault="008756F9" w:rsidP="004263B9">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t>作業程</w:t>
            </w:r>
          </w:p>
          <w:p w:rsidR="00120D59" w:rsidRPr="003972FC" w:rsidRDefault="008756F9" w:rsidP="004263B9">
            <w:pPr>
              <w:spacing w:line="400" w:lineRule="exact"/>
              <w:ind w:leftChars="4" w:left="554" w:hangingChars="194" w:hanging="544"/>
              <w:jc w:val="center"/>
              <w:rPr>
                <w:rFonts w:ascii="標楷體" w:eastAsia="標楷體" w:hAnsi="標楷體"/>
                <w:b/>
                <w:sz w:val="28"/>
              </w:rPr>
            </w:pPr>
            <w:r>
              <w:rPr>
                <w:rFonts w:ascii="標楷體" w:eastAsia="標楷體" w:hAnsi="標楷體" w:hint="eastAsia"/>
                <w:b/>
                <w:sz w:val="28"/>
              </w:rPr>
              <w:t>序說明</w:t>
            </w:r>
          </w:p>
          <w:p w:rsidR="00120D59" w:rsidRDefault="00120D59" w:rsidP="004263B9">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120D59" w:rsidRPr="00620A51" w:rsidRDefault="00120D59" w:rsidP="00120D59">
            <w:pPr>
              <w:spacing w:line="400" w:lineRule="exact"/>
              <w:jc w:val="both"/>
              <w:rPr>
                <w:rFonts w:ascii="標楷體" w:eastAsia="標楷體" w:hAnsi="標楷體"/>
                <w:sz w:val="28"/>
                <w:szCs w:val="28"/>
              </w:rPr>
            </w:pPr>
            <w:r w:rsidRPr="00620A51">
              <w:rPr>
                <w:rFonts w:ascii="標楷體" w:eastAsia="標楷體" w:hAnsi="標楷體" w:hint="eastAsia"/>
                <w:sz w:val="28"/>
                <w:szCs w:val="28"/>
              </w:rPr>
              <w:t>機關辦理採購，經傳媒刊載涉及弊案者，機關應通盤瞭解案情，並就弊案情形予以研判可能違反政府</w:t>
            </w:r>
            <w:r w:rsidRPr="00620A51">
              <w:rPr>
                <w:rFonts w:ascii="標楷體" w:eastAsia="標楷體" w:hAnsi="標楷體"/>
                <w:sz w:val="28"/>
                <w:szCs w:val="28"/>
              </w:rPr>
              <w:t>採購</w:t>
            </w:r>
            <w:r w:rsidRPr="00620A51">
              <w:rPr>
                <w:rFonts w:ascii="標楷體" w:eastAsia="標楷體" w:hAnsi="標楷體" w:hint="eastAsia"/>
                <w:sz w:val="28"/>
                <w:szCs w:val="28"/>
              </w:rPr>
              <w:t>法（下稱本法）或其他法令之情形，並依下列方式處理：</w:t>
            </w:r>
          </w:p>
          <w:p w:rsidR="00120D59" w:rsidRDefault="00120D59" w:rsidP="004263B9">
            <w:pPr>
              <w:spacing w:line="400" w:lineRule="exact"/>
              <w:ind w:leftChars="3" w:left="567" w:rightChars="32" w:right="77"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120D59" w:rsidRPr="00CA3E58" w:rsidRDefault="00120D59" w:rsidP="00120D59">
            <w:pPr>
              <w:spacing w:line="400" w:lineRule="exact"/>
              <w:ind w:leftChars="3" w:left="567" w:rightChars="32" w:right="77" w:hangingChars="200" w:hanging="560"/>
              <w:jc w:val="both"/>
              <w:rPr>
                <w:rFonts w:ascii="標楷體" w:eastAsia="標楷體" w:hAnsi="標楷體"/>
                <w:b/>
                <w:sz w:val="28"/>
                <w:szCs w:val="28"/>
                <w:u w:val="single"/>
              </w:rPr>
            </w:pPr>
            <w:r w:rsidRPr="00620A51">
              <w:rPr>
                <w:rFonts w:ascii="標楷體" w:eastAsia="標楷體" w:hAnsi="標楷體" w:hint="eastAsia"/>
                <w:sz w:val="28"/>
                <w:szCs w:val="28"/>
              </w:rPr>
              <w:t>二、</w:t>
            </w:r>
            <w:r w:rsidRPr="00344C1D">
              <w:rPr>
                <w:rFonts w:ascii="標楷體" w:eastAsia="標楷體" w:hAnsi="標楷體" w:hint="eastAsia"/>
                <w:sz w:val="28"/>
                <w:szCs w:val="28"/>
              </w:rPr>
              <w:t>廠商及其人員涉案之處理</w:t>
            </w:r>
            <w:r w:rsidRPr="00620A51">
              <w:rPr>
                <w:rFonts w:ascii="標楷體" w:eastAsia="標楷體" w:hAnsi="標楷體" w:hint="eastAsia"/>
                <w:sz w:val="28"/>
                <w:szCs w:val="28"/>
              </w:rPr>
              <w:t>：依本法</w:t>
            </w:r>
            <w:r w:rsidRPr="00120D59">
              <w:rPr>
                <w:rFonts w:ascii="標楷體" w:eastAsia="標楷體" w:hAnsi="標楷體" w:hint="eastAsia"/>
                <w:b/>
                <w:sz w:val="28"/>
                <w:szCs w:val="28"/>
                <w:u w:val="single"/>
              </w:rPr>
              <w:t>第</w:t>
            </w:r>
            <w:r w:rsidRPr="00620A51">
              <w:rPr>
                <w:rFonts w:ascii="標楷體" w:eastAsia="標楷體" w:hAnsi="標楷體" w:hint="eastAsia"/>
                <w:sz w:val="28"/>
                <w:szCs w:val="28"/>
              </w:rPr>
              <w:t>31條(押標金之處理)、</w:t>
            </w:r>
            <w:r w:rsidRPr="00620A51">
              <w:rPr>
                <w:rFonts w:ascii="標楷體" w:eastAsia="標楷體" w:hAnsi="標楷體"/>
                <w:sz w:val="28"/>
                <w:szCs w:val="28"/>
              </w:rPr>
              <w:t>第32條（保證金之處理）、</w:t>
            </w:r>
            <w:r w:rsidRPr="00620A51">
              <w:rPr>
                <w:rFonts w:ascii="標楷體" w:eastAsia="標楷體" w:hAnsi="標楷體" w:hint="eastAsia"/>
                <w:sz w:val="28"/>
                <w:szCs w:val="28"/>
              </w:rPr>
              <w:t>第50條(不予決標及事後發現之處理)、第59條(</w:t>
            </w:r>
            <w:r>
              <w:rPr>
                <w:rFonts w:ascii="標楷體" w:eastAsia="標楷體" w:hAnsi="標楷體" w:hint="eastAsia"/>
                <w:sz w:val="28"/>
                <w:szCs w:val="28"/>
              </w:rPr>
              <w:t>溢價及</w:t>
            </w:r>
            <w:r w:rsidRPr="00620A51">
              <w:rPr>
                <w:rFonts w:ascii="標楷體" w:eastAsia="標楷體" w:hAnsi="標楷體" w:hint="eastAsia"/>
                <w:sz w:val="28"/>
                <w:szCs w:val="28"/>
              </w:rPr>
              <w:t>不當利益之處理)、第63條第2項(</w:t>
            </w:r>
            <w:r w:rsidRPr="00620A51">
              <w:rPr>
                <w:rFonts w:ascii="標楷體" w:eastAsia="標楷體" w:hAnsi="標楷體"/>
                <w:sz w:val="28"/>
                <w:szCs w:val="28"/>
              </w:rPr>
              <w:t>規劃設計錯誤、監造不實或管理不善之責任</w:t>
            </w:r>
            <w:r w:rsidRPr="00620A51">
              <w:rPr>
                <w:rFonts w:ascii="標楷體" w:eastAsia="標楷體" w:hAnsi="標楷體" w:hint="eastAsia"/>
                <w:sz w:val="28"/>
                <w:szCs w:val="28"/>
              </w:rPr>
              <w:t>)、第87條至第92條(圍標、綁標、洩密及強暴脅迫之處理)、</w:t>
            </w:r>
            <w:r w:rsidRPr="00620A51">
              <w:rPr>
                <w:rFonts w:ascii="標楷體" w:eastAsia="標楷體" w:hAnsi="標楷體"/>
                <w:sz w:val="28"/>
                <w:szCs w:val="28"/>
              </w:rPr>
              <w:t>第101條（刊登公報拒絕往來）</w:t>
            </w:r>
            <w:r w:rsidRPr="00620A51">
              <w:rPr>
                <w:rFonts w:ascii="標楷體" w:eastAsia="標楷體" w:hAnsi="標楷體" w:hint="eastAsia"/>
                <w:sz w:val="28"/>
                <w:szCs w:val="28"/>
              </w:rPr>
              <w:t>、技師法、</w:t>
            </w:r>
            <w:r w:rsidRPr="00620A51">
              <w:rPr>
                <w:rFonts w:ascii="標楷體" w:eastAsia="標楷體" w:hAnsi="標楷體"/>
                <w:sz w:val="28"/>
                <w:szCs w:val="28"/>
              </w:rPr>
              <w:t>工程技術顧問公司管理條例</w:t>
            </w:r>
            <w:r>
              <w:rPr>
                <w:rFonts w:ascii="標楷體" w:eastAsia="標楷體" w:hAnsi="標楷體" w:hint="eastAsia"/>
                <w:sz w:val="28"/>
                <w:szCs w:val="28"/>
              </w:rPr>
              <w:t>、建築師法、營造業法等有</w:t>
            </w:r>
            <w:r>
              <w:rPr>
                <w:rFonts w:ascii="標楷體" w:eastAsia="標楷體" w:hAnsi="標楷體" w:hint="eastAsia"/>
                <w:sz w:val="28"/>
                <w:szCs w:val="28"/>
              </w:rPr>
              <w:lastRenderedPageBreak/>
              <w:t>關規定及契約約定</w:t>
            </w:r>
            <w:r w:rsidRPr="00620A51">
              <w:rPr>
                <w:rFonts w:ascii="標楷體" w:eastAsia="標楷體" w:hAnsi="標楷體" w:hint="eastAsia"/>
                <w:sz w:val="28"/>
                <w:szCs w:val="28"/>
              </w:rPr>
              <w:t>處</w:t>
            </w:r>
            <w:r>
              <w:rPr>
                <w:rFonts w:ascii="標楷體" w:eastAsia="標楷體" w:hAnsi="標楷體" w:hint="eastAsia"/>
                <w:sz w:val="28"/>
                <w:szCs w:val="28"/>
              </w:rPr>
              <w:t>理</w:t>
            </w:r>
            <w:r w:rsidRPr="00620A51">
              <w:rPr>
                <w:rFonts w:ascii="標楷體" w:eastAsia="標楷體" w:hAnsi="標楷體" w:hint="eastAsia"/>
                <w:sz w:val="28"/>
                <w:szCs w:val="28"/>
              </w:rPr>
              <w:t>，並視個案情形依刑事訴訟法第241條規定(公務員因執行職務知有犯罪嫌疑者，應為告發)，向檢察機關告發。</w:t>
            </w:r>
          </w:p>
          <w:p w:rsidR="00120D59" w:rsidRPr="003972FC" w:rsidRDefault="00120D59" w:rsidP="004263B9">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sidRPr="003972FC">
              <w:rPr>
                <w:rFonts w:ascii="標楷體" w:eastAsia="標楷體" w:hAnsi="標楷體"/>
                <w:sz w:val="28"/>
              </w:rPr>
              <w:t>……</w:t>
            </w:r>
          </w:p>
        </w:tc>
        <w:tc>
          <w:tcPr>
            <w:tcW w:w="4394" w:type="dxa"/>
            <w:gridSpan w:val="2"/>
          </w:tcPr>
          <w:p w:rsidR="00120D59" w:rsidRPr="00620A51" w:rsidRDefault="00120D59" w:rsidP="00120D59">
            <w:pPr>
              <w:spacing w:line="400" w:lineRule="exact"/>
              <w:jc w:val="both"/>
              <w:rPr>
                <w:rFonts w:ascii="標楷體" w:eastAsia="標楷體" w:hAnsi="標楷體"/>
                <w:sz w:val="28"/>
                <w:szCs w:val="28"/>
              </w:rPr>
            </w:pPr>
            <w:r w:rsidRPr="00620A51">
              <w:rPr>
                <w:rFonts w:ascii="標楷體" w:eastAsia="標楷體" w:hAnsi="標楷體" w:hint="eastAsia"/>
                <w:sz w:val="28"/>
                <w:szCs w:val="28"/>
              </w:rPr>
              <w:lastRenderedPageBreak/>
              <w:t>機關辦理採購，經傳媒刊載涉及弊案者，機關應通盤瞭解案情，並就弊案情形予以研判可能違反政府</w:t>
            </w:r>
            <w:r w:rsidRPr="00620A51">
              <w:rPr>
                <w:rFonts w:ascii="標楷體" w:eastAsia="標楷體" w:hAnsi="標楷體"/>
                <w:sz w:val="28"/>
                <w:szCs w:val="28"/>
              </w:rPr>
              <w:t>採購</w:t>
            </w:r>
            <w:r w:rsidRPr="00620A51">
              <w:rPr>
                <w:rFonts w:ascii="標楷體" w:eastAsia="標楷體" w:hAnsi="標楷體" w:hint="eastAsia"/>
                <w:sz w:val="28"/>
                <w:szCs w:val="28"/>
              </w:rPr>
              <w:t>法（下稱本法）或其他法令之情形，並依下列方式處理：</w:t>
            </w:r>
          </w:p>
          <w:p w:rsidR="00120D59" w:rsidRDefault="00120D59" w:rsidP="00120D59">
            <w:pPr>
              <w:spacing w:line="400" w:lineRule="exact"/>
              <w:ind w:leftChars="3" w:left="567" w:rightChars="32" w:right="77"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w:t>
            </w:r>
          </w:p>
          <w:p w:rsidR="00120D59" w:rsidRPr="00CA3E58" w:rsidRDefault="00120D59" w:rsidP="00120D59">
            <w:pPr>
              <w:spacing w:line="400" w:lineRule="exact"/>
              <w:ind w:leftChars="3" w:left="567" w:rightChars="32" w:right="77" w:hangingChars="200" w:hanging="560"/>
              <w:jc w:val="both"/>
              <w:rPr>
                <w:rFonts w:ascii="標楷體" w:eastAsia="標楷體" w:hAnsi="標楷體"/>
                <w:b/>
                <w:sz w:val="28"/>
                <w:szCs w:val="28"/>
                <w:u w:val="single"/>
              </w:rPr>
            </w:pPr>
            <w:r w:rsidRPr="00620A51">
              <w:rPr>
                <w:rFonts w:ascii="標楷體" w:eastAsia="標楷體" w:hAnsi="標楷體" w:hint="eastAsia"/>
                <w:sz w:val="28"/>
                <w:szCs w:val="28"/>
              </w:rPr>
              <w:t>二、</w:t>
            </w:r>
            <w:r w:rsidRPr="00344C1D">
              <w:rPr>
                <w:rFonts w:ascii="標楷體" w:eastAsia="標楷體" w:hAnsi="標楷體" w:hint="eastAsia"/>
                <w:sz w:val="28"/>
                <w:szCs w:val="28"/>
              </w:rPr>
              <w:t>廠商及其人員涉案之處理</w:t>
            </w:r>
            <w:r w:rsidRPr="00620A51">
              <w:rPr>
                <w:rFonts w:ascii="標楷體" w:eastAsia="標楷體" w:hAnsi="標楷體" w:hint="eastAsia"/>
                <w:sz w:val="28"/>
                <w:szCs w:val="28"/>
              </w:rPr>
              <w:t>：依本法</w:t>
            </w:r>
            <w:r w:rsidRPr="00120D59">
              <w:rPr>
                <w:rFonts w:ascii="標楷體" w:eastAsia="標楷體" w:hAnsi="標楷體" w:hint="eastAsia"/>
                <w:sz w:val="28"/>
                <w:szCs w:val="28"/>
                <w:u w:val="single"/>
              </w:rPr>
              <w:t>31條</w:t>
            </w:r>
            <w:r w:rsidRPr="00620A51">
              <w:rPr>
                <w:rFonts w:ascii="標楷體" w:eastAsia="標楷體" w:hAnsi="標楷體" w:hint="eastAsia"/>
                <w:sz w:val="28"/>
                <w:szCs w:val="28"/>
              </w:rPr>
              <w:t>(押標金之處理)、</w:t>
            </w:r>
            <w:r w:rsidRPr="00620A51">
              <w:rPr>
                <w:rFonts w:ascii="標楷體" w:eastAsia="標楷體" w:hAnsi="標楷體"/>
                <w:sz w:val="28"/>
                <w:szCs w:val="28"/>
              </w:rPr>
              <w:t>第32條（保證金之處理）、</w:t>
            </w:r>
            <w:r w:rsidRPr="00620A51">
              <w:rPr>
                <w:rFonts w:ascii="標楷體" w:eastAsia="標楷體" w:hAnsi="標楷體" w:hint="eastAsia"/>
                <w:sz w:val="28"/>
                <w:szCs w:val="28"/>
              </w:rPr>
              <w:t>第50條(不予決標及事後發現之處理)、第59條(</w:t>
            </w:r>
            <w:r>
              <w:rPr>
                <w:rFonts w:ascii="標楷體" w:eastAsia="標楷體" w:hAnsi="標楷體" w:hint="eastAsia"/>
                <w:sz w:val="28"/>
                <w:szCs w:val="28"/>
              </w:rPr>
              <w:t>溢價及</w:t>
            </w:r>
            <w:r w:rsidRPr="00620A51">
              <w:rPr>
                <w:rFonts w:ascii="標楷體" w:eastAsia="標楷體" w:hAnsi="標楷體" w:hint="eastAsia"/>
                <w:sz w:val="28"/>
                <w:szCs w:val="28"/>
              </w:rPr>
              <w:t>不當利益之處理)、第63條第2項(</w:t>
            </w:r>
            <w:r w:rsidRPr="00620A51">
              <w:rPr>
                <w:rFonts w:ascii="標楷體" w:eastAsia="標楷體" w:hAnsi="標楷體"/>
                <w:sz w:val="28"/>
                <w:szCs w:val="28"/>
              </w:rPr>
              <w:t>規劃設計錯誤、監造不實或管理不善之責任</w:t>
            </w:r>
            <w:r w:rsidRPr="00620A51">
              <w:rPr>
                <w:rFonts w:ascii="標楷體" w:eastAsia="標楷體" w:hAnsi="標楷體" w:hint="eastAsia"/>
                <w:sz w:val="28"/>
                <w:szCs w:val="28"/>
              </w:rPr>
              <w:t>)、第87條至第92條(圍標、綁標、洩密及強暴脅迫之處理)、</w:t>
            </w:r>
            <w:r w:rsidRPr="00620A51">
              <w:rPr>
                <w:rFonts w:ascii="標楷體" w:eastAsia="標楷體" w:hAnsi="標楷體"/>
                <w:sz w:val="28"/>
                <w:szCs w:val="28"/>
              </w:rPr>
              <w:t>第101條（刊登公報拒絕往來）</w:t>
            </w:r>
            <w:r w:rsidRPr="00620A51">
              <w:rPr>
                <w:rFonts w:ascii="標楷體" w:eastAsia="標楷體" w:hAnsi="標楷體" w:hint="eastAsia"/>
                <w:sz w:val="28"/>
                <w:szCs w:val="28"/>
              </w:rPr>
              <w:t>、技師法、</w:t>
            </w:r>
            <w:r w:rsidRPr="00620A51">
              <w:rPr>
                <w:rFonts w:ascii="標楷體" w:eastAsia="標楷體" w:hAnsi="標楷體"/>
                <w:sz w:val="28"/>
                <w:szCs w:val="28"/>
              </w:rPr>
              <w:t>工程技術顧問公司管理條例</w:t>
            </w:r>
            <w:r>
              <w:rPr>
                <w:rFonts w:ascii="標楷體" w:eastAsia="標楷體" w:hAnsi="標楷體" w:hint="eastAsia"/>
                <w:sz w:val="28"/>
                <w:szCs w:val="28"/>
              </w:rPr>
              <w:t>、建築師法、營造業法等有關規定及契</w:t>
            </w:r>
            <w:r>
              <w:rPr>
                <w:rFonts w:ascii="標楷體" w:eastAsia="標楷體" w:hAnsi="標楷體" w:hint="eastAsia"/>
                <w:sz w:val="28"/>
                <w:szCs w:val="28"/>
              </w:rPr>
              <w:lastRenderedPageBreak/>
              <w:t>約約定</w:t>
            </w:r>
            <w:r w:rsidRPr="00620A51">
              <w:rPr>
                <w:rFonts w:ascii="標楷體" w:eastAsia="標楷體" w:hAnsi="標楷體" w:hint="eastAsia"/>
                <w:sz w:val="28"/>
                <w:szCs w:val="28"/>
              </w:rPr>
              <w:t>處</w:t>
            </w:r>
            <w:r>
              <w:rPr>
                <w:rFonts w:ascii="標楷體" w:eastAsia="標楷體" w:hAnsi="標楷體" w:hint="eastAsia"/>
                <w:sz w:val="28"/>
                <w:szCs w:val="28"/>
              </w:rPr>
              <w:t>理</w:t>
            </w:r>
            <w:r w:rsidRPr="00620A51">
              <w:rPr>
                <w:rFonts w:ascii="標楷體" w:eastAsia="標楷體" w:hAnsi="標楷體" w:hint="eastAsia"/>
                <w:sz w:val="28"/>
                <w:szCs w:val="28"/>
              </w:rPr>
              <w:t>，並視個案情形依刑事訴訟法第241條規定(公務員因執行職務知有犯罪嫌疑者，應為告發)，向檢察機關告發。</w:t>
            </w:r>
          </w:p>
          <w:p w:rsidR="00120D59" w:rsidRPr="003972FC" w:rsidRDefault="00120D59" w:rsidP="00120D59">
            <w:pPr>
              <w:spacing w:line="400" w:lineRule="exact"/>
              <w:ind w:leftChars="4" w:left="554" w:hangingChars="194" w:hanging="544"/>
              <w:jc w:val="both"/>
              <w:rPr>
                <w:rFonts w:ascii="標楷體" w:eastAsia="標楷體" w:hAnsi="標楷體"/>
                <w:sz w:val="28"/>
                <w:bdr w:val="single" w:sz="4" w:space="0" w:color="auto"/>
              </w:rPr>
            </w:pPr>
            <w:r w:rsidRPr="003972FC">
              <w:rPr>
                <w:rFonts w:ascii="標楷體" w:eastAsia="標楷體" w:hAnsi="標楷體" w:hint="eastAsia"/>
                <w:b/>
                <w:sz w:val="28"/>
              </w:rPr>
              <w:t xml:space="preserve">  </w:t>
            </w:r>
            <w:r w:rsidRPr="003972FC">
              <w:rPr>
                <w:rFonts w:ascii="標楷體" w:eastAsia="標楷體" w:hAnsi="標楷體"/>
                <w:sz w:val="28"/>
              </w:rPr>
              <w:t>……</w:t>
            </w:r>
          </w:p>
        </w:tc>
        <w:tc>
          <w:tcPr>
            <w:tcW w:w="4395" w:type="dxa"/>
          </w:tcPr>
          <w:p w:rsidR="00120D59" w:rsidRPr="00CA3E58" w:rsidRDefault="00120D59" w:rsidP="004263B9">
            <w:pPr>
              <w:spacing w:line="340" w:lineRule="exact"/>
              <w:jc w:val="both"/>
              <w:rPr>
                <w:rFonts w:ascii="標楷體" w:eastAsia="標楷體" w:hAnsi="標楷體"/>
                <w:color w:val="000000"/>
                <w:sz w:val="27"/>
                <w:szCs w:val="27"/>
                <w:shd w:val="clear" w:color="auto" w:fill="FFFFFF"/>
              </w:rPr>
            </w:pPr>
            <w:r>
              <w:rPr>
                <w:rFonts w:ascii="標楷體" w:eastAsia="標楷體" w:hAnsi="標楷體" w:hint="eastAsia"/>
                <w:sz w:val="28"/>
              </w:rPr>
              <w:lastRenderedPageBreak/>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33623D" w:rsidTr="00676C10">
        <w:trPr>
          <w:trHeight w:val="429"/>
        </w:trPr>
        <w:tc>
          <w:tcPr>
            <w:tcW w:w="1391" w:type="dxa"/>
          </w:tcPr>
          <w:p w:rsidR="0033623D" w:rsidRPr="00DC7B3A" w:rsidRDefault="0033623D" w:rsidP="00676C10">
            <w:pPr>
              <w:pStyle w:val="7"/>
              <w:jc w:val="center"/>
              <w:textDirection w:val="lrTbV"/>
              <w:rPr>
                <w:rFonts w:ascii="標楷體" w:eastAsia="標楷體" w:hAnsi="標楷體"/>
                <w:b/>
                <w:spacing w:val="0"/>
                <w:sz w:val="28"/>
              </w:rPr>
            </w:pPr>
            <w:r w:rsidRPr="00DC7B3A">
              <w:rPr>
                <w:rFonts w:ascii="標楷體" w:eastAsia="標楷體" w:hAnsi="標楷體" w:hint="eastAsia"/>
                <w:b/>
                <w:spacing w:val="0"/>
                <w:sz w:val="28"/>
              </w:rPr>
              <w:lastRenderedPageBreak/>
              <w:t>控制重點</w:t>
            </w:r>
          </w:p>
          <w:p w:rsidR="0033623D" w:rsidRDefault="0033623D" w:rsidP="00676C10">
            <w:pPr>
              <w:pStyle w:val="7"/>
              <w:jc w:val="both"/>
              <w:textDirection w:val="lrTbV"/>
              <w:rPr>
                <w:rFonts w:ascii="標楷體" w:eastAsia="標楷體" w:hAnsi="標楷體"/>
                <w:b/>
                <w:spacing w:val="0"/>
                <w:sz w:val="28"/>
                <w:bdr w:val="single" w:sz="4" w:space="0" w:color="auto"/>
              </w:rPr>
            </w:pPr>
          </w:p>
        </w:tc>
        <w:tc>
          <w:tcPr>
            <w:tcW w:w="4394" w:type="dxa"/>
          </w:tcPr>
          <w:p w:rsidR="0033623D" w:rsidRDefault="0033623D" w:rsidP="00676C10">
            <w:pPr>
              <w:spacing w:line="400" w:lineRule="exact"/>
              <w:ind w:left="510" w:hangingChars="182" w:hanging="51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3623D" w:rsidRPr="00DC7B3A" w:rsidRDefault="0033623D" w:rsidP="00676C10">
            <w:pPr>
              <w:spacing w:line="400" w:lineRule="exact"/>
              <w:ind w:left="591" w:hangingChars="211" w:hanging="591"/>
              <w:jc w:val="both"/>
              <w:rPr>
                <w:rFonts w:ascii="標楷體" w:eastAsia="標楷體" w:hAnsi="標楷體"/>
                <w:sz w:val="28"/>
                <w:szCs w:val="28"/>
              </w:rPr>
            </w:pPr>
            <w:r>
              <w:rPr>
                <w:rFonts w:ascii="標楷體" w:eastAsia="標楷體" w:hAnsi="標楷體" w:hint="eastAsia"/>
                <w:sz w:val="28"/>
                <w:szCs w:val="28"/>
              </w:rPr>
              <w:t>三、</w:t>
            </w:r>
            <w:r w:rsidRPr="00A815EF">
              <w:rPr>
                <w:rFonts w:ascii="標楷體" w:eastAsia="標楷體" w:hAnsi="標楷體" w:hint="eastAsia"/>
                <w:sz w:val="28"/>
                <w:szCs w:val="28"/>
              </w:rPr>
              <w:t>廠商及其人員涉案之處理：</w:t>
            </w:r>
            <w:r>
              <w:rPr>
                <w:rFonts w:ascii="標楷體" w:eastAsia="標楷體" w:hAnsi="標楷體" w:hint="eastAsia"/>
                <w:sz w:val="28"/>
                <w:szCs w:val="28"/>
              </w:rPr>
              <w:t>依</w:t>
            </w:r>
            <w:r w:rsidRPr="00961497">
              <w:rPr>
                <w:rFonts w:ascii="標楷體" w:eastAsia="標楷體" w:hAnsi="標楷體" w:hint="eastAsia"/>
                <w:b/>
                <w:sz w:val="28"/>
                <w:szCs w:val="28"/>
                <w:u w:val="single"/>
              </w:rPr>
              <w:t>本</w:t>
            </w:r>
            <w:r w:rsidRPr="00620A51">
              <w:rPr>
                <w:rFonts w:ascii="標楷體" w:eastAsia="標楷體" w:hAnsi="標楷體" w:hint="eastAsia"/>
                <w:sz w:val="28"/>
                <w:szCs w:val="28"/>
              </w:rPr>
              <w:t>法、</w:t>
            </w:r>
            <w:r w:rsidRPr="00620A51">
              <w:rPr>
                <w:rFonts w:ascii="標楷體" w:eastAsia="標楷體" w:hAnsi="標楷體" w:hint="eastAsia"/>
                <w:sz w:val="28"/>
              </w:rPr>
              <w:t>技師法、</w:t>
            </w:r>
            <w:r w:rsidRPr="00620A51">
              <w:rPr>
                <w:rFonts w:ascii="標楷體" w:eastAsia="標楷體" w:hAnsi="標楷體"/>
                <w:sz w:val="28"/>
              </w:rPr>
              <w:t>工程技術顧問公司管理條例</w:t>
            </w:r>
            <w:r w:rsidRPr="00620A51">
              <w:rPr>
                <w:rFonts w:ascii="標楷體" w:eastAsia="標楷體" w:hAnsi="標楷體" w:hint="eastAsia"/>
                <w:sz w:val="28"/>
              </w:rPr>
              <w:t>、建築師法、營造業法及</w:t>
            </w:r>
            <w:r w:rsidRPr="00620A51">
              <w:rPr>
                <w:rFonts w:ascii="標楷體" w:eastAsia="標楷體" w:hAnsi="標楷體" w:hint="eastAsia"/>
                <w:sz w:val="28"/>
                <w:szCs w:val="28"/>
              </w:rPr>
              <w:t>刑事訴訟法</w:t>
            </w:r>
            <w:r w:rsidRPr="00620A51">
              <w:rPr>
                <w:rFonts w:ascii="標楷體" w:eastAsia="標楷體" w:hAnsi="標楷體" w:hint="eastAsia"/>
                <w:sz w:val="28"/>
              </w:rPr>
              <w:t>等</w:t>
            </w:r>
            <w:r>
              <w:rPr>
                <w:rFonts w:ascii="標楷體" w:eastAsia="標楷體" w:hAnsi="標楷體" w:hint="eastAsia"/>
                <w:sz w:val="28"/>
                <w:szCs w:val="28"/>
              </w:rPr>
              <w:t>相關規定</w:t>
            </w:r>
            <w:r w:rsidRPr="00620A51">
              <w:rPr>
                <w:rFonts w:ascii="標楷體" w:eastAsia="標楷體" w:hAnsi="標楷體" w:hint="eastAsia"/>
                <w:sz w:val="28"/>
                <w:szCs w:val="28"/>
              </w:rPr>
              <w:t>處</w:t>
            </w:r>
            <w:r>
              <w:rPr>
                <w:rFonts w:ascii="標楷體" w:eastAsia="標楷體" w:hAnsi="標楷體" w:hint="eastAsia"/>
                <w:sz w:val="28"/>
                <w:szCs w:val="28"/>
              </w:rPr>
              <w:t>理</w:t>
            </w:r>
            <w:r w:rsidRPr="00620A51">
              <w:rPr>
                <w:rFonts w:ascii="標楷體" w:eastAsia="標楷體" w:hAnsi="標楷體" w:hint="eastAsia"/>
                <w:sz w:val="28"/>
                <w:szCs w:val="28"/>
              </w:rPr>
              <w:t>。</w:t>
            </w:r>
          </w:p>
        </w:tc>
        <w:tc>
          <w:tcPr>
            <w:tcW w:w="4382" w:type="dxa"/>
          </w:tcPr>
          <w:p w:rsidR="0033623D" w:rsidRDefault="0033623D" w:rsidP="00676C10">
            <w:pPr>
              <w:pStyle w:val="7"/>
              <w:ind w:left="575" w:hanging="567"/>
              <w:jc w:val="both"/>
              <w:textDirection w:val="lrTbV"/>
              <w:rPr>
                <w:rFonts w:ascii="標楷體" w:eastAsia="標楷體" w:hAnsi="標楷體"/>
                <w:b/>
                <w:spacing w:val="0"/>
                <w:sz w:val="28"/>
              </w:rPr>
            </w:pPr>
            <w:r>
              <w:rPr>
                <w:rFonts w:ascii="標楷體" w:eastAsia="標楷體" w:hAnsi="標楷體" w:hint="eastAsia"/>
                <w:b/>
                <w:spacing w:val="0"/>
                <w:sz w:val="28"/>
              </w:rPr>
              <w:t xml:space="preserve">  </w:t>
            </w:r>
            <w:r>
              <w:rPr>
                <w:rFonts w:ascii="標楷體" w:eastAsia="標楷體" w:hAnsi="標楷體"/>
                <w:b/>
                <w:spacing w:val="0"/>
                <w:sz w:val="28"/>
              </w:rPr>
              <w:t>……</w:t>
            </w:r>
          </w:p>
          <w:p w:rsidR="0033623D" w:rsidRDefault="0033623D" w:rsidP="0033623D">
            <w:pPr>
              <w:spacing w:line="400" w:lineRule="exact"/>
              <w:ind w:left="591" w:hangingChars="211" w:hanging="591"/>
              <w:jc w:val="both"/>
              <w:textDirection w:val="lrTbV"/>
              <w:rPr>
                <w:rFonts w:ascii="標楷體" w:eastAsia="標楷體" w:hAnsi="標楷體"/>
                <w:b/>
                <w:sz w:val="28"/>
                <w:bdr w:val="single" w:sz="4" w:space="0" w:color="auto"/>
              </w:rPr>
            </w:pPr>
            <w:r>
              <w:rPr>
                <w:rFonts w:ascii="標楷體" w:eastAsia="標楷體" w:hAnsi="標楷體" w:hint="eastAsia"/>
                <w:sz w:val="28"/>
                <w:szCs w:val="28"/>
              </w:rPr>
              <w:t>三、</w:t>
            </w:r>
            <w:r w:rsidRPr="00A815EF">
              <w:rPr>
                <w:rFonts w:ascii="標楷體" w:eastAsia="標楷體" w:hAnsi="標楷體" w:hint="eastAsia"/>
                <w:sz w:val="28"/>
                <w:szCs w:val="28"/>
              </w:rPr>
              <w:t>廠商及其人員涉案之處理：</w:t>
            </w:r>
            <w:r>
              <w:rPr>
                <w:rFonts w:ascii="標楷體" w:eastAsia="標楷體" w:hAnsi="標楷體" w:hint="eastAsia"/>
                <w:sz w:val="28"/>
                <w:szCs w:val="28"/>
              </w:rPr>
              <w:t>依</w:t>
            </w:r>
            <w:r w:rsidRPr="0033623D">
              <w:rPr>
                <w:rFonts w:ascii="標楷體" w:eastAsia="標楷體" w:hAnsi="標楷體" w:hint="eastAsia"/>
                <w:sz w:val="28"/>
                <w:szCs w:val="28"/>
                <w:u w:val="single"/>
              </w:rPr>
              <w:t>政府採購</w:t>
            </w:r>
            <w:r w:rsidRPr="00620A51">
              <w:rPr>
                <w:rFonts w:ascii="標楷體" w:eastAsia="標楷體" w:hAnsi="標楷體" w:hint="eastAsia"/>
                <w:sz w:val="28"/>
                <w:szCs w:val="28"/>
              </w:rPr>
              <w:t>法、</w:t>
            </w:r>
            <w:r w:rsidRPr="0033623D">
              <w:rPr>
                <w:rFonts w:ascii="標楷體" w:eastAsia="標楷體" w:hAnsi="標楷體" w:hint="eastAsia"/>
                <w:sz w:val="28"/>
                <w:szCs w:val="28"/>
              </w:rPr>
              <w:t>技師法、</w:t>
            </w:r>
            <w:r w:rsidRPr="0033623D">
              <w:rPr>
                <w:rFonts w:ascii="標楷體" w:eastAsia="標楷體" w:hAnsi="標楷體"/>
                <w:sz w:val="28"/>
                <w:szCs w:val="28"/>
              </w:rPr>
              <w:t>工程技術顧問公司管理條例</w:t>
            </w:r>
            <w:r w:rsidRPr="0033623D">
              <w:rPr>
                <w:rFonts w:ascii="標楷體" w:eastAsia="標楷體" w:hAnsi="標楷體" w:hint="eastAsia"/>
                <w:sz w:val="28"/>
                <w:szCs w:val="28"/>
              </w:rPr>
              <w:t>、建築師法、營造業法及</w:t>
            </w:r>
            <w:r w:rsidRPr="00620A51">
              <w:rPr>
                <w:rFonts w:ascii="標楷體" w:eastAsia="標楷體" w:hAnsi="標楷體" w:hint="eastAsia"/>
                <w:sz w:val="28"/>
                <w:szCs w:val="28"/>
              </w:rPr>
              <w:t>刑事訴訟法</w:t>
            </w:r>
            <w:r w:rsidRPr="0033623D">
              <w:rPr>
                <w:rFonts w:ascii="標楷體" w:eastAsia="標楷體" w:hAnsi="標楷體" w:hint="eastAsia"/>
                <w:sz w:val="28"/>
                <w:szCs w:val="28"/>
              </w:rPr>
              <w:t>等</w:t>
            </w:r>
            <w:r>
              <w:rPr>
                <w:rFonts w:ascii="標楷體" w:eastAsia="標楷體" w:hAnsi="標楷體" w:hint="eastAsia"/>
                <w:sz w:val="28"/>
                <w:szCs w:val="28"/>
              </w:rPr>
              <w:t>相關規定</w:t>
            </w:r>
            <w:r w:rsidRPr="00620A51">
              <w:rPr>
                <w:rFonts w:ascii="標楷體" w:eastAsia="標楷體" w:hAnsi="標楷體" w:hint="eastAsia"/>
                <w:sz w:val="28"/>
                <w:szCs w:val="28"/>
              </w:rPr>
              <w:t>處</w:t>
            </w:r>
            <w:r>
              <w:rPr>
                <w:rFonts w:ascii="標楷體" w:eastAsia="標楷體" w:hAnsi="標楷體" w:hint="eastAsia"/>
                <w:sz w:val="28"/>
                <w:szCs w:val="28"/>
              </w:rPr>
              <w:t>理</w:t>
            </w:r>
            <w:r w:rsidRPr="00620A51">
              <w:rPr>
                <w:rFonts w:ascii="標楷體" w:eastAsia="標楷體" w:hAnsi="標楷體" w:hint="eastAsia"/>
                <w:sz w:val="28"/>
                <w:szCs w:val="28"/>
              </w:rPr>
              <w:t>。</w:t>
            </w:r>
            <w:r w:rsidRPr="0033623D">
              <w:rPr>
                <w:rFonts w:ascii="標楷體" w:eastAsia="標楷體" w:hAnsi="標楷體" w:hint="eastAsia"/>
                <w:sz w:val="28"/>
                <w:szCs w:val="28"/>
              </w:rPr>
              <w:t xml:space="preserve"> </w:t>
            </w:r>
            <w:r>
              <w:rPr>
                <w:rFonts w:ascii="標楷體" w:eastAsia="標楷體" w:hAnsi="標楷體" w:hint="eastAsia"/>
                <w:b/>
                <w:sz w:val="28"/>
                <w:bdr w:val="single" w:sz="4" w:space="0" w:color="auto"/>
              </w:rPr>
              <w:t xml:space="preserve"> </w:t>
            </w:r>
          </w:p>
          <w:p w:rsidR="0033623D" w:rsidRPr="00DC7B3A" w:rsidRDefault="0033623D" w:rsidP="00676C10">
            <w:pPr>
              <w:pStyle w:val="7"/>
              <w:ind w:left="575" w:hanging="567"/>
              <w:jc w:val="both"/>
              <w:textDirection w:val="lrTbV"/>
              <w:rPr>
                <w:rFonts w:ascii="標楷體" w:eastAsia="標楷體" w:hAnsi="標楷體"/>
                <w:b/>
                <w:spacing w:val="0"/>
                <w:sz w:val="28"/>
              </w:rPr>
            </w:pPr>
            <w:r w:rsidRPr="00DC7B3A">
              <w:rPr>
                <w:rFonts w:ascii="標楷體" w:eastAsia="標楷體" w:hAnsi="標楷體" w:hint="eastAsia"/>
                <w:b/>
                <w:spacing w:val="0"/>
                <w:sz w:val="28"/>
              </w:rPr>
              <w:t xml:space="preserve">  </w:t>
            </w:r>
            <w:r w:rsidRPr="00DC7B3A">
              <w:rPr>
                <w:rFonts w:ascii="標楷體" w:eastAsia="標楷體" w:hAnsi="標楷體"/>
                <w:b/>
                <w:spacing w:val="0"/>
                <w:sz w:val="28"/>
              </w:rPr>
              <w:t>……</w:t>
            </w:r>
          </w:p>
          <w:p w:rsidR="0033623D" w:rsidRPr="00DC7B3A" w:rsidRDefault="0033623D" w:rsidP="00676C10">
            <w:pPr>
              <w:pStyle w:val="7"/>
              <w:ind w:left="634" w:hanging="626"/>
              <w:jc w:val="both"/>
              <w:textDirection w:val="lrTbV"/>
              <w:rPr>
                <w:rFonts w:ascii="標楷體" w:eastAsia="標楷體" w:hAnsi="標楷體"/>
                <w:b/>
                <w:spacing w:val="0"/>
                <w:sz w:val="28"/>
                <w:bdr w:val="single" w:sz="4" w:space="0" w:color="auto"/>
              </w:rPr>
            </w:pPr>
          </w:p>
        </w:tc>
        <w:tc>
          <w:tcPr>
            <w:tcW w:w="4407" w:type="dxa"/>
            <w:gridSpan w:val="2"/>
          </w:tcPr>
          <w:p w:rsidR="0033623D" w:rsidRDefault="0033623D" w:rsidP="0033623D">
            <w:pPr>
              <w:spacing w:line="340" w:lineRule="exact"/>
              <w:ind w:left="297" w:hangingChars="106" w:hanging="297"/>
              <w:jc w:val="both"/>
              <w:rPr>
                <w:rFonts w:ascii="標楷體" w:eastAsia="標楷體" w:hAnsi="標楷體"/>
                <w:sz w:val="28"/>
              </w:rPr>
            </w:pPr>
            <w:r>
              <w:rPr>
                <w:rFonts w:ascii="標楷體" w:eastAsia="標楷體" w:hAnsi="標楷體" w:hint="eastAsia"/>
                <w:sz w:val="28"/>
              </w:rPr>
              <w:t>1.配合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B455A5" w:rsidRPr="0033623D" w:rsidRDefault="00B455A5">
      <w:pPr>
        <w:widowControl/>
        <w:rPr>
          <w:rFonts w:eastAsia="標楷體"/>
          <w:b/>
          <w:bCs/>
          <w:sz w:val="32"/>
        </w:rPr>
      </w:pPr>
    </w:p>
    <w:p w:rsidR="00120D59" w:rsidRDefault="00120D59">
      <w:pPr>
        <w:widowControl/>
        <w:rPr>
          <w:rFonts w:eastAsia="標楷體"/>
          <w:b/>
          <w:bCs/>
          <w:sz w:val="32"/>
        </w:rPr>
      </w:pPr>
      <w:r>
        <w:rPr>
          <w:rFonts w:eastAsia="標楷體"/>
          <w:b/>
          <w:bCs/>
          <w:sz w:val="32"/>
        </w:rPr>
        <w:br w:type="page"/>
      </w:r>
    </w:p>
    <w:p w:rsidR="00F65799" w:rsidRDefault="00F65799" w:rsidP="00F65799">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F65799" w:rsidRPr="005A1E2C" w:rsidRDefault="00F65799" w:rsidP="00F65799">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17</w:t>
      </w:r>
      <w:r w:rsidRPr="005A1E2C">
        <w:rPr>
          <w:rFonts w:ascii="標楷體" w:eastAsia="標楷體" w:hAnsi="標楷體" w:hint="eastAsia"/>
          <w:b/>
          <w:bCs/>
          <w:sz w:val="32"/>
        </w:rPr>
        <w:t>-</w:t>
      </w:r>
      <w:r>
        <w:rPr>
          <w:rFonts w:ascii="標楷體" w:eastAsia="標楷體" w:hAnsi="標楷體" w:hint="eastAsia"/>
          <w:b/>
          <w:bCs/>
          <w:sz w:val="32"/>
        </w:rPr>
        <w:t>採購規劃作業</w:t>
      </w:r>
    </w:p>
    <w:p w:rsidR="00F65799" w:rsidRDefault="00F65799" w:rsidP="00F65799">
      <w:pPr>
        <w:spacing w:line="400" w:lineRule="exact"/>
        <w:jc w:val="center"/>
        <w:rPr>
          <w:rFonts w:eastAsia="標楷體"/>
          <w:b/>
          <w:bCs/>
          <w:sz w:val="32"/>
        </w:rPr>
      </w:pPr>
      <w:r w:rsidRPr="005B45B1">
        <w:rPr>
          <w:rFonts w:eastAsia="標楷體"/>
          <w:b/>
          <w:bCs/>
          <w:sz w:val="32"/>
        </w:rPr>
        <w:t>修正對照表</w:t>
      </w:r>
    </w:p>
    <w:p w:rsidR="00F65799" w:rsidRDefault="00F65799" w:rsidP="00F65799">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82"/>
        <w:gridCol w:w="4407"/>
      </w:tblGrid>
      <w:tr w:rsidR="00922563" w:rsidRPr="00922563" w:rsidTr="00922563">
        <w:trPr>
          <w:tblHeader/>
        </w:trPr>
        <w:tc>
          <w:tcPr>
            <w:tcW w:w="1391" w:type="dxa"/>
          </w:tcPr>
          <w:p w:rsidR="00922563" w:rsidRPr="00922563" w:rsidRDefault="00922563" w:rsidP="0002053C">
            <w:pPr>
              <w:spacing w:before="100" w:beforeAutospacing="1" w:line="400" w:lineRule="exact"/>
              <w:jc w:val="center"/>
              <w:rPr>
                <w:rFonts w:eastAsia="標楷體"/>
                <w:b/>
                <w:sz w:val="28"/>
              </w:rPr>
            </w:pPr>
            <w:r w:rsidRPr="00922563">
              <w:rPr>
                <w:rFonts w:eastAsia="標楷體" w:hint="eastAsia"/>
                <w:b/>
                <w:sz w:val="28"/>
              </w:rPr>
              <w:t>項次</w:t>
            </w:r>
          </w:p>
        </w:tc>
        <w:tc>
          <w:tcPr>
            <w:tcW w:w="4394" w:type="dxa"/>
          </w:tcPr>
          <w:p w:rsidR="00922563" w:rsidRPr="00922563" w:rsidRDefault="00922563" w:rsidP="0002053C">
            <w:pPr>
              <w:spacing w:before="100" w:beforeAutospacing="1" w:line="400" w:lineRule="exact"/>
              <w:jc w:val="center"/>
              <w:rPr>
                <w:rFonts w:eastAsia="標楷體"/>
                <w:b/>
                <w:sz w:val="28"/>
              </w:rPr>
            </w:pPr>
            <w:r w:rsidRPr="00922563">
              <w:rPr>
                <w:rFonts w:eastAsia="標楷體" w:hint="eastAsia"/>
                <w:b/>
                <w:sz w:val="28"/>
              </w:rPr>
              <w:t>修正內容</w:t>
            </w:r>
          </w:p>
        </w:tc>
        <w:tc>
          <w:tcPr>
            <w:tcW w:w="4382" w:type="dxa"/>
          </w:tcPr>
          <w:p w:rsidR="00922563" w:rsidRPr="00922563" w:rsidRDefault="00922563" w:rsidP="0002053C">
            <w:pPr>
              <w:spacing w:before="100" w:beforeAutospacing="1" w:line="400" w:lineRule="exact"/>
              <w:jc w:val="center"/>
              <w:rPr>
                <w:rFonts w:eastAsia="標楷體"/>
                <w:b/>
                <w:sz w:val="28"/>
              </w:rPr>
            </w:pPr>
            <w:r w:rsidRPr="00922563">
              <w:rPr>
                <w:rFonts w:eastAsia="標楷體" w:hint="eastAsia"/>
                <w:b/>
                <w:sz w:val="28"/>
              </w:rPr>
              <w:t>現行內容</w:t>
            </w:r>
          </w:p>
        </w:tc>
        <w:tc>
          <w:tcPr>
            <w:tcW w:w="4407" w:type="dxa"/>
          </w:tcPr>
          <w:p w:rsidR="00922563" w:rsidRPr="00922563" w:rsidRDefault="00922563" w:rsidP="0002053C">
            <w:pPr>
              <w:spacing w:before="100" w:beforeAutospacing="1" w:line="400" w:lineRule="exact"/>
              <w:jc w:val="center"/>
              <w:rPr>
                <w:rFonts w:eastAsia="標楷體"/>
                <w:b/>
                <w:sz w:val="28"/>
              </w:rPr>
            </w:pPr>
            <w:r w:rsidRPr="00922563">
              <w:rPr>
                <w:rFonts w:eastAsia="標楷體" w:hint="eastAsia"/>
                <w:b/>
                <w:sz w:val="28"/>
              </w:rPr>
              <w:t>說明</w:t>
            </w:r>
          </w:p>
        </w:tc>
      </w:tr>
      <w:tr w:rsidR="00922563" w:rsidTr="00922563">
        <w:trPr>
          <w:trHeight w:val="1320"/>
        </w:trPr>
        <w:tc>
          <w:tcPr>
            <w:tcW w:w="1391" w:type="dxa"/>
          </w:tcPr>
          <w:p w:rsidR="00922563" w:rsidRDefault="00922563" w:rsidP="00922563">
            <w:pPr>
              <w:spacing w:line="400" w:lineRule="exact"/>
              <w:ind w:leftChars="4" w:left="554" w:hangingChars="194" w:hanging="544"/>
              <w:jc w:val="center"/>
              <w:rPr>
                <w:rFonts w:ascii="標楷體" w:eastAsia="標楷體" w:hAnsi="標楷體"/>
                <w:b/>
                <w:sz w:val="28"/>
              </w:rPr>
            </w:pPr>
            <w:r w:rsidRPr="00922563">
              <w:rPr>
                <w:rFonts w:ascii="標楷體" w:eastAsia="標楷體" w:hAnsi="標楷體" w:hint="eastAsia"/>
                <w:b/>
                <w:sz w:val="28"/>
              </w:rPr>
              <w:t>作業程</w:t>
            </w:r>
          </w:p>
          <w:p w:rsidR="00922563" w:rsidRPr="00922563" w:rsidRDefault="00922563" w:rsidP="00922563">
            <w:pPr>
              <w:spacing w:line="400" w:lineRule="exact"/>
              <w:ind w:leftChars="4" w:left="554" w:hangingChars="194" w:hanging="544"/>
              <w:jc w:val="center"/>
              <w:rPr>
                <w:rFonts w:ascii="標楷體" w:eastAsia="標楷體" w:hAnsi="標楷體"/>
                <w:b/>
                <w:sz w:val="28"/>
              </w:rPr>
            </w:pPr>
            <w:r w:rsidRPr="00922563">
              <w:rPr>
                <w:rFonts w:ascii="標楷體" w:eastAsia="標楷體" w:hAnsi="標楷體" w:hint="eastAsia"/>
                <w:b/>
                <w:sz w:val="28"/>
              </w:rPr>
              <w:t>序說明</w:t>
            </w:r>
          </w:p>
          <w:p w:rsidR="00922563" w:rsidRDefault="00922563" w:rsidP="0002053C">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922563" w:rsidRPr="00922563" w:rsidRDefault="00922563" w:rsidP="008A4F6E">
            <w:pPr>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22563" w:rsidRPr="008B1A9C" w:rsidRDefault="008B1A9C" w:rsidP="008B1A9C">
            <w:pPr>
              <w:spacing w:line="400" w:lineRule="exact"/>
              <w:rPr>
                <w:rFonts w:ascii="標楷體" w:eastAsia="標楷體" w:hAnsi="標楷體"/>
                <w:sz w:val="28"/>
                <w:szCs w:val="28"/>
              </w:rPr>
            </w:pPr>
            <w:r>
              <w:rPr>
                <w:rFonts w:ascii="標楷體" w:eastAsia="標楷體" w:hAnsi="標楷體" w:hint="eastAsia"/>
                <w:sz w:val="28"/>
                <w:szCs w:val="28"/>
              </w:rPr>
              <w:t>二、</w:t>
            </w:r>
            <w:r w:rsidR="00922563" w:rsidRPr="008B1A9C">
              <w:rPr>
                <w:rFonts w:ascii="標楷體" w:eastAsia="標楷體" w:hAnsi="標楷體" w:hint="eastAsia"/>
                <w:sz w:val="28"/>
                <w:szCs w:val="28"/>
              </w:rPr>
              <w:t>確定機關辦理採購之法令依據</w:t>
            </w:r>
          </w:p>
          <w:p w:rsidR="00922563" w:rsidRDefault="00922563" w:rsidP="008A4F6E">
            <w:pPr>
              <w:tabs>
                <w:tab w:val="left" w:pos="432"/>
                <w:tab w:val="num" w:pos="1138"/>
              </w:tabs>
              <w:spacing w:line="400" w:lineRule="exact"/>
              <w:ind w:left="706"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22563" w:rsidRDefault="00922563" w:rsidP="008A4F6E">
            <w:pPr>
              <w:tabs>
                <w:tab w:val="left" w:pos="432"/>
                <w:tab w:val="num" w:pos="1138"/>
              </w:tabs>
              <w:spacing w:line="400" w:lineRule="exact"/>
              <w:ind w:left="706" w:hangingChars="252" w:hanging="706"/>
              <w:jc w:val="both"/>
              <w:rPr>
                <w:rFonts w:ascii="標楷體" w:eastAsia="標楷體" w:hAnsi="標楷體"/>
                <w:sz w:val="28"/>
                <w:szCs w:val="28"/>
              </w:rPr>
            </w:pPr>
            <w:r>
              <w:rPr>
                <w:rFonts w:ascii="標楷體" w:eastAsia="標楷體" w:hAnsi="標楷體" w:hint="eastAsia"/>
                <w:sz w:val="28"/>
                <w:szCs w:val="28"/>
              </w:rPr>
              <w:t xml:space="preserve"> (二)依其他法律規定不適用本法者，例如</w:t>
            </w:r>
            <w:r w:rsidRPr="009B6DE8">
              <w:rPr>
                <w:rFonts w:ascii="標楷體" w:eastAsia="標楷體" w:hAnsi="標楷體"/>
                <w:sz w:val="28"/>
                <w:szCs w:val="28"/>
              </w:rPr>
              <w:t>機關辦理屬「促進民間參與公共建設法」</w:t>
            </w:r>
            <w:r w:rsidRPr="009B6DE8">
              <w:rPr>
                <w:rFonts w:ascii="標楷體" w:eastAsia="標楷體" w:hAnsi="標楷體" w:hint="eastAsia"/>
                <w:sz w:val="28"/>
                <w:szCs w:val="28"/>
              </w:rPr>
              <w:t>之</w:t>
            </w:r>
            <w:r w:rsidRPr="009B6DE8">
              <w:rPr>
                <w:rFonts w:ascii="標楷體" w:eastAsia="標楷體" w:hAnsi="標楷體"/>
                <w:sz w:val="28"/>
                <w:szCs w:val="28"/>
              </w:rPr>
              <w:t>案件</w:t>
            </w:r>
            <w:r>
              <w:rPr>
                <w:rFonts w:ascii="標楷體" w:eastAsia="標楷體" w:hAnsi="標楷體" w:hint="eastAsia"/>
                <w:sz w:val="28"/>
                <w:szCs w:val="28"/>
              </w:rPr>
              <w:t>；</w:t>
            </w:r>
            <w:r w:rsidRPr="009B6DE8">
              <w:rPr>
                <w:rFonts w:ascii="標楷體" w:eastAsia="標楷體" w:hAnsi="標楷體"/>
                <w:sz w:val="28"/>
                <w:szCs w:val="28"/>
              </w:rPr>
              <w:t>科學技術基本法第6條第</w:t>
            </w:r>
            <w:r>
              <w:rPr>
                <w:rFonts w:ascii="標楷體" w:eastAsia="標楷體" w:hAnsi="標楷體" w:hint="eastAsia"/>
                <w:sz w:val="28"/>
                <w:szCs w:val="28"/>
              </w:rPr>
              <w:t>4</w:t>
            </w:r>
            <w:r w:rsidRPr="009B6DE8">
              <w:rPr>
                <w:rFonts w:ascii="標楷體" w:eastAsia="標楷體" w:hAnsi="標楷體"/>
                <w:sz w:val="28"/>
                <w:szCs w:val="28"/>
              </w:rPr>
              <w:t>項明定公立學校、公立研究機關(構</w:t>
            </w:r>
            <w:r>
              <w:rPr>
                <w:rFonts w:ascii="標楷體" w:eastAsia="標楷體" w:hAnsi="標楷體"/>
                <w:sz w:val="28"/>
                <w:szCs w:val="28"/>
              </w:rPr>
              <w:t>)</w:t>
            </w:r>
            <w:r w:rsidRPr="009B6DE8">
              <w:rPr>
                <w:rFonts w:ascii="標楷體" w:eastAsia="標楷體" w:hAnsi="標楷體"/>
                <w:sz w:val="28"/>
                <w:szCs w:val="28"/>
              </w:rPr>
              <w:t>、法人或團體接受政府補助</w:t>
            </w:r>
            <w:r w:rsidRPr="00DB34D6">
              <w:rPr>
                <w:rFonts w:ascii="標楷體" w:eastAsia="標楷體" w:hAnsi="標楷體" w:cs="細明體" w:hint="eastAsia"/>
                <w:kern w:val="0"/>
                <w:sz w:val="28"/>
                <w:szCs w:val="28"/>
              </w:rPr>
              <w:t>、委託</w:t>
            </w:r>
            <w:r w:rsidRPr="00DB34D6">
              <w:rPr>
                <w:rFonts w:ascii="標楷體" w:eastAsia="標楷體" w:hAnsi="標楷體" w:cs="新細明體" w:hint="eastAsia"/>
                <w:kern w:val="0"/>
                <w:sz w:val="28"/>
                <w:szCs w:val="28"/>
              </w:rPr>
              <w:t>或公立研究機關（構）依法編列之科學技術研究發展預算</w:t>
            </w:r>
            <w:r w:rsidRPr="009B6DE8">
              <w:rPr>
                <w:rFonts w:ascii="標楷體" w:eastAsia="標楷體" w:hAnsi="標楷體"/>
                <w:sz w:val="28"/>
                <w:szCs w:val="28"/>
              </w:rPr>
              <w:t>辦理採購</w:t>
            </w:r>
            <w:r w:rsidRPr="009B6DE8">
              <w:rPr>
                <w:rFonts w:ascii="標楷體" w:eastAsia="標楷體" w:hAnsi="標楷體" w:hint="eastAsia"/>
                <w:sz w:val="28"/>
                <w:szCs w:val="28"/>
              </w:rPr>
              <w:t>（</w:t>
            </w:r>
            <w:r w:rsidRPr="009B6DE8">
              <w:rPr>
                <w:rFonts w:ascii="標楷體" w:eastAsia="標楷體" w:hAnsi="標楷體"/>
                <w:sz w:val="28"/>
                <w:szCs w:val="28"/>
              </w:rPr>
              <w:t>除我國締結之條約或協定另有規定者外</w:t>
            </w:r>
            <w:r w:rsidRPr="009B6DE8">
              <w:rPr>
                <w:rFonts w:ascii="標楷體" w:eastAsia="標楷體" w:hAnsi="標楷體" w:hint="eastAsia"/>
                <w:sz w:val="28"/>
                <w:szCs w:val="28"/>
              </w:rPr>
              <w:t>）</w:t>
            </w:r>
            <w:r>
              <w:rPr>
                <w:rFonts w:ascii="標楷體" w:eastAsia="標楷體" w:hAnsi="標楷體" w:hint="eastAsia"/>
                <w:sz w:val="28"/>
                <w:szCs w:val="28"/>
              </w:rPr>
              <w:t>。不受本法限制者，例如文化資產保存法第</w:t>
            </w:r>
            <w:r w:rsidRPr="0002053C">
              <w:rPr>
                <w:rFonts w:ascii="標楷體" w:eastAsia="標楷體" w:hAnsi="標楷體" w:hint="eastAsia"/>
                <w:b/>
                <w:sz w:val="28"/>
                <w:szCs w:val="28"/>
                <w:u w:val="single"/>
              </w:rPr>
              <w:t>29</w:t>
            </w:r>
            <w:r>
              <w:rPr>
                <w:rFonts w:ascii="標楷體" w:eastAsia="標楷體" w:hAnsi="標楷體" w:hint="eastAsia"/>
                <w:sz w:val="28"/>
                <w:szCs w:val="28"/>
              </w:rPr>
              <w:t>條明定政府機關</w:t>
            </w:r>
            <w:r w:rsidRPr="00DB34D6">
              <w:rPr>
                <w:rFonts w:ascii="標楷體" w:eastAsia="標楷體" w:hAnsi="標楷體" w:hint="eastAsia"/>
                <w:sz w:val="28"/>
                <w:szCs w:val="28"/>
              </w:rPr>
              <w:t>辦理古蹟、歷史建築</w:t>
            </w:r>
            <w:r w:rsidRPr="0002053C">
              <w:rPr>
                <w:rFonts w:ascii="標楷體" w:eastAsia="標楷體" w:hAnsi="標楷體" w:hint="eastAsia"/>
                <w:b/>
                <w:sz w:val="28"/>
                <w:szCs w:val="28"/>
                <w:u w:val="single"/>
              </w:rPr>
              <w:t>、紀念建築</w:t>
            </w:r>
            <w:r w:rsidRPr="00DB34D6">
              <w:rPr>
                <w:rFonts w:ascii="標楷體" w:eastAsia="標楷體" w:hAnsi="標楷體" w:hint="eastAsia"/>
                <w:sz w:val="28"/>
                <w:szCs w:val="28"/>
              </w:rPr>
              <w:t>及聚落</w:t>
            </w:r>
            <w:r w:rsidRPr="0002053C">
              <w:rPr>
                <w:rFonts w:ascii="標楷體" w:eastAsia="標楷體" w:hAnsi="標楷體" w:hint="eastAsia"/>
                <w:b/>
                <w:sz w:val="28"/>
                <w:szCs w:val="28"/>
                <w:u w:val="single"/>
              </w:rPr>
              <w:t>建築群</w:t>
            </w:r>
            <w:r w:rsidRPr="00DB34D6">
              <w:rPr>
                <w:rFonts w:ascii="標楷體" w:eastAsia="標楷體" w:hAnsi="標楷體" w:hint="eastAsia"/>
                <w:sz w:val="28"/>
                <w:szCs w:val="28"/>
              </w:rPr>
              <w:t>之修復或再利用有關之採購。</w:t>
            </w:r>
          </w:p>
          <w:p w:rsidR="00922563" w:rsidRDefault="00922563" w:rsidP="008A4F6E">
            <w:pPr>
              <w:tabs>
                <w:tab w:val="left" w:pos="432"/>
                <w:tab w:val="num" w:pos="1138"/>
              </w:tabs>
              <w:spacing w:line="400" w:lineRule="exact"/>
              <w:ind w:left="720" w:hangingChars="257" w:hanging="720"/>
              <w:jc w:val="both"/>
              <w:rPr>
                <w:rFonts w:ascii="標楷體" w:eastAsia="標楷體" w:hAnsi="標楷體"/>
                <w:sz w:val="28"/>
                <w:szCs w:val="28"/>
              </w:rPr>
            </w:pPr>
            <w:r>
              <w:rPr>
                <w:rFonts w:ascii="標楷體" w:eastAsia="標楷體" w:hAnsi="標楷體" w:hint="eastAsia"/>
                <w:sz w:val="28"/>
                <w:szCs w:val="28"/>
              </w:rPr>
              <w:t xml:space="preserve"> (三)是否適用</w:t>
            </w:r>
            <w:r w:rsidRPr="0002053C">
              <w:rPr>
                <w:rFonts w:ascii="標楷體" w:eastAsia="標楷體" w:hAnsi="標楷體" w:hint="eastAsia"/>
                <w:b/>
                <w:sz w:val="28"/>
                <w:szCs w:val="28"/>
                <w:u w:val="single"/>
              </w:rPr>
              <w:t>身心障礙</w:t>
            </w:r>
            <w:r>
              <w:rPr>
                <w:rFonts w:ascii="標楷體" w:eastAsia="標楷體" w:hAnsi="標楷體" w:hint="eastAsia"/>
                <w:sz w:val="28"/>
                <w:szCs w:val="28"/>
              </w:rPr>
              <w:t>、原住民、</w:t>
            </w:r>
            <w:r>
              <w:rPr>
                <w:rFonts w:ascii="標楷體" w:eastAsia="標楷體" w:hAnsi="標楷體" w:hint="eastAsia"/>
                <w:sz w:val="28"/>
                <w:szCs w:val="28"/>
              </w:rPr>
              <w:lastRenderedPageBreak/>
              <w:t>資源回收、</w:t>
            </w:r>
            <w:r w:rsidRPr="0002053C">
              <w:rPr>
                <w:rFonts w:ascii="標楷體" w:eastAsia="標楷體" w:hAnsi="標楷體" w:hint="eastAsia"/>
                <w:b/>
                <w:sz w:val="28"/>
                <w:szCs w:val="28"/>
                <w:u w:val="single"/>
              </w:rPr>
              <w:t>志願役退除役軍人</w:t>
            </w:r>
            <w:r>
              <w:rPr>
                <w:rFonts w:ascii="標楷體" w:eastAsia="標楷體" w:hAnsi="標楷體" w:hint="eastAsia"/>
                <w:sz w:val="28"/>
                <w:szCs w:val="28"/>
              </w:rPr>
              <w:t>之法律規定：</w:t>
            </w:r>
          </w:p>
          <w:p w:rsidR="00922563" w:rsidRDefault="00922563" w:rsidP="008A4F6E">
            <w:pPr>
              <w:autoSpaceDE w:val="0"/>
              <w:autoSpaceDN w:val="0"/>
              <w:adjustRightInd w:val="0"/>
              <w:spacing w:line="400" w:lineRule="exact"/>
              <w:ind w:left="692" w:hangingChars="247" w:hanging="692"/>
              <w:rPr>
                <w:rFonts w:ascii="標楷體" w:eastAsia="標楷體" w:hAnsi="標楷體"/>
                <w:bCs/>
                <w:sz w:val="28"/>
              </w:rPr>
            </w:pPr>
            <w:r>
              <w:rPr>
                <w:rFonts w:ascii="標楷體" w:eastAsia="標楷體" w:hAnsi="標楷體" w:hint="eastAsia"/>
                <w:sz w:val="28"/>
                <w:szCs w:val="28"/>
              </w:rPr>
              <w:t xml:space="preserve">  1、</w:t>
            </w:r>
            <w:r w:rsidRPr="00380135">
              <w:rPr>
                <w:rFonts w:ascii="標楷體" w:eastAsia="標楷體" w:hAnsi="標楷體"/>
                <w:sz w:val="28"/>
                <w:szCs w:val="28"/>
              </w:rPr>
              <w:t>依「身心障礙者權益保障法」第69條及</w:t>
            </w:r>
            <w:r>
              <w:rPr>
                <w:rFonts w:ascii="標楷體" w:eastAsia="標楷體" w:hAnsi="標楷體" w:hint="eastAsia"/>
                <w:sz w:val="28"/>
                <w:szCs w:val="28"/>
              </w:rPr>
              <w:t>「</w:t>
            </w:r>
            <w:r w:rsidRPr="00380135">
              <w:rPr>
                <w:rFonts w:ascii="標楷體" w:eastAsia="標楷體" w:hAnsi="標楷體"/>
                <w:sz w:val="28"/>
                <w:szCs w:val="28"/>
              </w:rPr>
              <w:t>優先採購身心障礙福利機構團體或庇護工場生產物品及服務辦法</w:t>
            </w:r>
            <w:r>
              <w:rPr>
                <w:rFonts w:ascii="標楷體" w:eastAsia="標楷體" w:hAnsi="標楷體" w:hint="eastAsia"/>
                <w:sz w:val="28"/>
                <w:szCs w:val="28"/>
              </w:rPr>
              <w:t>」</w:t>
            </w:r>
            <w:r w:rsidRPr="00380135">
              <w:rPr>
                <w:rFonts w:ascii="標楷體" w:eastAsia="標楷體" w:hAnsi="標楷體"/>
                <w:sz w:val="28"/>
                <w:szCs w:val="28"/>
              </w:rPr>
              <w:t>，機關採購身心障礙福利機構、團</w:t>
            </w:r>
            <w:r>
              <w:rPr>
                <w:rFonts w:ascii="標楷體" w:eastAsia="標楷體" w:hAnsi="標楷體"/>
                <w:sz w:val="28"/>
                <w:szCs w:val="28"/>
              </w:rPr>
              <w:t>體或庇護工場（下稱身障廠商）所生產之物品及提供之服務項目（以</w:t>
            </w:r>
            <w:r w:rsidRPr="0002053C">
              <w:rPr>
                <w:rFonts w:ascii="標楷體" w:eastAsia="標楷體" w:hAnsi="標楷體" w:hint="eastAsia"/>
                <w:b/>
                <w:sz w:val="28"/>
                <w:szCs w:val="28"/>
                <w:u w:val="single"/>
              </w:rPr>
              <w:t>衛生福利</w:t>
            </w:r>
            <w:r w:rsidRPr="00380135">
              <w:rPr>
                <w:rFonts w:ascii="標楷體" w:eastAsia="標楷體" w:hAnsi="標楷體"/>
                <w:sz w:val="28"/>
                <w:szCs w:val="28"/>
              </w:rPr>
              <w:t>部公告之項目為準），由身障廠商承包或分包之年度金額累計，須占該機關年度採購該物品及服務項目金額之比率達5％以上。</w:t>
            </w:r>
          </w:p>
          <w:p w:rsidR="00922563" w:rsidRDefault="00922563" w:rsidP="008A4F6E">
            <w:pPr>
              <w:autoSpaceDE w:val="0"/>
              <w:autoSpaceDN w:val="0"/>
              <w:adjustRightInd w:val="0"/>
              <w:spacing w:line="400" w:lineRule="exact"/>
              <w:ind w:left="692" w:hangingChars="247" w:hanging="692"/>
              <w:rPr>
                <w:rFonts w:ascii="標楷體" w:eastAsia="標楷體" w:hAnsi="標楷體"/>
                <w:bCs/>
                <w:sz w:val="28"/>
              </w:rPr>
            </w:pPr>
            <w:r>
              <w:rPr>
                <w:rFonts w:ascii="標楷體" w:eastAsia="標楷體" w:hAnsi="標楷體" w:hint="eastAsia"/>
                <w:bCs/>
                <w:sz w:val="28"/>
              </w:rPr>
              <w:t xml:space="preserve">  </w:t>
            </w:r>
            <w:r>
              <w:rPr>
                <w:rFonts w:ascii="標楷體" w:eastAsia="標楷體" w:hAnsi="標楷體"/>
                <w:bCs/>
                <w:sz w:val="28"/>
              </w:rPr>
              <w:t>……</w:t>
            </w:r>
          </w:p>
          <w:p w:rsidR="00922563" w:rsidRDefault="00922563" w:rsidP="008A4F6E">
            <w:pPr>
              <w:autoSpaceDE w:val="0"/>
              <w:autoSpaceDN w:val="0"/>
              <w:adjustRightInd w:val="0"/>
              <w:spacing w:line="400" w:lineRule="exact"/>
              <w:ind w:left="692" w:hangingChars="247" w:hanging="692"/>
              <w:rPr>
                <w:rFonts w:ascii="標楷體" w:eastAsia="標楷體" w:hAnsi="標楷體"/>
                <w:bCs/>
                <w:sz w:val="28"/>
              </w:rPr>
            </w:pPr>
            <w:r w:rsidRPr="00922563">
              <w:rPr>
                <w:rFonts w:ascii="標楷體" w:eastAsia="標楷體" w:hAnsi="標楷體" w:hint="eastAsia"/>
                <w:sz w:val="28"/>
                <w:szCs w:val="28"/>
              </w:rPr>
              <w:t xml:space="preserve">  </w:t>
            </w:r>
            <w:r w:rsidRPr="00922563">
              <w:rPr>
                <w:rFonts w:ascii="標楷體" w:eastAsia="標楷體" w:hAnsi="標楷體" w:hint="eastAsia"/>
                <w:b/>
                <w:sz w:val="28"/>
                <w:szCs w:val="28"/>
                <w:u w:val="single"/>
              </w:rPr>
              <w:t>4</w:t>
            </w:r>
            <w:r w:rsidRPr="00922563">
              <w:rPr>
                <w:rFonts w:ascii="標楷體" w:eastAsia="標楷體" w:hAnsi="標楷體" w:hint="eastAsia"/>
                <w:sz w:val="28"/>
                <w:szCs w:val="28"/>
              </w:rPr>
              <w:t>、</w:t>
            </w:r>
            <w:r w:rsidRPr="00922563">
              <w:rPr>
                <w:rFonts w:ascii="標楷體" w:eastAsia="標楷體" w:hAnsi="標楷體" w:hint="eastAsia"/>
                <w:b/>
                <w:sz w:val="28"/>
                <w:szCs w:val="28"/>
                <w:u w:val="single"/>
              </w:rPr>
              <w:t>推動募兵制暫行條例第10條規定：「涉及營區安全、武器裝備研製維修、軍品運輸及其他軍事安全相關之勞務採購，主管機關應於採購公告明訂廠商進用志願役退除役軍人之最低比例（第1項）。前項採購涉特殊軍事安全或技術者，應由志願</w:t>
            </w:r>
            <w:r w:rsidRPr="00922563">
              <w:rPr>
                <w:rFonts w:ascii="標楷體" w:eastAsia="標楷體" w:hAnsi="標楷體" w:hint="eastAsia"/>
                <w:b/>
                <w:sz w:val="28"/>
                <w:szCs w:val="28"/>
                <w:u w:val="single"/>
              </w:rPr>
              <w:lastRenderedPageBreak/>
              <w:t>役退除役軍人、法人或團體優先承包，其辦法由主管機關會同輔導會訂定之（第2項）。」國防機關辦理該等勞務採購，適用此一特別規定。該條例施行期限至109年12月31日。</w:t>
            </w:r>
          </w:p>
          <w:p w:rsidR="00922563" w:rsidRDefault="00D96737" w:rsidP="008A4F6E">
            <w:pPr>
              <w:autoSpaceDE w:val="0"/>
              <w:autoSpaceDN w:val="0"/>
              <w:adjustRightInd w:val="0"/>
              <w:spacing w:line="400" w:lineRule="exact"/>
              <w:ind w:left="692" w:hangingChars="247" w:hanging="692"/>
              <w:rPr>
                <w:rFonts w:ascii="標楷體" w:eastAsia="標楷體" w:hAnsi="標楷體"/>
                <w:bCs/>
                <w:sz w:val="28"/>
              </w:rPr>
            </w:pPr>
            <w:r>
              <w:rPr>
                <w:rFonts w:ascii="標楷體" w:eastAsia="標楷體" w:hAnsi="標楷體" w:hint="eastAsia"/>
                <w:bCs/>
                <w:sz w:val="28"/>
              </w:rPr>
              <w:t xml:space="preserve">  </w:t>
            </w:r>
            <w:r>
              <w:rPr>
                <w:rFonts w:ascii="標楷體" w:eastAsia="標楷體" w:hAnsi="標楷體"/>
                <w:bCs/>
                <w:sz w:val="28"/>
              </w:rPr>
              <w:t>……</w:t>
            </w:r>
          </w:p>
          <w:p w:rsidR="00D96737" w:rsidRDefault="00D96737" w:rsidP="008A4F6E">
            <w:pPr>
              <w:spacing w:line="400" w:lineRule="exact"/>
              <w:ind w:leftChars="4" w:left="553" w:hangingChars="194" w:hanging="543"/>
              <w:jc w:val="both"/>
              <w:rPr>
                <w:rFonts w:ascii="標楷體" w:eastAsia="標楷體" w:hAnsi="標楷體"/>
                <w:sz w:val="28"/>
              </w:rPr>
            </w:pPr>
            <w:r>
              <w:rPr>
                <w:rFonts w:ascii="標楷體" w:eastAsia="標楷體" w:hAnsi="標楷體" w:hint="eastAsia"/>
                <w:bCs/>
                <w:sz w:val="28"/>
              </w:rPr>
              <w:t>四、</w:t>
            </w:r>
            <w:r>
              <w:rPr>
                <w:rFonts w:ascii="標楷體" w:eastAsia="標楷體" w:hAnsi="標楷體" w:hint="eastAsia"/>
                <w:sz w:val="28"/>
              </w:rPr>
              <w:t>採購策略</w:t>
            </w:r>
          </w:p>
          <w:p w:rsidR="00D96737" w:rsidRDefault="00D96737" w:rsidP="008A4F6E">
            <w:pPr>
              <w:tabs>
                <w:tab w:val="left" w:pos="420"/>
                <w:tab w:val="num" w:pos="1166"/>
              </w:tabs>
              <w:spacing w:line="400" w:lineRule="exact"/>
              <w:ind w:left="745" w:hangingChars="266" w:hanging="745"/>
              <w:jc w:val="both"/>
              <w:rPr>
                <w:rFonts w:ascii="標楷體" w:eastAsia="標楷體" w:hAnsi="標楷體"/>
                <w:sz w:val="28"/>
                <w:szCs w:val="28"/>
              </w:rPr>
            </w:pPr>
            <w:r>
              <w:rPr>
                <w:rFonts w:ascii="標楷體" w:eastAsia="標楷體" w:hAnsi="標楷體" w:hint="eastAsia"/>
                <w:sz w:val="28"/>
                <w:szCs w:val="28"/>
              </w:rPr>
              <w:t xml:space="preserve"> (二)評估是否以統包方式辦理招標：</w:t>
            </w:r>
          </w:p>
          <w:p w:rsidR="00D96737" w:rsidRDefault="00D96737" w:rsidP="008A4F6E">
            <w:pPr>
              <w:tabs>
                <w:tab w:val="left" w:pos="420"/>
                <w:tab w:val="num" w:pos="1166"/>
              </w:tabs>
              <w:spacing w:line="400" w:lineRule="exact"/>
              <w:ind w:left="745" w:hangingChars="266" w:hanging="745"/>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96737" w:rsidRDefault="00D96737" w:rsidP="008A4F6E">
            <w:pPr>
              <w:autoSpaceDE w:val="0"/>
              <w:autoSpaceDN w:val="0"/>
              <w:adjustRightInd w:val="0"/>
              <w:spacing w:line="400" w:lineRule="exact"/>
              <w:ind w:left="692" w:hangingChars="247" w:hanging="692"/>
              <w:rPr>
                <w:rFonts w:ascii="標楷體" w:eastAsia="標楷體" w:hAnsi="標楷體"/>
                <w:b/>
                <w:sz w:val="28"/>
              </w:rPr>
            </w:pPr>
            <w:r w:rsidRPr="00EC771E">
              <w:rPr>
                <w:rFonts w:ascii="標楷體" w:eastAsia="標楷體" w:hAnsi="標楷體" w:hint="eastAsia"/>
                <w:sz w:val="28"/>
              </w:rPr>
              <w:t xml:space="preserve">   </w:t>
            </w:r>
            <w:r w:rsidR="008B1A9C">
              <w:rPr>
                <w:rFonts w:ascii="標楷體" w:eastAsia="標楷體" w:hAnsi="標楷體" w:hint="eastAsia"/>
                <w:sz w:val="28"/>
              </w:rPr>
              <w:t>3、</w:t>
            </w:r>
            <w:r w:rsidRPr="00126BCB">
              <w:rPr>
                <w:rFonts w:ascii="標楷體" w:eastAsia="標楷體" w:hAnsi="標楷體" w:hint="eastAsia"/>
                <w:b/>
                <w:sz w:val="28"/>
              </w:rPr>
              <w:t>(刪除)</w:t>
            </w:r>
          </w:p>
          <w:p w:rsidR="00D96737" w:rsidRDefault="00D96737" w:rsidP="008A4F6E">
            <w:pPr>
              <w:autoSpaceDE w:val="0"/>
              <w:autoSpaceDN w:val="0"/>
              <w:adjustRightInd w:val="0"/>
              <w:spacing w:line="400" w:lineRule="exact"/>
              <w:ind w:left="692" w:hangingChars="247" w:hanging="692"/>
              <w:rPr>
                <w:rFonts w:ascii="標楷體" w:eastAsia="標楷體" w:hAnsi="標楷體"/>
                <w:bCs/>
                <w:sz w:val="28"/>
              </w:rPr>
            </w:pPr>
          </w:p>
          <w:p w:rsidR="00D96737" w:rsidRDefault="00D96737" w:rsidP="008A4F6E">
            <w:pPr>
              <w:autoSpaceDE w:val="0"/>
              <w:autoSpaceDN w:val="0"/>
              <w:adjustRightInd w:val="0"/>
              <w:spacing w:line="400" w:lineRule="exact"/>
              <w:ind w:left="692" w:hangingChars="247" w:hanging="692"/>
              <w:rPr>
                <w:rFonts w:ascii="標楷體" w:eastAsia="標楷體" w:hAnsi="標楷體"/>
                <w:bCs/>
                <w:sz w:val="28"/>
              </w:rPr>
            </w:pPr>
          </w:p>
          <w:p w:rsidR="00D96737" w:rsidRDefault="00D96737" w:rsidP="008A4F6E">
            <w:pPr>
              <w:autoSpaceDE w:val="0"/>
              <w:autoSpaceDN w:val="0"/>
              <w:adjustRightInd w:val="0"/>
              <w:spacing w:line="400" w:lineRule="exact"/>
              <w:ind w:left="692" w:hangingChars="247" w:hanging="692"/>
              <w:rPr>
                <w:rFonts w:ascii="標楷體" w:eastAsia="標楷體" w:hAnsi="標楷體"/>
                <w:bCs/>
                <w:sz w:val="28"/>
              </w:rPr>
            </w:pPr>
          </w:p>
          <w:p w:rsidR="00D96737" w:rsidRDefault="00D96737" w:rsidP="008A4F6E">
            <w:pPr>
              <w:autoSpaceDE w:val="0"/>
              <w:autoSpaceDN w:val="0"/>
              <w:adjustRightInd w:val="0"/>
              <w:spacing w:line="400" w:lineRule="exact"/>
              <w:ind w:left="692" w:hangingChars="247" w:hanging="692"/>
              <w:rPr>
                <w:rFonts w:ascii="標楷體" w:eastAsia="標楷體" w:hAnsi="標楷體"/>
                <w:bCs/>
                <w:sz w:val="28"/>
              </w:rPr>
            </w:pPr>
          </w:p>
          <w:p w:rsidR="00D96737" w:rsidRDefault="00D96737" w:rsidP="008A4F6E">
            <w:pPr>
              <w:autoSpaceDE w:val="0"/>
              <w:autoSpaceDN w:val="0"/>
              <w:adjustRightInd w:val="0"/>
              <w:spacing w:line="400" w:lineRule="exact"/>
              <w:ind w:left="692" w:hangingChars="247" w:hanging="692"/>
              <w:rPr>
                <w:rFonts w:ascii="標楷體" w:eastAsia="標楷體" w:hAnsi="標楷體"/>
                <w:bCs/>
                <w:sz w:val="28"/>
              </w:rPr>
            </w:pPr>
          </w:p>
          <w:p w:rsidR="00D96737" w:rsidRDefault="00D96737" w:rsidP="008A4F6E">
            <w:pPr>
              <w:autoSpaceDE w:val="0"/>
              <w:autoSpaceDN w:val="0"/>
              <w:adjustRightInd w:val="0"/>
              <w:spacing w:line="400" w:lineRule="exact"/>
              <w:ind w:left="843" w:hangingChars="301" w:hanging="843"/>
              <w:rPr>
                <w:rFonts w:ascii="標楷體" w:eastAsia="標楷體" w:hAnsi="標楷體"/>
                <w:color w:val="000000"/>
                <w:sz w:val="28"/>
                <w:szCs w:val="28"/>
              </w:rPr>
            </w:pPr>
            <w:r>
              <w:rPr>
                <w:rFonts w:ascii="標楷體" w:eastAsia="標楷體" w:hAnsi="標楷體" w:hint="eastAsia"/>
                <w:bCs/>
                <w:sz w:val="28"/>
              </w:rPr>
              <w:t xml:space="preserve">  </w:t>
            </w:r>
            <w:r w:rsidR="008C7CB1">
              <w:rPr>
                <w:rFonts w:ascii="標楷體" w:eastAsia="標楷體" w:hAnsi="標楷體" w:hint="eastAsia"/>
                <w:bCs/>
                <w:sz w:val="28"/>
              </w:rPr>
              <w:t xml:space="preserve"> </w:t>
            </w:r>
            <w:r w:rsidRPr="00D96737">
              <w:rPr>
                <w:rFonts w:ascii="標楷體" w:eastAsia="標楷體" w:hAnsi="標楷體" w:hint="eastAsia"/>
                <w:b/>
                <w:bCs/>
                <w:sz w:val="28"/>
                <w:u w:val="single"/>
              </w:rPr>
              <w:t>3</w:t>
            </w:r>
            <w:r>
              <w:rPr>
                <w:rFonts w:ascii="標楷體" w:eastAsia="標楷體" w:hAnsi="標楷體" w:hint="eastAsia"/>
                <w:bCs/>
                <w:sz w:val="28"/>
              </w:rPr>
              <w:t>、</w:t>
            </w:r>
            <w:r>
              <w:rPr>
                <w:rFonts w:ascii="標楷體" w:eastAsia="標楷體" w:hAnsi="標楷體" w:hint="eastAsia"/>
                <w:color w:val="000000"/>
                <w:sz w:val="28"/>
                <w:szCs w:val="28"/>
              </w:rPr>
              <w:t>主管機關已訂頒「統包作業須知」及「統包招標前置作業參考手冊」。</w:t>
            </w:r>
          </w:p>
          <w:p w:rsidR="00D96737" w:rsidRPr="00D96737" w:rsidRDefault="00D96737" w:rsidP="008A4F6E">
            <w:pPr>
              <w:autoSpaceDE w:val="0"/>
              <w:autoSpaceDN w:val="0"/>
              <w:adjustRightInd w:val="0"/>
              <w:spacing w:line="400" w:lineRule="exact"/>
              <w:ind w:left="692" w:hangingChars="247" w:hanging="692"/>
              <w:rPr>
                <w:rFonts w:ascii="標楷體" w:eastAsia="標楷體" w:hAnsi="標楷體"/>
                <w:color w:val="000000"/>
                <w:sz w:val="28"/>
                <w:szCs w:val="28"/>
              </w:rPr>
            </w:pPr>
            <w:r>
              <w:rPr>
                <w:rFonts w:ascii="標楷體" w:eastAsia="標楷體" w:hAnsi="標楷體" w:hint="eastAsia"/>
                <w:bCs/>
                <w:sz w:val="28"/>
              </w:rPr>
              <w:t xml:space="preserve">  </w:t>
            </w:r>
            <w:r>
              <w:rPr>
                <w:rFonts w:ascii="標楷體" w:eastAsia="標楷體" w:hAnsi="標楷體"/>
                <w:bCs/>
                <w:sz w:val="28"/>
              </w:rPr>
              <w:t>……</w:t>
            </w:r>
          </w:p>
          <w:p w:rsidR="00D96737" w:rsidRDefault="00D96737" w:rsidP="008A4F6E">
            <w:pPr>
              <w:spacing w:line="400" w:lineRule="exact"/>
              <w:ind w:leftChars="4" w:left="553" w:hangingChars="194" w:hanging="543"/>
              <w:jc w:val="both"/>
              <w:rPr>
                <w:rFonts w:ascii="標楷體" w:eastAsia="標楷體" w:hAnsi="標楷體"/>
                <w:sz w:val="28"/>
              </w:rPr>
            </w:pPr>
            <w:r>
              <w:rPr>
                <w:rFonts w:ascii="標楷體" w:eastAsia="標楷體" w:hAnsi="標楷體" w:hint="eastAsia"/>
                <w:sz w:val="28"/>
              </w:rPr>
              <w:t xml:space="preserve"> (六)評估決標原則</w:t>
            </w:r>
          </w:p>
          <w:p w:rsidR="00D96737" w:rsidRPr="000325D5" w:rsidRDefault="008C7CB1" w:rsidP="008A4F6E">
            <w:pPr>
              <w:spacing w:line="400" w:lineRule="exact"/>
              <w:ind w:left="843" w:hangingChars="301" w:hanging="843"/>
              <w:rPr>
                <w:rFonts w:ascii="標楷體" w:eastAsia="標楷體" w:hAnsi="標楷體"/>
                <w:sz w:val="28"/>
                <w:szCs w:val="28"/>
              </w:rPr>
            </w:pPr>
            <w:r>
              <w:rPr>
                <w:rFonts w:ascii="標楷體" w:eastAsia="標楷體" w:hAnsi="標楷體" w:hint="eastAsia"/>
                <w:sz w:val="28"/>
                <w:szCs w:val="28"/>
              </w:rPr>
              <w:t xml:space="preserve">   1、</w:t>
            </w:r>
            <w:r w:rsidR="00D96737">
              <w:rPr>
                <w:rFonts w:ascii="標楷體" w:eastAsia="標楷體" w:hAnsi="標楷體" w:hint="eastAsia"/>
                <w:sz w:val="28"/>
                <w:szCs w:val="28"/>
              </w:rPr>
              <w:t>評估採購案之</w:t>
            </w:r>
            <w:r w:rsidR="00D96737" w:rsidRPr="00974670">
              <w:rPr>
                <w:rFonts w:ascii="標楷體" w:eastAsia="標楷體" w:hAnsi="標楷體" w:hint="eastAsia"/>
                <w:sz w:val="28"/>
                <w:szCs w:val="28"/>
              </w:rPr>
              <w:t>異質程度，</w:t>
            </w:r>
            <w:r w:rsidR="00D96737">
              <w:rPr>
                <w:rFonts w:ascii="標楷體" w:eastAsia="標楷體" w:hAnsi="標楷體" w:hint="eastAsia"/>
                <w:sz w:val="28"/>
                <w:szCs w:val="28"/>
              </w:rPr>
              <w:t>並</w:t>
            </w:r>
            <w:r w:rsidR="00D96737" w:rsidRPr="00974670">
              <w:rPr>
                <w:rFonts w:ascii="標楷體" w:eastAsia="標楷體" w:hAnsi="標楷體" w:hint="eastAsia"/>
                <w:sz w:val="28"/>
                <w:szCs w:val="28"/>
              </w:rPr>
              <w:lastRenderedPageBreak/>
              <w:t>依本法第52條規定</w:t>
            </w:r>
            <w:r w:rsidR="00D96737">
              <w:rPr>
                <w:rFonts w:ascii="標楷體" w:eastAsia="標楷體" w:hAnsi="標楷體" w:hint="eastAsia"/>
                <w:sz w:val="28"/>
                <w:szCs w:val="28"/>
              </w:rPr>
              <w:t>，評估採何種決標原則較為妥適，譬如</w:t>
            </w:r>
            <w:r w:rsidR="00D96737" w:rsidRPr="00974670">
              <w:rPr>
                <w:rFonts w:ascii="標楷體" w:eastAsia="標楷體" w:hAnsi="標楷體" w:hint="eastAsia"/>
                <w:sz w:val="28"/>
                <w:szCs w:val="28"/>
              </w:rPr>
              <w:t>採最低標</w:t>
            </w:r>
            <w:r w:rsidR="00D96737">
              <w:rPr>
                <w:rFonts w:ascii="標楷體" w:eastAsia="標楷體" w:hAnsi="標楷體" w:hint="eastAsia"/>
                <w:sz w:val="28"/>
                <w:szCs w:val="28"/>
              </w:rPr>
              <w:t>（包括</w:t>
            </w:r>
            <w:r w:rsidR="00D96737" w:rsidRPr="00BD71CB">
              <w:rPr>
                <w:rFonts w:ascii="標楷體" w:eastAsia="標楷體" w:hAnsi="標楷體" w:hint="eastAsia"/>
                <w:b/>
                <w:sz w:val="28"/>
                <w:szCs w:val="28"/>
                <w:u w:val="single"/>
              </w:rPr>
              <w:t>評分及格</w:t>
            </w:r>
            <w:r w:rsidR="00D96737" w:rsidRPr="00974670">
              <w:rPr>
                <w:rFonts w:ascii="標楷體" w:eastAsia="標楷體" w:hAnsi="標楷體" w:hint="eastAsia"/>
                <w:sz w:val="28"/>
                <w:szCs w:val="28"/>
              </w:rPr>
              <w:t>最低標</w:t>
            </w:r>
            <w:r w:rsidR="00D96737">
              <w:rPr>
                <w:rFonts w:ascii="標楷體" w:eastAsia="標楷體" w:hAnsi="標楷體" w:hint="eastAsia"/>
                <w:sz w:val="28"/>
                <w:szCs w:val="28"/>
              </w:rPr>
              <w:t>）</w:t>
            </w:r>
            <w:r w:rsidR="00D96737" w:rsidRPr="00974670">
              <w:rPr>
                <w:rFonts w:ascii="標楷體" w:eastAsia="標楷體" w:hAnsi="標楷體" w:hint="eastAsia"/>
                <w:sz w:val="28"/>
                <w:szCs w:val="28"/>
              </w:rPr>
              <w:t>或最有利標決標</w:t>
            </w:r>
            <w:r w:rsidR="00D96737">
              <w:rPr>
                <w:rFonts w:ascii="標楷體" w:eastAsia="標楷體" w:hAnsi="標楷體" w:hint="eastAsia"/>
                <w:sz w:val="28"/>
                <w:szCs w:val="28"/>
              </w:rPr>
              <w:t>（包括適用或準用最有利標、取最有利標精神擇符合需要者）；</w:t>
            </w:r>
            <w:r w:rsidR="00D96737" w:rsidRPr="007A015D">
              <w:rPr>
                <w:rFonts w:ascii="標楷體" w:eastAsia="標楷體" w:hAnsi="標楷體" w:hint="eastAsia"/>
                <w:color w:val="000000"/>
                <w:sz w:val="28"/>
                <w:szCs w:val="28"/>
              </w:rPr>
              <w:t>其</w:t>
            </w:r>
            <w:r w:rsidR="00D96737" w:rsidRPr="007A015D">
              <w:rPr>
                <w:rFonts w:ascii="標楷體" w:eastAsia="標楷體" w:hAnsi="標楷體"/>
                <w:color w:val="000000"/>
                <w:sz w:val="28"/>
                <w:szCs w:val="28"/>
              </w:rPr>
              <w:t>採</w:t>
            </w:r>
            <w:r w:rsidR="00D96737" w:rsidRPr="007A015D">
              <w:rPr>
                <w:rFonts w:ascii="標楷體" w:eastAsia="標楷體" w:hAnsi="標楷體" w:hint="eastAsia"/>
                <w:sz w:val="28"/>
                <w:szCs w:val="28"/>
              </w:rPr>
              <w:t>本法第52條第1項</w:t>
            </w:r>
            <w:r w:rsidR="00D96737" w:rsidRPr="007A015D">
              <w:rPr>
                <w:rFonts w:ascii="標楷體" w:eastAsia="標楷體" w:hAnsi="標楷體"/>
                <w:color w:val="000000"/>
                <w:sz w:val="28"/>
                <w:szCs w:val="28"/>
              </w:rPr>
              <w:t>第</w:t>
            </w:r>
            <w:r w:rsidR="00D96737">
              <w:rPr>
                <w:rFonts w:ascii="標楷體" w:eastAsia="標楷體" w:hAnsi="標楷體" w:hint="eastAsia"/>
                <w:color w:val="000000"/>
                <w:sz w:val="28"/>
                <w:szCs w:val="28"/>
              </w:rPr>
              <w:t>3</w:t>
            </w:r>
            <w:r w:rsidR="00D96737" w:rsidRPr="007A015D">
              <w:rPr>
                <w:rFonts w:ascii="標楷體" w:eastAsia="標楷體" w:hAnsi="標楷體"/>
                <w:color w:val="000000"/>
                <w:sz w:val="28"/>
                <w:szCs w:val="28"/>
              </w:rPr>
              <w:t>款決標者，以異質之工程、財物或勞務採購</w:t>
            </w:r>
            <w:r w:rsidR="00D96737">
              <w:rPr>
                <w:rFonts w:ascii="標楷體" w:eastAsia="標楷體" w:hAnsi="標楷體" w:hint="eastAsia"/>
                <w:color w:val="000000"/>
                <w:sz w:val="28"/>
                <w:szCs w:val="28"/>
              </w:rPr>
              <w:t>且</w:t>
            </w:r>
            <w:r w:rsidR="00D96737" w:rsidRPr="007A015D">
              <w:rPr>
                <w:rFonts w:ascii="標楷體" w:eastAsia="標楷體" w:hAnsi="標楷體"/>
                <w:color w:val="000000"/>
                <w:sz w:val="28"/>
                <w:szCs w:val="28"/>
              </w:rPr>
              <w:t>不宜以</w:t>
            </w:r>
            <w:r w:rsidR="00D96737">
              <w:rPr>
                <w:rFonts w:ascii="標楷體" w:eastAsia="標楷體" w:hAnsi="標楷體" w:hint="eastAsia"/>
                <w:color w:val="000000"/>
                <w:sz w:val="28"/>
                <w:szCs w:val="28"/>
              </w:rPr>
              <w:t>同條</w:t>
            </w:r>
            <w:r w:rsidR="00D96737" w:rsidRPr="007A015D">
              <w:rPr>
                <w:rFonts w:ascii="標楷體" w:eastAsia="標楷體" w:hAnsi="標楷體"/>
                <w:color w:val="000000"/>
                <w:sz w:val="28"/>
                <w:szCs w:val="28"/>
              </w:rPr>
              <w:t>項第</w:t>
            </w:r>
            <w:r w:rsidR="00D96737">
              <w:rPr>
                <w:rFonts w:ascii="標楷體" w:eastAsia="標楷體" w:hAnsi="標楷體" w:hint="eastAsia"/>
                <w:color w:val="000000"/>
                <w:sz w:val="28"/>
                <w:szCs w:val="28"/>
              </w:rPr>
              <w:t>1</w:t>
            </w:r>
            <w:r w:rsidR="00D96737" w:rsidRPr="007A015D">
              <w:rPr>
                <w:rFonts w:ascii="標楷體" w:eastAsia="標楷體" w:hAnsi="標楷體"/>
                <w:color w:val="000000"/>
                <w:sz w:val="28"/>
                <w:szCs w:val="28"/>
              </w:rPr>
              <w:t>款或第</w:t>
            </w:r>
            <w:r w:rsidR="00D96737">
              <w:rPr>
                <w:rFonts w:ascii="標楷體" w:eastAsia="標楷體" w:hAnsi="標楷體" w:hint="eastAsia"/>
                <w:color w:val="000000"/>
                <w:sz w:val="28"/>
                <w:szCs w:val="28"/>
              </w:rPr>
              <w:t>2</w:t>
            </w:r>
            <w:r w:rsidR="00D96737" w:rsidRPr="007A015D">
              <w:rPr>
                <w:rFonts w:ascii="標楷體" w:eastAsia="標楷體" w:hAnsi="標楷體"/>
                <w:color w:val="000000"/>
                <w:sz w:val="28"/>
                <w:szCs w:val="28"/>
              </w:rPr>
              <w:t>款辦理者為限</w:t>
            </w:r>
            <w:r w:rsidR="00D96737">
              <w:rPr>
                <w:rFonts w:ascii="標楷體" w:eastAsia="標楷體" w:hAnsi="標楷體" w:hint="eastAsia"/>
                <w:color w:val="000000"/>
                <w:sz w:val="28"/>
                <w:szCs w:val="28"/>
              </w:rPr>
              <w:t>；</w:t>
            </w:r>
            <w:r w:rsidR="00D96737">
              <w:rPr>
                <w:rFonts w:ascii="標楷體" w:eastAsia="標楷體" w:hAnsi="標楷體" w:hint="eastAsia"/>
                <w:sz w:val="28"/>
                <w:szCs w:val="28"/>
              </w:rPr>
              <w:t>機關</w:t>
            </w:r>
            <w:r w:rsidR="00D96737" w:rsidRPr="001A4B3B">
              <w:rPr>
                <w:rFonts w:ascii="標楷體" w:eastAsia="標楷體" w:hAnsi="標楷體" w:hint="eastAsia"/>
                <w:color w:val="000000"/>
                <w:sz w:val="28"/>
                <w:szCs w:val="28"/>
              </w:rPr>
              <w:t>採</w:t>
            </w:r>
            <w:r w:rsidR="00D96737">
              <w:rPr>
                <w:rFonts w:ascii="標楷體" w:eastAsia="標楷體" w:hAnsi="標楷體" w:hint="eastAsia"/>
                <w:color w:val="000000"/>
                <w:sz w:val="28"/>
                <w:szCs w:val="28"/>
              </w:rPr>
              <w:t>適用</w:t>
            </w:r>
            <w:r w:rsidR="00D96737" w:rsidRPr="001A4B3B">
              <w:rPr>
                <w:rFonts w:ascii="標楷體" w:eastAsia="標楷體" w:hAnsi="標楷體" w:hint="eastAsia"/>
                <w:color w:val="000000"/>
                <w:sz w:val="28"/>
                <w:szCs w:val="28"/>
              </w:rPr>
              <w:t>最有利標決標</w:t>
            </w:r>
            <w:r w:rsidR="00D96737" w:rsidRPr="001A4B3B">
              <w:rPr>
                <w:rFonts w:ascii="標楷體" w:eastAsia="標楷體" w:hAnsi="標楷體"/>
                <w:color w:val="000000"/>
                <w:sz w:val="28"/>
                <w:szCs w:val="28"/>
              </w:rPr>
              <w:t>者，</w:t>
            </w:r>
            <w:r w:rsidR="00D96737">
              <w:rPr>
                <w:rFonts w:ascii="標楷體" w:eastAsia="標楷體" w:hAnsi="標楷體" w:hint="eastAsia"/>
                <w:color w:val="000000"/>
                <w:sz w:val="28"/>
                <w:szCs w:val="28"/>
              </w:rPr>
              <w:t>應先報上級機關核准。</w:t>
            </w:r>
          </w:p>
          <w:p w:rsidR="008C7CB1" w:rsidRDefault="008C7CB1" w:rsidP="008A4F6E">
            <w:pPr>
              <w:autoSpaceDE w:val="0"/>
              <w:autoSpaceDN w:val="0"/>
              <w:adjustRightInd w:val="0"/>
              <w:spacing w:line="400" w:lineRule="exact"/>
              <w:ind w:left="680" w:hangingChars="243" w:hanging="680"/>
              <w:rPr>
                <w:rFonts w:ascii="標楷體" w:eastAsia="標楷體" w:hAnsi="標楷體"/>
                <w:sz w:val="28"/>
              </w:rPr>
            </w:pPr>
            <w:r>
              <w:rPr>
                <w:rFonts w:ascii="標楷體" w:eastAsia="標楷體" w:hAnsi="標楷體" w:hint="eastAsia"/>
                <w:sz w:val="28"/>
              </w:rPr>
              <w:t xml:space="preserve">  </w:t>
            </w:r>
          </w:p>
          <w:p w:rsidR="008C7CB1" w:rsidRDefault="008C7CB1" w:rsidP="008A4F6E">
            <w:pPr>
              <w:autoSpaceDE w:val="0"/>
              <w:autoSpaceDN w:val="0"/>
              <w:adjustRightInd w:val="0"/>
              <w:spacing w:line="400" w:lineRule="exact"/>
              <w:ind w:left="680" w:hangingChars="243" w:hanging="680"/>
              <w:rPr>
                <w:rFonts w:ascii="標楷體" w:eastAsia="標楷體" w:hAnsi="標楷體"/>
                <w:sz w:val="28"/>
              </w:rPr>
            </w:pPr>
          </w:p>
          <w:p w:rsidR="00D96737" w:rsidRDefault="008C7CB1" w:rsidP="008A4F6E">
            <w:pPr>
              <w:autoSpaceDE w:val="0"/>
              <w:autoSpaceDN w:val="0"/>
              <w:adjustRightInd w:val="0"/>
              <w:spacing w:line="400" w:lineRule="exact"/>
              <w:ind w:left="829" w:hangingChars="296" w:hanging="829"/>
              <w:rPr>
                <w:rFonts w:ascii="標楷體" w:eastAsia="標楷體" w:hAnsi="標楷體"/>
                <w:b/>
                <w:color w:val="000000"/>
                <w:sz w:val="28"/>
                <w:szCs w:val="28"/>
                <w:u w:val="single"/>
              </w:rPr>
            </w:pPr>
            <w:r>
              <w:rPr>
                <w:rFonts w:ascii="標楷體" w:eastAsia="標楷體" w:hAnsi="標楷體" w:hint="eastAsia"/>
                <w:sz w:val="28"/>
              </w:rPr>
              <w:t xml:space="preserve">   2、</w:t>
            </w:r>
            <w:r>
              <w:rPr>
                <w:rFonts w:ascii="標楷體" w:eastAsia="標楷體" w:hAnsi="標楷體" w:hint="eastAsia"/>
                <w:color w:val="000000"/>
                <w:sz w:val="28"/>
                <w:szCs w:val="28"/>
              </w:rPr>
              <w:t>經評估結果，如非屬</w:t>
            </w:r>
            <w:r w:rsidRPr="007A015D">
              <w:rPr>
                <w:rFonts w:ascii="標楷體" w:eastAsia="標楷體" w:hAnsi="標楷體"/>
                <w:color w:val="000000"/>
                <w:sz w:val="28"/>
                <w:szCs w:val="28"/>
              </w:rPr>
              <w:t>異質之工程、財物或勞務採購</w:t>
            </w:r>
            <w:r>
              <w:rPr>
                <w:rFonts w:ascii="標楷體" w:eastAsia="標楷體" w:hAnsi="標楷體" w:hint="eastAsia"/>
                <w:color w:val="000000"/>
                <w:sz w:val="28"/>
                <w:szCs w:val="28"/>
              </w:rPr>
              <w:t>，採最低標決標。</w:t>
            </w:r>
            <w:r w:rsidRPr="005D2E0B">
              <w:rPr>
                <w:rFonts w:ascii="標楷體" w:eastAsia="標楷體" w:hAnsi="標楷體" w:hint="eastAsia"/>
                <w:b/>
                <w:color w:val="000000"/>
                <w:sz w:val="28"/>
                <w:szCs w:val="28"/>
                <w:u w:val="single"/>
              </w:rPr>
              <w:t>另依本法第52條第3項規定，機關辦理公告金額以上之專業服務、技術服務或資訊服務者，得採不訂底價之最有利標，無需評估是否屬異質。</w:t>
            </w:r>
          </w:p>
          <w:p w:rsidR="008C7CB1" w:rsidRDefault="008C7CB1" w:rsidP="008A4F6E">
            <w:pPr>
              <w:autoSpaceDE w:val="0"/>
              <w:autoSpaceDN w:val="0"/>
              <w:adjustRightInd w:val="0"/>
              <w:spacing w:line="400" w:lineRule="exact"/>
              <w:ind w:left="680" w:hangingChars="243" w:hanging="680"/>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Pr>
                <w:rFonts w:ascii="標楷體" w:eastAsia="標楷體" w:hAnsi="標楷體"/>
                <w:color w:val="000000"/>
                <w:sz w:val="28"/>
                <w:szCs w:val="28"/>
              </w:rPr>
              <w:t>……</w:t>
            </w:r>
          </w:p>
          <w:p w:rsidR="008C7CB1" w:rsidRPr="008C7CB1" w:rsidRDefault="008C7CB1" w:rsidP="008A4F6E">
            <w:pPr>
              <w:autoSpaceDE w:val="0"/>
              <w:autoSpaceDN w:val="0"/>
              <w:adjustRightInd w:val="0"/>
              <w:spacing w:line="400" w:lineRule="exact"/>
              <w:ind w:left="843" w:hangingChars="301" w:hanging="843"/>
              <w:rPr>
                <w:rFonts w:ascii="標楷體" w:eastAsia="標楷體" w:hAnsi="標楷體"/>
                <w:bCs/>
                <w:sz w:val="28"/>
              </w:rPr>
            </w:pPr>
            <w:r>
              <w:rPr>
                <w:rFonts w:ascii="標楷體" w:eastAsia="標楷體" w:hAnsi="標楷體" w:hint="eastAsia"/>
                <w:color w:val="000000"/>
                <w:sz w:val="28"/>
                <w:szCs w:val="28"/>
              </w:rPr>
              <w:t xml:space="preserve">   4、</w:t>
            </w:r>
            <w:r w:rsidRPr="009A31E1">
              <w:rPr>
                <w:rFonts w:ascii="標楷體" w:eastAsia="標楷體" w:hAnsi="標楷體" w:hint="eastAsia"/>
                <w:b/>
                <w:color w:val="000000"/>
                <w:sz w:val="28"/>
                <w:szCs w:val="28"/>
                <w:u w:val="single"/>
              </w:rPr>
              <w:t>巨額工程採購之決標原則，依「機關巨額工程採購採最有利標決標作業要點」於招標前提報採購審查小組審查。另機關如已依相關補助規定決定採最有利標決標，且無其他需協助審查事項，免再依「機關巨額工程採購採最有利標決標作業要點」提報採購審查小組審查。</w:t>
            </w:r>
          </w:p>
        </w:tc>
        <w:tc>
          <w:tcPr>
            <w:tcW w:w="4382" w:type="dxa"/>
          </w:tcPr>
          <w:p w:rsidR="00922563" w:rsidRPr="00922563" w:rsidRDefault="00922563" w:rsidP="00922563">
            <w:pPr>
              <w:spacing w:line="390" w:lineRule="exact"/>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w:t>
            </w:r>
          </w:p>
          <w:p w:rsidR="00922563" w:rsidRPr="00922563" w:rsidRDefault="00922563" w:rsidP="00922563">
            <w:pPr>
              <w:spacing w:line="390" w:lineRule="exact"/>
              <w:rPr>
                <w:rFonts w:ascii="標楷體" w:eastAsia="標楷體" w:hAnsi="標楷體"/>
                <w:sz w:val="28"/>
                <w:szCs w:val="28"/>
              </w:rPr>
            </w:pPr>
            <w:r>
              <w:rPr>
                <w:rFonts w:ascii="標楷體" w:eastAsia="標楷體" w:hAnsi="標楷體" w:hint="eastAsia"/>
                <w:sz w:val="28"/>
                <w:szCs w:val="28"/>
              </w:rPr>
              <w:t>二、</w:t>
            </w:r>
            <w:r w:rsidRPr="00922563">
              <w:rPr>
                <w:rFonts w:ascii="標楷體" w:eastAsia="標楷體" w:hAnsi="標楷體" w:hint="eastAsia"/>
                <w:sz w:val="28"/>
                <w:szCs w:val="28"/>
              </w:rPr>
              <w:t>確定機關辦理採購之法令依據</w:t>
            </w:r>
          </w:p>
          <w:p w:rsidR="00922563" w:rsidRDefault="00922563" w:rsidP="0002053C">
            <w:pPr>
              <w:tabs>
                <w:tab w:val="left" w:pos="432"/>
                <w:tab w:val="num" w:pos="1138"/>
              </w:tabs>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922563" w:rsidRDefault="00922563" w:rsidP="0002053C">
            <w:pPr>
              <w:tabs>
                <w:tab w:val="left" w:pos="432"/>
                <w:tab w:val="num" w:pos="1138"/>
              </w:tabs>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 xml:space="preserve"> (二)依其他法律規定不適用本法者，例如</w:t>
            </w:r>
            <w:r w:rsidRPr="009B6DE8">
              <w:rPr>
                <w:rFonts w:ascii="標楷體" w:eastAsia="標楷體" w:hAnsi="標楷體"/>
                <w:sz w:val="28"/>
                <w:szCs w:val="28"/>
              </w:rPr>
              <w:t>機關辦理屬「促進民間參與公共建設法」</w:t>
            </w:r>
            <w:r w:rsidRPr="009B6DE8">
              <w:rPr>
                <w:rFonts w:ascii="標楷體" w:eastAsia="標楷體" w:hAnsi="標楷體" w:hint="eastAsia"/>
                <w:sz w:val="28"/>
                <w:szCs w:val="28"/>
              </w:rPr>
              <w:t>之</w:t>
            </w:r>
            <w:r w:rsidRPr="009B6DE8">
              <w:rPr>
                <w:rFonts w:ascii="標楷體" w:eastAsia="標楷體" w:hAnsi="標楷體"/>
                <w:sz w:val="28"/>
                <w:szCs w:val="28"/>
              </w:rPr>
              <w:t>案件</w:t>
            </w:r>
            <w:r>
              <w:rPr>
                <w:rFonts w:ascii="標楷體" w:eastAsia="標楷體" w:hAnsi="標楷體" w:hint="eastAsia"/>
                <w:sz w:val="28"/>
                <w:szCs w:val="28"/>
              </w:rPr>
              <w:t>；</w:t>
            </w:r>
            <w:r w:rsidRPr="009B6DE8">
              <w:rPr>
                <w:rFonts w:ascii="標楷體" w:eastAsia="標楷體" w:hAnsi="標楷體"/>
                <w:sz w:val="28"/>
                <w:szCs w:val="28"/>
              </w:rPr>
              <w:t>科學技術基本法第6條第</w:t>
            </w:r>
            <w:r>
              <w:rPr>
                <w:rFonts w:ascii="標楷體" w:eastAsia="標楷體" w:hAnsi="標楷體" w:hint="eastAsia"/>
                <w:sz w:val="28"/>
                <w:szCs w:val="28"/>
              </w:rPr>
              <w:t>4</w:t>
            </w:r>
            <w:r w:rsidRPr="009B6DE8">
              <w:rPr>
                <w:rFonts w:ascii="標楷體" w:eastAsia="標楷體" w:hAnsi="標楷體"/>
                <w:sz w:val="28"/>
                <w:szCs w:val="28"/>
              </w:rPr>
              <w:t>項明定公立學校、公立研究機關(構</w:t>
            </w:r>
            <w:r>
              <w:rPr>
                <w:rFonts w:ascii="標楷體" w:eastAsia="標楷體" w:hAnsi="標楷體"/>
                <w:sz w:val="28"/>
                <w:szCs w:val="28"/>
              </w:rPr>
              <w:t>)</w:t>
            </w:r>
            <w:r w:rsidRPr="009B6DE8">
              <w:rPr>
                <w:rFonts w:ascii="標楷體" w:eastAsia="標楷體" w:hAnsi="標楷體"/>
                <w:sz w:val="28"/>
                <w:szCs w:val="28"/>
              </w:rPr>
              <w:t>、法人或團體接受政府補助</w:t>
            </w:r>
            <w:r w:rsidRPr="00DB34D6">
              <w:rPr>
                <w:rFonts w:ascii="標楷體" w:eastAsia="標楷體" w:hAnsi="標楷體" w:cs="細明體" w:hint="eastAsia"/>
                <w:kern w:val="0"/>
                <w:sz w:val="28"/>
                <w:szCs w:val="28"/>
              </w:rPr>
              <w:t>、委託</w:t>
            </w:r>
            <w:r w:rsidRPr="00DB34D6">
              <w:rPr>
                <w:rFonts w:ascii="標楷體" w:eastAsia="標楷體" w:hAnsi="標楷體" w:cs="新細明體" w:hint="eastAsia"/>
                <w:kern w:val="0"/>
                <w:sz w:val="28"/>
                <w:szCs w:val="28"/>
              </w:rPr>
              <w:t>或公立研究機關（構）依法編列之科學技術研究發展預算</w:t>
            </w:r>
            <w:r w:rsidRPr="009B6DE8">
              <w:rPr>
                <w:rFonts w:ascii="標楷體" w:eastAsia="標楷體" w:hAnsi="標楷體"/>
                <w:sz w:val="28"/>
                <w:szCs w:val="28"/>
              </w:rPr>
              <w:t>辦理採購</w:t>
            </w:r>
            <w:r w:rsidRPr="009B6DE8">
              <w:rPr>
                <w:rFonts w:ascii="標楷體" w:eastAsia="標楷體" w:hAnsi="標楷體" w:hint="eastAsia"/>
                <w:sz w:val="28"/>
                <w:szCs w:val="28"/>
              </w:rPr>
              <w:t>（</w:t>
            </w:r>
            <w:r w:rsidRPr="009B6DE8">
              <w:rPr>
                <w:rFonts w:ascii="標楷體" w:eastAsia="標楷體" w:hAnsi="標楷體"/>
                <w:sz w:val="28"/>
                <w:szCs w:val="28"/>
              </w:rPr>
              <w:t>除我國締結之條約或協定另有規定者外</w:t>
            </w:r>
            <w:r w:rsidRPr="009B6DE8">
              <w:rPr>
                <w:rFonts w:ascii="標楷體" w:eastAsia="標楷體" w:hAnsi="標楷體" w:hint="eastAsia"/>
                <w:sz w:val="28"/>
                <w:szCs w:val="28"/>
              </w:rPr>
              <w:t>）</w:t>
            </w:r>
            <w:r>
              <w:rPr>
                <w:rFonts w:ascii="標楷體" w:eastAsia="標楷體" w:hAnsi="標楷體" w:hint="eastAsia"/>
                <w:sz w:val="28"/>
                <w:szCs w:val="28"/>
              </w:rPr>
              <w:t>。不受本法限制者，例如文化資產保存法第</w:t>
            </w:r>
            <w:r w:rsidRPr="0002053C">
              <w:rPr>
                <w:rFonts w:ascii="標楷體" w:eastAsia="標楷體" w:hAnsi="標楷體" w:hint="eastAsia"/>
                <w:sz w:val="28"/>
                <w:szCs w:val="28"/>
                <w:u w:val="single"/>
              </w:rPr>
              <w:t>25</w:t>
            </w:r>
            <w:r>
              <w:rPr>
                <w:rFonts w:ascii="標楷體" w:eastAsia="標楷體" w:hAnsi="標楷體" w:hint="eastAsia"/>
                <w:sz w:val="28"/>
                <w:szCs w:val="28"/>
              </w:rPr>
              <w:t>條明定政府機關</w:t>
            </w:r>
            <w:r w:rsidRPr="00DB34D6">
              <w:rPr>
                <w:rFonts w:ascii="標楷體" w:eastAsia="標楷體" w:hAnsi="標楷體" w:hint="eastAsia"/>
                <w:sz w:val="28"/>
                <w:szCs w:val="28"/>
              </w:rPr>
              <w:t>辦理古蹟、歷史建築</w:t>
            </w:r>
            <w:r w:rsidRPr="0002053C">
              <w:rPr>
                <w:rFonts w:ascii="標楷體" w:eastAsia="標楷體" w:hAnsi="標楷體" w:hint="eastAsia"/>
                <w:sz w:val="28"/>
                <w:szCs w:val="28"/>
                <w:u w:val="single"/>
              </w:rPr>
              <w:t>及聚落</w:t>
            </w:r>
            <w:r w:rsidRPr="0002053C">
              <w:rPr>
                <w:rFonts w:ascii="標楷體" w:eastAsia="標楷體" w:hAnsi="標楷體" w:hint="eastAsia"/>
                <w:sz w:val="28"/>
                <w:szCs w:val="28"/>
              </w:rPr>
              <w:t>之修復</w:t>
            </w:r>
            <w:r w:rsidRPr="00DB34D6">
              <w:rPr>
                <w:rFonts w:ascii="標楷體" w:eastAsia="標楷體" w:hAnsi="標楷體" w:hint="eastAsia"/>
                <w:sz w:val="28"/>
                <w:szCs w:val="28"/>
              </w:rPr>
              <w:t>或再利用有關之採購。</w:t>
            </w:r>
          </w:p>
          <w:p w:rsidR="00922563" w:rsidRDefault="00922563" w:rsidP="00922563">
            <w:pPr>
              <w:tabs>
                <w:tab w:val="left" w:pos="432"/>
                <w:tab w:val="num" w:pos="1138"/>
              </w:tabs>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(三)是否適用</w:t>
            </w:r>
            <w:r w:rsidRPr="0002053C">
              <w:rPr>
                <w:rFonts w:ascii="標楷體" w:eastAsia="標楷體" w:hAnsi="標楷體" w:hint="eastAsia"/>
                <w:sz w:val="28"/>
                <w:szCs w:val="28"/>
                <w:u w:val="single"/>
              </w:rPr>
              <w:t>弱勢團體</w:t>
            </w:r>
            <w:r>
              <w:rPr>
                <w:rFonts w:ascii="標楷體" w:eastAsia="標楷體" w:hAnsi="標楷體" w:hint="eastAsia"/>
                <w:sz w:val="28"/>
                <w:szCs w:val="28"/>
              </w:rPr>
              <w:t>、原住民、</w:t>
            </w:r>
            <w:r>
              <w:rPr>
                <w:rFonts w:ascii="標楷體" w:eastAsia="標楷體" w:hAnsi="標楷體" w:hint="eastAsia"/>
                <w:sz w:val="28"/>
                <w:szCs w:val="28"/>
              </w:rPr>
              <w:lastRenderedPageBreak/>
              <w:t>資源回收之法律規定：</w:t>
            </w:r>
          </w:p>
          <w:p w:rsidR="00922563" w:rsidRPr="00922563" w:rsidRDefault="00922563" w:rsidP="00922563">
            <w:pPr>
              <w:spacing w:line="400" w:lineRule="exact"/>
              <w:ind w:left="717" w:hangingChars="256" w:hanging="717"/>
              <w:jc w:val="both"/>
              <w:rPr>
                <w:rFonts w:ascii="標楷體" w:eastAsia="標楷體" w:hAnsi="標楷體"/>
                <w:sz w:val="28"/>
                <w:szCs w:val="28"/>
              </w:rPr>
            </w:pPr>
            <w:r>
              <w:rPr>
                <w:rFonts w:ascii="標楷體" w:eastAsia="標楷體" w:hAnsi="標楷體" w:hint="eastAsia"/>
                <w:sz w:val="28"/>
                <w:szCs w:val="28"/>
              </w:rPr>
              <w:t xml:space="preserve">  1、</w:t>
            </w:r>
            <w:r w:rsidRPr="00922563">
              <w:rPr>
                <w:rFonts w:ascii="標楷體" w:eastAsia="標楷體" w:hAnsi="標楷體"/>
                <w:sz w:val="28"/>
                <w:szCs w:val="28"/>
              </w:rPr>
              <w:t>依「身心障礙者權益保障法」第69條及</w:t>
            </w:r>
            <w:r w:rsidRPr="00922563">
              <w:rPr>
                <w:rFonts w:ascii="標楷體" w:eastAsia="標楷體" w:hAnsi="標楷體" w:hint="eastAsia"/>
                <w:sz w:val="28"/>
                <w:szCs w:val="28"/>
              </w:rPr>
              <w:t>「</w:t>
            </w:r>
            <w:r w:rsidRPr="00922563">
              <w:rPr>
                <w:rFonts w:ascii="標楷體" w:eastAsia="標楷體" w:hAnsi="標楷體"/>
                <w:sz w:val="28"/>
                <w:szCs w:val="28"/>
              </w:rPr>
              <w:t>優先採購身心障礙福利機構團體或庇護工場生產物品及服務辦法</w:t>
            </w:r>
            <w:r w:rsidRPr="00922563">
              <w:rPr>
                <w:rFonts w:ascii="標楷體" w:eastAsia="標楷體" w:hAnsi="標楷體" w:hint="eastAsia"/>
                <w:sz w:val="28"/>
                <w:szCs w:val="28"/>
              </w:rPr>
              <w:t>」</w:t>
            </w:r>
            <w:r w:rsidRPr="00922563">
              <w:rPr>
                <w:rFonts w:ascii="標楷體" w:eastAsia="標楷體" w:hAnsi="標楷體"/>
                <w:sz w:val="28"/>
                <w:szCs w:val="28"/>
              </w:rPr>
              <w:t>，機關採購身心障礙福利機構、團體或庇護工場（下稱身障廠商）所生產之物品及提供之服務項目（以</w:t>
            </w:r>
            <w:r w:rsidRPr="00922563">
              <w:rPr>
                <w:rFonts w:ascii="標楷體" w:eastAsia="標楷體" w:hAnsi="標楷體"/>
                <w:sz w:val="28"/>
                <w:szCs w:val="28"/>
                <w:u w:val="single"/>
              </w:rPr>
              <w:t>內政</w:t>
            </w:r>
            <w:r w:rsidRPr="00922563">
              <w:rPr>
                <w:rFonts w:ascii="標楷體" w:eastAsia="標楷體" w:hAnsi="標楷體"/>
                <w:sz w:val="28"/>
                <w:szCs w:val="28"/>
              </w:rPr>
              <w:t>部公告之項目為準），由身障廠商承包或分包之年度金額累計，須占該機關年度採購該物品及服務項目金額之比率達5％以上。</w:t>
            </w:r>
          </w:p>
          <w:p w:rsidR="008A4F6E" w:rsidRDefault="008A4F6E" w:rsidP="0002053C">
            <w:pPr>
              <w:spacing w:line="400" w:lineRule="exact"/>
              <w:ind w:left="717" w:hangingChars="256" w:hanging="717"/>
              <w:jc w:val="both"/>
              <w:rPr>
                <w:rFonts w:ascii="標楷體" w:eastAsia="標楷體" w:hAnsi="標楷體"/>
                <w:sz w:val="28"/>
              </w:rPr>
            </w:pPr>
          </w:p>
          <w:p w:rsidR="00922563" w:rsidRDefault="00922563" w:rsidP="0002053C">
            <w:pPr>
              <w:spacing w:line="400" w:lineRule="exact"/>
              <w:ind w:left="717" w:hangingChars="256" w:hanging="717"/>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02053C">
            <w:pPr>
              <w:spacing w:line="400" w:lineRule="exact"/>
              <w:ind w:left="717" w:hangingChars="256" w:hanging="717"/>
              <w:jc w:val="both"/>
              <w:rPr>
                <w:rFonts w:ascii="標楷體" w:eastAsia="標楷體" w:hAnsi="標楷體"/>
                <w:sz w:val="28"/>
              </w:rPr>
            </w:pPr>
          </w:p>
          <w:p w:rsidR="00D96737" w:rsidRDefault="00D96737" w:rsidP="00D96737">
            <w:pPr>
              <w:spacing w:line="400" w:lineRule="exact"/>
              <w:ind w:leftChars="4" w:left="553" w:hangingChars="194" w:hanging="543"/>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w:t>
            </w:r>
          </w:p>
          <w:p w:rsidR="00D96737" w:rsidRDefault="00D96737" w:rsidP="00D96737">
            <w:pPr>
              <w:spacing w:line="400" w:lineRule="exact"/>
              <w:ind w:leftChars="4" w:left="553" w:hangingChars="194" w:hanging="543"/>
              <w:jc w:val="both"/>
              <w:rPr>
                <w:rFonts w:ascii="標楷體" w:eastAsia="標楷體" w:hAnsi="標楷體"/>
                <w:sz w:val="28"/>
              </w:rPr>
            </w:pPr>
            <w:r w:rsidRPr="005954B4">
              <w:rPr>
                <w:rFonts w:ascii="標楷體" w:eastAsia="標楷體" w:hAnsi="標楷體" w:hint="eastAsia"/>
                <w:sz w:val="28"/>
              </w:rPr>
              <w:t>四、</w:t>
            </w:r>
            <w:r>
              <w:rPr>
                <w:rFonts w:ascii="標楷體" w:eastAsia="標楷體" w:hAnsi="標楷體" w:hint="eastAsia"/>
                <w:sz w:val="28"/>
              </w:rPr>
              <w:t>採購策略</w:t>
            </w:r>
          </w:p>
          <w:p w:rsidR="00D96737" w:rsidRDefault="00D96737" w:rsidP="00D96737">
            <w:pPr>
              <w:tabs>
                <w:tab w:val="left" w:pos="420"/>
                <w:tab w:val="num" w:pos="1166"/>
              </w:tabs>
              <w:spacing w:line="400" w:lineRule="exact"/>
              <w:ind w:left="745" w:hangingChars="266" w:hanging="745"/>
              <w:jc w:val="both"/>
              <w:rPr>
                <w:rFonts w:ascii="標楷體" w:eastAsia="標楷體" w:hAnsi="標楷體"/>
                <w:sz w:val="28"/>
                <w:szCs w:val="28"/>
              </w:rPr>
            </w:pPr>
            <w:r>
              <w:rPr>
                <w:rFonts w:ascii="標楷體" w:eastAsia="標楷體" w:hAnsi="標楷體" w:hint="eastAsia"/>
                <w:sz w:val="28"/>
                <w:szCs w:val="28"/>
              </w:rPr>
              <w:t xml:space="preserve"> (二)評估是否以統包方式辦理招標：</w:t>
            </w:r>
          </w:p>
          <w:p w:rsidR="00D96737" w:rsidRDefault="008C7CB1" w:rsidP="00D96737">
            <w:pPr>
              <w:spacing w:line="4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96737" w:rsidRDefault="00D96737" w:rsidP="00D96737">
            <w:pPr>
              <w:spacing w:line="400" w:lineRule="exact"/>
              <w:ind w:left="843" w:hangingChars="301" w:hanging="843"/>
              <w:jc w:val="both"/>
              <w:rPr>
                <w:rFonts w:ascii="標楷體" w:eastAsia="標楷體" w:hAnsi="標楷體"/>
                <w:color w:val="000000"/>
                <w:sz w:val="28"/>
                <w:szCs w:val="28"/>
                <w:u w:val="single"/>
              </w:rPr>
            </w:pPr>
            <w:r>
              <w:rPr>
                <w:rFonts w:ascii="標楷體" w:eastAsia="標楷體" w:hAnsi="標楷體" w:hint="eastAsia"/>
                <w:sz w:val="28"/>
                <w:szCs w:val="28"/>
              </w:rPr>
              <w:t xml:space="preserve">   3、</w:t>
            </w:r>
            <w:r w:rsidRPr="00563DCB">
              <w:rPr>
                <w:rFonts w:ascii="標楷體" w:eastAsia="標楷體" w:hAnsi="標楷體" w:hint="eastAsia"/>
                <w:color w:val="000000"/>
                <w:sz w:val="28"/>
                <w:szCs w:val="28"/>
                <w:u w:val="single"/>
              </w:rPr>
              <w:t>依統包實施辦法第2條規定先行評估，確認可提升採購效率、確保採購品質、可縮短工程且無增加經費之虞，經機關首長或其授權人員核准，方得採行。</w:t>
            </w:r>
          </w:p>
          <w:p w:rsidR="00D96737" w:rsidRDefault="00D96737" w:rsidP="00D96737">
            <w:pPr>
              <w:spacing w:line="400" w:lineRule="exact"/>
              <w:ind w:left="843" w:hangingChars="301" w:hanging="843"/>
              <w:jc w:val="both"/>
              <w:rPr>
                <w:rFonts w:ascii="標楷體" w:eastAsia="標楷體" w:hAnsi="標楷體"/>
                <w:color w:val="000000"/>
                <w:sz w:val="28"/>
                <w:szCs w:val="28"/>
              </w:rPr>
            </w:pPr>
            <w:r>
              <w:rPr>
                <w:rFonts w:ascii="標楷體" w:eastAsia="標楷體" w:hAnsi="標楷體" w:hint="eastAsia"/>
                <w:sz w:val="28"/>
                <w:szCs w:val="28"/>
              </w:rPr>
              <w:t xml:space="preserve">   </w:t>
            </w:r>
            <w:r w:rsidRPr="00D96737">
              <w:rPr>
                <w:rFonts w:ascii="標楷體" w:eastAsia="標楷體" w:hAnsi="標楷體" w:hint="eastAsia"/>
                <w:sz w:val="28"/>
                <w:szCs w:val="28"/>
                <w:u w:val="single"/>
              </w:rPr>
              <w:t>4</w:t>
            </w:r>
            <w:r>
              <w:rPr>
                <w:rFonts w:ascii="標楷體" w:eastAsia="標楷體" w:hAnsi="標楷體" w:hint="eastAsia"/>
                <w:sz w:val="28"/>
                <w:szCs w:val="28"/>
              </w:rPr>
              <w:t>、</w:t>
            </w:r>
            <w:r>
              <w:rPr>
                <w:rFonts w:ascii="標楷體" w:eastAsia="標楷體" w:hAnsi="標楷體" w:hint="eastAsia"/>
                <w:color w:val="000000"/>
                <w:sz w:val="28"/>
                <w:szCs w:val="28"/>
              </w:rPr>
              <w:t>主管機關已訂頒「統包作業須知」及「統包招標前置作業參考手冊」。</w:t>
            </w:r>
          </w:p>
          <w:p w:rsidR="00D96737" w:rsidRDefault="00D96737" w:rsidP="00D96737">
            <w:pPr>
              <w:spacing w:line="4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96737" w:rsidRDefault="00D96737" w:rsidP="00D96737">
            <w:pPr>
              <w:spacing w:line="400" w:lineRule="exact"/>
              <w:ind w:left="843" w:hangingChars="301" w:hanging="843"/>
              <w:jc w:val="both"/>
              <w:rPr>
                <w:rFonts w:ascii="標楷體" w:eastAsia="標楷體" w:hAnsi="標楷體"/>
                <w:sz w:val="28"/>
              </w:rPr>
            </w:pPr>
            <w:r>
              <w:rPr>
                <w:rFonts w:ascii="標楷體" w:eastAsia="標楷體" w:hAnsi="標楷體" w:hint="eastAsia"/>
                <w:sz w:val="28"/>
              </w:rPr>
              <w:t xml:space="preserve"> (六)評估決標原則</w:t>
            </w:r>
          </w:p>
          <w:p w:rsidR="00D96737" w:rsidRPr="000325D5" w:rsidRDefault="00D96737" w:rsidP="006A19D0">
            <w:pPr>
              <w:tabs>
                <w:tab w:val="num" w:pos="1152"/>
              </w:tabs>
              <w:spacing w:line="400" w:lineRule="exact"/>
              <w:ind w:left="843" w:hangingChars="301" w:hanging="843"/>
              <w:rPr>
                <w:rFonts w:ascii="標楷體" w:eastAsia="標楷體" w:hAnsi="標楷體"/>
                <w:sz w:val="28"/>
                <w:szCs w:val="28"/>
              </w:rPr>
            </w:pPr>
            <w:r>
              <w:rPr>
                <w:rFonts w:ascii="標楷體" w:eastAsia="標楷體" w:hAnsi="標楷體" w:hint="eastAsia"/>
                <w:sz w:val="28"/>
              </w:rPr>
              <w:t xml:space="preserve">   1、</w:t>
            </w:r>
            <w:r>
              <w:rPr>
                <w:rFonts w:ascii="標楷體" w:eastAsia="標楷體" w:hAnsi="標楷體" w:hint="eastAsia"/>
                <w:sz w:val="28"/>
                <w:szCs w:val="28"/>
              </w:rPr>
              <w:t>評估採購案之</w:t>
            </w:r>
            <w:r w:rsidRPr="00974670">
              <w:rPr>
                <w:rFonts w:ascii="標楷體" w:eastAsia="標楷體" w:hAnsi="標楷體" w:hint="eastAsia"/>
                <w:sz w:val="28"/>
                <w:szCs w:val="28"/>
              </w:rPr>
              <w:t>異質程度，</w:t>
            </w:r>
            <w:r>
              <w:rPr>
                <w:rFonts w:ascii="標楷體" w:eastAsia="標楷體" w:hAnsi="標楷體" w:hint="eastAsia"/>
                <w:sz w:val="28"/>
                <w:szCs w:val="28"/>
              </w:rPr>
              <w:t>並</w:t>
            </w:r>
            <w:r w:rsidRPr="00974670">
              <w:rPr>
                <w:rFonts w:ascii="標楷體" w:eastAsia="標楷體" w:hAnsi="標楷體" w:hint="eastAsia"/>
                <w:sz w:val="28"/>
                <w:szCs w:val="28"/>
              </w:rPr>
              <w:lastRenderedPageBreak/>
              <w:t>依本法第52條規定</w:t>
            </w:r>
            <w:r>
              <w:rPr>
                <w:rFonts w:ascii="標楷體" w:eastAsia="標楷體" w:hAnsi="標楷體" w:hint="eastAsia"/>
                <w:sz w:val="28"/>
                <w:szCs w:val="28"/>
              </w:rPr>
              <w:t>、</w:t>
            </w:r>
            <w:r w:rsidRPr="006A19D0">
              <w:rPr>
                <w:rFonts w:ascii="標楷體" w:eastAsia="標楷體" w:hAnsi="標楷體" w:hint="eastAsia"/>
                <w:sz w:val="28"/>
                <w:szCs w:val="28"/>
                <w:u w:val="single"/>
              </w:rPr>
              <w:t>「機關異質採購最低標作業須知」及「機關異質採購最有利標作業須知」</w:t>
            </w:r>
            <w:r>
              <w:rPr>
                <w:rFonts w:ascii="標楷體" w:eastAsia="標楷體" w:hAnsi="標楷體" w:hint="eastAsia"/>
                <w:sz w:val="28"/>
                <w:szCs w:val="28"/>
              </w:rPr>
              <w:t>，評估採何種決標原則較為妥適，譬如</w:t>
            </w:r>
            <w:r w:rsidRPr="00974670">
              <w:rPr>
                <w:rFonts w:ascii="標楷體" w:eastAsia="標楷體" w:hAnsi="標楷體" w:hint="eastAsia"/>
                <w:sz w:val="28"/>
                <w:szCs w:val="28"/>
              </w:rPr>
              <w:t>採最低標</w:t>
            </w:r>
            <w:r>
              <w:rPr>
                <w:rFonts w:ascii="標楷體" w:eastAsia="標楷體" w:hAnsi="標楷體" w:hint="eastAsia"/>
                <w:sz w:val="28"/>
                <w:szCs w:val="28"/>
              </w:rPr>
              <w:t>（包括</w:t>
            </w:r>
            <w:r w:rsidRPr="006A19D0">
              <w:rPr>
                <w:rFonts w:ascii="標楷體" w:eastAsia="標楷體" w:hAnsi="標楷體" w:hint="eastAsia"/>
                <w:sz w:val="28"/>
                <w:szCs w:val="28"/>
                <w:u w:val="single"/>
              </w:rPr>
              <w:t>異質採購</w:t>
            </w:r>
            <w:r w:rsidRPr="00974670">
              <w:rPr>
                <w:rFonts w:ascii="標楷體" w:eastAsia="標楷體" w:hAnsi="標楷體" w:hint="eastAsia"/>
                <w:sz w:val="28"/>
                <w:szCs w:val="28"/>
              </w:rPr>
              <w:t>最低標</w:t>
            </w:r>
            <w:r>
              <w:rPr>
                <w:rFonts w:ascii="標楷體" w:eastAsia="標楷體" w:hAnsi="標楷體" w:hint="eastAsia"/>
                <w:sz w:val="28"/>
                <w:szCs w:val="28"/>
              </w:rPr>
              <w:t>）</w:t>
            </w:r>
            <w:r w:rsidRPr="00974670">
              <w:rPr>
                <w:rFonts w:ascii="標楷體" w:eastAsia="標楷體" w:hAnsi="標楷體" w:hint="eastAsia"/>
                <w:sz w:val="28"/>
                <w:szCs w:val="28"/>
              </w:rPr>
              <w:t>或最有利標決標</w:t>
            </w:r>
            <w:r>
              <w:rPr>
                <w:rFonts w:ascii="標楷體" w:eastAsia="標楷體" w:hAnsi="標楷體" w:hint="eastAsia"/>
                <w:sz w:val="28"/>
                <w:szCs w:val="28"/>
              </w:rPr>
              <w:t>（包括適用或準用最有利標、取最有利標精神擇符合需要者）；</w:t>
            </w:r>
            <w:r w:rsidRPr="007A015D">
              <w:rPr>
                <w:rFonts w:ascii="標楷體" w:eastAsia="標楷體" w:hAnsi="標楷體" w:hint="eastAsia"/>
                <w:color w:val="000000"/>
                <w:sz w:val="28"/>
                <w:szCs w:val="28"/>
              </w:rPr>
              <w:t>其</w:t>
            </w:r>
            <w:r w:rsidRPr="007A015D">
              <w:rPr>
                <w:rFonts w:ascii="標楷體" w:eastAsia="標楷體" w:hAnsi="標楷體"/>
                <w:color w:val="000000"/>
                <w:sz w:val="28"/>
                <w:szCs w:val="28"/>
              </w:rPr>
              <w:t>採</w:t>
            </w:r>
            <w:r w:rsidRPr="007A015D">
              <w:rPr>
                <w:rFonts w:ascii="標楷體" w:eastAsia="標楷體" w:hAnsi="標楷體" w:hint="eastAsia"/>
                <w:sz w:val="28"/>
                <w:szCs w:val="28"/>
              </w:rPr>
              <w:t>本法第52條第1項</w:t>
            </w:r>
            <w:r w:rsidRPr="007A015D">
              <w:rPr>
                <w:rFonts w:ascii="標楷體" w:eastAsia="標楷體" w:hAnsi="標楷體"/>
                <w:color w:val="000000"/>
                <w:sz w:val="28"/>
                <w:szCs w:val="28"/>
              </w:rPr>
              <w:t>第</w:t>
            </w:r>
            <w:r>
              <w:rPr>
                <w:rFonts w:ascii="標楷體" w:eastAsia="標楷體" w:hAnsi="標楷體" w:hint="eastAsia"/>
                <w:color w:val="000000"/>
                <w:sz w:val="28"/>
                <w:szCs w:val="28"/>
              </w:rPr>
              <w:t>3</w:t>
            </w:r>
            <w:r w:rsidRPr="007A015D">
              <w:rPr>
                <w:rFonts w:ascii="標楷體" w:eastAsia="標楷體" w:hAnsi="標楷體"/>
                <w:color w:val="000000"/>
                <w:sz w:val="28"/>
                <w:szCs w:val="28"/>
              </w:rPr>
              <w:t>款決標者，以異質之工程、財物或勞務採購</w:t>
            </w:r>
            <w:r>
              <w:rPr>
                <w:rFonts w:ascii="標楷體" w:eastAsia="標楷體" w:hAnsi="標楷體" w:hint="eastAsia"/>
                <w:color w:val="000000"/>
                <w:sz w:val="28"/>
                <w:szCs w:val="28"/>
              </w:rPr>
              <w:t>且</w:t>
            </w:r>
            <w:r w:rsidRPr="007A015D">
              <w:rPr>
                <w:rFonts w:ascii="標楷體" w:eastAsia="標楷體" w:hAnsi="標楷體"/>
                <w:color w:val="000000"/>
                <w:sz w:val="28"/>
                <w:szCs w:val="28"/>
              </w:rPr>
              <w:t>不宜以</w:t>
            </w:r>
            <w:r>
              <w:rPr>
                <w:rFonts w:ascii="標楷體" w:eastAsia="標楷體" w:hAnsi="標楷體" w:hint="eastAsia"/>
                <w:color w:val="000000"/>
                <w:sz w:val="28"/>
                <w:szCs w:val="28"/>
              </w:rPr>
              <w:t>同條</w:t>
            </w:r>
            <w:r w:rsidRPr="007A015D">
              <w:rPr>
                <w:rFonts w:ascii="標楷體" w:eastAsia="標楷體" w:hAnsi="標楷體"/>
                <w:color w:val="000000"/>
                <w:sz w:val="28"/>
                <w:szCs w:val="28"/>
              </w:rPr>
              <w:t>項第</w:t>
            </w:r>
            <w:r>
              <w:rPr>
                <w:rFonts w:ascii="標楷體" w:eastAsia="標楷體" w:hAnsi="標楷體" w:hint="eastAsia"/>
                <w:color w:val="000000"/>
                <w:sz w:val="28"/>
                <w:szCs w:val="28"/>
              </w:rPr>
              <w:t>1</w:t>
            </w:r>
            <w:r w:rsidRPr="007A015D">
              <w:rPr>
                <w:rFonts w:ascii="標楷體" w:eastAsia="標楷體" w:hAnsi="標楷體"/>
                <w:color w:val="000000"/>
                <w:sz w:val="28"/>
                <w:szCs w:val="28"/>
              </w:rPr>
              <w:t>款或第</w:t>
            </w:r>
            <w:r>
              <w:rPr>
                <w:rFonts w:ascii="標楷體" w:eastAsia="標楷體" w:hAnsi="標楷體" w:hint="eastAsia"/>
                <w:color w:val="000000"/>
                <w:sz w:val="28"/>
                <w:szCs w:val="28"/>
              </w:rPr>
              <w:t>2</w:t>
            </w:r>
            <w:r w:rsidRPr="007A015D">
              <w:rPr>
                <w:rFonts w:ascii="標楷體" w:eastAsia="標楷體" w:hAnsi="標楷體"/>
                <w:color w:val="000000"/>
                <w:sz w:val="28"/>
                <w:szCs w:val="28"/>
              </w:rPr>
              <w:t>款辦理者為限</w:t>
            </w:r>
            <w:r>
              <w:rPr>
                <w:rFonts w:ascii="標楷體" w:eastAsia="標楷體" w:hAnsi="標楷體" w:hint="eastAsia"/>
                <w:color w:val="000000"/>
                <w:sz w:val="28"/>
                <w:szCs w:val="28"/>
              </w:rPr>
              <w:t>；</w:t>
            </w:r>
            <w:r>
              <w:rPr>
                <w:rFonts w:ascii="標楷體" w:eastAsia="標楷體" w:hAnsi="標楷體" w:hint="eastAsia"/>
                <w:sz w:val="28"/>
                <w:szCs w:val="28"/>
              </w:rPr>
              <w:t>機關</w:t>
            </w:r>
            <w:r w:rsidRPr="001A4B3B">
              <w:rPr>
                <w:rFonts w:ascii="標楷體" w:eastAsia="標楷體" w:hAnsi="標楷體" w:hint="eastAsia"/>
                <w:color w:val="000000"/>
                <w:sz w:val="28"/>
                <w:szCs w:val="28"/>
              </w:rPr>
              <w:t>採</w:t>
            </w:r>
            <w:r>
              <w:rPr>
                <w:rFonts w:ascii="標楷體" w:eastAsia="標楷體" w:hAnsi="標楷體" w:hint="eastAsia"/>
                <w:color w:val="000000"/>
                <w:sz w:val="28"/>
                <w:szCs w:val="28"/>
              </w:rPr>
              <w:t>適用</w:t>
            </w:r>
            <w:r w:rsidRPr="001A4B3B">
              <w:rPr>
                <w:rFonts w:ascii="標楷體" w:eastAsia="標楷體" w:hAnsi="標楷體" w:hint="eastAsia"/>
                <w:color w:val="000000"/>
                <w:sz w:val="28"/>
                <w:szCs w:val="28"/>
              </w:rPr>
              <w:t>最有利標決標</w:t>
            </w:r>
            <w:r w:rsidRPr="001A4B3B">
              <w:rPr>
                <w:rFonts w:ascii="標楷體" w:eastAsia="標楷體" w:hAnsi="標楷體"/>
                <w:color w:val="000000"/>
                <w:sz w:val="28"/>
                <w:szCs w:val="28"/>
              </w:rPr>
              <w:t>者，</w:t>
            </w:r>
            <w:r>
              <w:rPr>
                <w:rFonts w:ascii="標楷體" w:eastAsia="標楷體" w:hAnsi="標楷體" w:hint="eastAsia"/>
                <w:color w:val="000000"/>
                <w:sz w:val="28"/>
                <w:szCs w:val="28"/>
              </w:rPr>
              <w:t>應先報上級機關核准。</w:t>
            </w:r>
          </w:p>
          <w:p w:rsidR="00D96737" w:rsidRPr="00DC7B3A" w:rsidRDefault="008C7CB1" w:rsidP="00DC7B3A">
            <w:pPr>
              <w:autoSpaceDE w:val="0"/>
              <w:autoSpaceDN w:val="0"/>
              <w:adjustRightInd w:val="0"/>
              <w:spacing w:line="400" w:lineRule="exact"/>
              <w:ind w:left="829" w:hangingChars="296" w:hanging="829"/>
              <w:rPr>
                <w:rFonts w:ascii="標楷體" w:eastAsia="標楷體" w:hAnsi="標楷體"/>
                <w:sz w:val="28"/>
              </w:rPr>
            </w:pPr>
            <w:r>
              <w:rPr>
                <w:rFonts w:ascii="標楷體" w:eastAsia="標楷體" w:hAnsi="標楷體" w:hint="eastAsia"/>
                <w:sz w:val="28"/>
              </w:rPr>
              <w:t xml:space="preserve">   2、</w:t>
            </w:r>
            <w:r w:rsidRPr="00DC7B3A">
              <w:rPr>
                <w:rFonts w:ascii="標楷體" w:eastAsia="標楷體" w:hAnsi="標楷體" w:hint="eastAsia"/>
                <w:sz w:val="28"/>
              </w:rPr>
              <w:t>經評估結果，如非屬</w:t>
            </w:r>
            <w:r w:rsidRPr="00DC7B3A">
              <w:rPr>
                <w:rFonts w:ascii="標楷體" w:eastAsia="標楷體" w:hAnsi="標楷體"/>
                <w:sz w:val="28"/>
              </w:rPr>
              <w:t>異質之工程、財物或勞務採購</w:t>
            </w:r>
            <w:r w:rsidRPr="00DC7B3A">
              <w:rPr>
                <w:rFonts w:ascii="標楷體" w:eastAsia="標楷體" w:hAnsi="標楷體" w:hint="eastAsia"/>
                <w:sz w:val="28"/>
              </w:rPr>
              <w:t>，採最低標決標。</w:t>
            </w:r>
          </w:p>
          <w:p w:rsidR="00DC7B3A" w:rsidRPr="00DC7B3A" w:rsidRDefault="00DC7B3A" w:rsidP="00DC7B3A">
            <w:pPr>
              <w:autoSpaceDE w:val="0"/>
              <w:autoSpaceDN w:val="0"/>
              <w:adjustRightInd w:val="0"/>
              <w:spacing w:line="400" w:lineRule="exact"/>
              <w:ind w:left="829" w:hangingChars="296" w:hanging="829"/>
              <w:rPr>
                <w:rFonts w:ascii="標楷體" w:eastAsia="標楷體" w:hAnsi="標楷體"/>
                <w:sz w:val="28"/>
              </w:rPr>
            </w:pPr>
          </w:p>
          <w:p w:rsidR="00DC7B3A" w:rsidRPr="00DC7B3A" w:rsidRDefault="00DC7B3A" w:rsidP="00DC7B3A">
            <w:pPr>
              <w:autoSpaceDE w:val="0"/>
              <w:autoSpaceDN w:val="0"/>
              <w:adjustRightInd w:val="0"/>
              <w:spacing w:line="400" w:lineRule="exact"/>
              <w:ind w:left="829" w:hangingChars="296" w:hanging="829"/>
              <w:rPr>
                <w:rFonts w:ascii="標楷體" w:eastAsia="標楷體" w:hAnsi="標楷體"/>
                <w:sz w:val="28"/>
              </w:rPr>
            </w:pPr>
          </w:p>
          <w:p w:rsidR="00DC7B3A" w:rsidRPr="00DC7B3A" w:rsidRDefault="00DC7B3A" w:rsidP="00DC7B3A">
            <w:pPr>
              <w:autoSpaceDE w:val="0"/>
              <w:autoSpaceDN w:val="0"/>
              <w:adjustRightInd w:val="0"/>
              <w:spacing w:line="400" w:lineRule="exact"/>
              <w:ind w:left="829" w:hangingChars="296" w:hanging="829"/>
              <w:rPr>
                <w:rFonts w:ascii="標楷體" w:eastAsia="標楷體" w:hAnsi="標楷體"/>
                <w:sz w:val="28"/>
              </w:rPr>
            </w:pPr>
          </w:p>
          <w:p w:rsidR="00DC7B3A" w:rsidRPr="00DC7B3A" w:rsidRDefault="00DC7B3A" w:rsidP="00DC7B3A">
            <w:pPr>
              <w:autoSpaceDE w:val="0"/>
              <w:autoSpaceDN w:val="0"/>
              <w:adjustRightInd w:val="0"/>
              <w:spacing w:line="400" w:lineRule="exact"/>
              <w:ind w:left="829" w:hangingChars="296" w:hanging="829"/>
              <w:rPr>
                <w:rFonts w:ascii="標楷體" w:eastAsia="標楷體" w:hAnsi="標楷體"/>
                <w:sz w:val="28"/>
              </w:rPr>
            </w:pPr>
          </w:p>
          <w:p w:rsidR="00DC7B3A" w:rsidRPr="00DC7B3A" w:rsidRDefault="00DC7B3A" w:rsidP="00DC7B3A">
            <w:pPr>
              <w:autoSpaceDE w:val="0"/>
              <w:autoSpaceDN w:val="0"/>
              <w:adjustRightInd w:val="0"/>
              <w:spacing w:line="400" w:lineRule="exact"/>
              <w:ind w:left="829" w:hangingChars="296" w:hanging="829"/>
              <w:rPr>
                <w:rFonts w:ascii="標楷體" w:eastAsia="標楷體" w:hAnsi="標楷體"/>
                <w:sz w:val="28"/>
              </w:rPr>
            </w:pPr>
            <w:r w:rsidRPr="00DC7B3A">
              <w:rPr>
                <w:rFonts w:ascii="標楷體" w:eastAsia="標楷體" w:hAnsi="標楷體" w:hint="eastAsia"/>
                <w:sz w:val="28"/>
              </w:rPr>
              <w:t xml:space="preserve">  </w:t>
            </w:r>
          </w:p>
          <w:p w:rsidR="00DC7B3A" w:rsidRPr="00D96737" w:rsidRDefault="00DC7B3A" w:rsidP="00DC7B3A">
            <w:pPr>
              <w:autoSpaceDE w:val="0"/>
              <w:autoSpaceDN w:val="0"/>
              <w:adjustRightInd w:val="0"/>
              <w:spacing w:line="400" w:lineRule="exact"/>
              <w:ind w:left="829" w:hangingChars="296" w:hanging="829"/>
              <w:rPr>
                <w:rFonts w:ascii="標楷體" w:eastAsia="標楷體" w:hAnsi="標楷體"/>
                <w:sz w:val="28"/>
              </w:rPr>
            </w:pPr>
            <w:r w:rsidRPr="00DC7B3A">
              <w:rPr>
                <w:rFonts w:ascii="標楷體" w:eastAsia="標楷體" w:hAnsi="標楷體" w:hint="eastAsia"/>
                <w:sz w:val="28"/>
              </w:rPr>
              <w:lastRenderedPageBreak/>
              <w:t xml:space="preserve">  </w:t>
            </w:r>
            <w:r w:rsidRPr="00DC7B3A">
              <w:rPr>
                <w:rFonts w:ascii="標楷體" w:eastAsia="標楷體" w:hAnsi="標楷體"/>
                <w:sz w:val="28"/>
              </w:rPr>
              <w:t>……</w:t>
            </w:r>
          </w:p>
        </w:tc>
        <w:tc>
          <w:tcPr>
            <w:tcW w:w="4407" w:type="dxa"/>
          </w:tcPr>
          <w:p w:rsidR="00922563" w:rsidRDefault="00D96737" w:rsidP="00D96737">
            <w:pPr>
              <w:spacing w:line="340" w:lineRule="exact"/>
              <w:ind w:left="437" w:hangingChars="156" w:hanging="437"/>
              <w:jc w:val="both"/>
              <w:rPr>
                <w:rFonts w:ascii="標楷體" w:eastAsia="標楷體" w:hAnsi="標楷體"/>
                <w:sz w:val="28"/>
              </w:rPr>
            </w:pPr>
            <w:r>
              <w:rPr>
                <w:rFonts w:ascii="標楷體" w:eastAsia="標楷體" w:hAnsi="標楷體" w:hint="eastAsia"/>
                <w:sz w:val="28"/>
              </w:rPr>
              <w:lastRenderedPageBreak/>
              <w:t>1、</w:t>
            </w:r>
            <w:r w:rsidR="00922563">
              <w:rPr>
                <w:rFonts w:ascii="標楷體" w:eastAsia="標楷體" w:hAnsi="標楷體" w:hint="eastAsia"/>
                <w:sz w:val="28"/>
              </w:rPr>
              <w:t>配合</w:t>
            </w:r>
            <w:r w:rsidR="00922563" w:rsidRPr="00194B53">
              <w:rPr>
                <w:rFonts w:ascii="標楷體" w:eastAsia="標楷體" w:hAnsi="標楷體" w:cs="Arial"/>
                <w:color w:val="000000"/>
                <w:sz w:val="28"/>
                <w:szCs w:val="21"/>
                <w:shd w:val="clear" w:color="auto" w:fill="FFFFFF"/>
              </w:rPr>
              <w:t>行政院公共工程委員會訂定內部控制制度共通性作業範例</w:t>
            </w:r>
            <w:r w:rsidR="00922563">
              <w:rPr>
                <w:rFonts w:ascii="標楷體" w:eastAsia="標楷體" w:hAnsi="標楷體" w:cs="Arial" w:hint="eastAsia"/>
                <w:color w:val="000000"/>
                <w:sz w:val="28"/>
                <w:szCs w:val="21"/>
                <w:shd w:val="clear" w:color="auto" w:fill="FFFFFF"/>
              </w:rPr>
              <w:t>最新版本修訂</w:t>
            </w:r>
            <w:r w:rsidR="00922563" w:rsidRPr="0024076F">
              <w:rPr>
                <w:rFonts w:ascii="標楷體" w:eastAsia="標楷體" w:hAnsi="標楷體" w:hint="eastAsia"/>
                <w:sz w:val="28"/>
              </w:rPr>
              <w:t>。</w:t>
            </w:r>
          </w:p>
          <w:p w:rsidR="00D96737" w:rsidRDefault="00D96737" w:rsidP="00D96737">
            <w:pPr>
              <w:spacing w:line="340" w:lineRule="exact"/>
              <w:ind w:leftChars="6" w:left="437" w:hangingChars="151" w:hanging="423"/>
              <w:jc w:val="both"/>
              <w:rPr>
                <w:rFonts w:ascii="標楷體" w:eastAsia="標楷體" w:hAnsi="標楷體"/>
                <w:sz w:val="28"/>
              </w:rPr>
            </w:pPr>
            <w:r>
              <w:rPr>
                <w:rFonts w:ascii="標楷體" w:eastAsia="標楷體" w:hAnsi="標楷體" w:hint="eastAsia"/>
                <w:sz w:val="28"/>
              </w:rPr>
              <w:t>2、配合101年9月24日行政院公共工程委員會工程企字第10100353810號令刪除統包實施辦法第2條之規定，爰修正第4條第2項。</w:t>
            </w:r>
          </w:p>
          <w:p w:rsidR="006A19D0" w:rsidRDefault="006A19D0" w:rsidP="006A19D0">
            <w:pPr>
              <w:spacing w:line="340" w:lineRule="exact"/>
              <w:ind w:leftChars="13" w:left="451" w:hangingChars="150" w:hanging="420"/>
              <w:jc w:val="both"/>
              <w:rPr>
                <w:rFonts w:ascii="標楷體" w:eastAsia="標楷體" w:hAnsi="標楷體" w:cs="Arial"/>
                <w:color w:val="000000"/>
                <w:sz w:val="28"/>
                <w:szCs w:val="21"/>
                <w:shd w:val="clear" w:color="auto" w:fill="FFFFFF"/>
              </w:rPr>
            </w:pPr>
            <w:r w:rsidRPr="006A19D0">
              <w:rPr>
                <w:rFonts w:ascii="標楷體" w:eastAsia="標楷體" w:hAnsi="標楷體" w:hint="eastAsia"/>
                <w:sz w:val="28"/>
              </w:rPr>
              <w:t>3、</w:t>
            </w:r>
            <w:r w:rsidR="00F10498"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F10498">
              <w:rPr>
                <w:rFonts w:ascii="標楷體" w:eastAsia="標楷體" w:hAnsi="標楷體" w:hint="eastAsia"/>
                <w:sz w:val="28"/>
              </w:rPr>
              <w:t>，</w:t>
            </w:r>
            <w:r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F10498" w:rsidRPr="00F10498">
              <w:rPr>
                <w:rFonts w:ascii="標楷體" w:eastAsia="標楷體" w:hAnsi="標楷體" w:hint="eastAsia"/>
                <w:sz w:val="28"/>
                <w:szCs w:val="28"/>
              </w:rPr>
              <w:t>「機關異質採購最低標作業須知」及「機關異質採購最有利標作業須知」</w:t>
            </w:r>
            <w:r w:rsidR="00F10498">
              <w:rPr>
                <w:rFonts w:ascii="標楷體" w:eastAsia="標楷體" w:hAnsi="標楷體" w:cs="Arial" w:hint="eastAsia"/>
                <w:color w:val="000000"/>
                <w:sz w:val="28"/>
                <w:szCs w:val="21"/>
                <w:shd w:val="clear" w:color="auto" w:fill="FFFFFF"/>
              </w:rPr>
              <w:t>等相關作業須知</w:t>
            </w:r>
            <w:r w:rsidRPr="006A19D0">
              <w:rPr>
                <w:rFonts w:ascii="標楷體" w:eastAsia="標楷體" w:hAnsi="標楷體" w:cs="Arial" w:hint="eastAsia"/>
                <w:color w:val="000000"/>
                <w:sz w:val="28"/>
                <w:szCs w:val="21"/>
                <w:shd w:val="clear" w:color="auto" w:fill="FFFFFF"/>
              </w:rPr>
              <w:t>。</w:t>
            </w:r>
          </w:p>
          <w:p w:rsidR="00DC7B3A" w:rsidRDefault="00DC7B3A" w:rsidP="00DC7B3A">
            <w:pPr>
              <w:spacing w:line="340" w:lineRule="exact"/>
              <w:ind w:left="437" w:hangingChars="156" w:hanging="437"/>
              <w:jc w:val="both"/>
              <w:rPr>
                <w:rFonts w:ascii="標楷體" w:eastAsia="標楷體" w:hAnsi="標楷體"/>
                <w:sz w:val="28"/>
              </w:rPr>
            </w:pPr>
            <w:r>
              <w:rPr>
                <w:rFonts w:ascii="標楷體" w:eastAsia="標楷體" w:hAnsi="標楷體" w:hint="eastAsia"/>
                <w:sz w:val="28"/>
              </w:rPr>
              <w:t>4、依據行政院公共工程委員會105年9月23日工程企字第</w:t>
            </w:r>
            <w:r>
              <w:rPr>
                <w:rFonts w:ascii="標楷體" w:eastAsia="標楷體" w:hAnsi="標楷體" w:hint="eastAsia"/>
                <w:sz w:val="28"/>
              </w:rPr>
              <w:lastRenderedPageBreak/>
              <w:t>10500305770號函訂定</w:t>
            </w:r>
            <w:r w:rsidRPr="000E3A5A">
              <w:rPr>
                <w:rFonts w:ascii="標楷體" w:eastAsia="標楷體" w:hAnsi="標楷體" w:hint="eastAsia"/>
                <w:color w:val="000000"/>
                <w:sz w:val="28"/>
                <w:szCs w:val="28"/>
              </w:rPr>
              <w:t>「機關巨額工程採購採最有利標決標作業要點」</w:t>
            </w:r>
            <w:r>
              <w:rPr>
                <w:rFonts w:ascii="標楷體" w:eastAsia="標楷體" w:hAnsi="標楷體" w:hint="eastAsia"/>
                <w:color w:val="000000"/>
                <w:sz w:val="28"/>
                <w:szCs w:val="28"/>
              </w:rPr>
              <w:t>辦理。</w:t>
            </w:r>
          </w:p>
          <w:p w:rsidR="00DC7B3A" w:rsidRDefault="00DC7B3A" w:rsidP="00DC7B3A">
            <w:pPr>
              <w:spacing w:line="340" w:lineRule="exact"/>
              <w:ind w:left="437" w:hangingChars="156" w:hanging="437"/>
              <w:jc w:val="both"/>
              <w:rPr>
                <w:rFonts w:ascii="標楷體" w:eastAsia="標楷體" w:hAnsi="標楷體"/>
                <w:sz w:val="28"/>
              </w:rPr>
            </w:pPr>
            <w:r>
              <w:rPr>
                <w:rFonts w:ascii="標楷體" w:eastAsia="標楷體" w:hAnsi="標楷體" w:hint="eastAsia"/>
                <w:sz w:val="28"/>
              </w:rPr>
              <w:t>5、依據行政院公共工程委員會105年9月23日工程企字第10500305770號函訂定</w:t>
            </w:r>
            <w:r w:rsidRPr="000E3A5A">
              <w:rPr>
                <w:rFonts w:ascii="標楷體" w:eastAsia="標楷體" w:hAnsi="標楷體" w:hint="eastAsia"/>
                <w:color w:val="000000"/>
                <w:sz w:val="28"/>
                <w:szCs w:val="28"/>
              </w:rPr>
              <w:t>「</w:t>
            </w:r>
            <w:r w:rsidRPr="004768D4">
              <w:rPr>
                <w:rFonts w:ascii="標楷體" w:eastAsia="標楷體" w:hAnsi="標楷體" w:hint="eastAsia"/>
                <w:sz w:val="28"/>
              </w:rPr>
              <w:t>機關採購審查小組設置及作業要點</w:t>
            </w:r>
            <w:r w:rsidRPr="000E3A5A">
              <w:rPr>
                <w:rFonts w:ascii="標楷體" w:eastAsia="標楷體" w:hAnsi="標楷體" w:hint="eastAsia"/>
                <w:color w:val="000000"/>
                <w:sz w:val="28"/>
                <w:szCs w:val="28"/>
              </w:rPr>
              <w:t>」</w:t>
            </w:r>
            <w:r>
              <w:rPr>
                <w:rFonts w:ascii="標楷體" w:eastAsia="標楷體" w:hAnsi="標楷體" w:hint="eastAsia"/>
                <w:color w:val="000000"/>
                <w:sz w:val="28"/>
                <w:szCs w:val="28"/>
              </w:rPr>
              <w:t>辦理。</w:t>
            </w:r>
          </w:p>
          <w:p w:rsidR="00DC7B3A" w:rsidRPr="00DC7B3A" w:rsidRDefault="00DC7B3A" w:rsidP="006A19D0">
            <w:pPr>
              <w:spacing w:line="340" w:lineRule="exact"/>
              <w:ind w:leftChars="13" w:left="451" w:hangingChars="150" w:hanging="420"/>
              <w:jc w:val="both"/>
              <w:rPr>
                <w:rFonts w:ascii="標楷體" w:eastAsia="標楷體" w:hAnsi="標楷體" w:cs="Arial"/>
                <w:color w:val="000000"/>
                <w:sz w:val="28"/>
                <w:szCs w:val="21"/>
                <w:shd w:val="clear" w:color="auto" w:fill="FFFFFF"/>
              </w:rPr>
            </w:pPr>
          </w:p>
          <w:p w:rsidR="006A19D0" w:rsidRPr="006A19D0" w:rsidRDefault="006A19D0" w:rsidP="00D96737">
            <w:pPr>
              <w:spacing w:line="340" w:lineRule="exact"/>
              <w:ind w:leftChars="6" w:left="437" w:hangingChars="151" w:hanging="423"/>
              <w:jc w:val="both"/>
              <w:rPr>
                <w:rFonts w:ascii="標楷體" w:eastAsia="標楷體" w:hAnsi="標楷體"/>
                <w:sz w:val="28"/>
              </w:rPr>
            </w:pPr>
          </w:p>
          <w:p w:rsidR="00D96737" w:rsidRDefault="00D96737" w:rsidP="00D96737">
            <w:pPr>
              <w:spacing w:line="340" w:lineRule="exact"/>
              <w:ind w:left="437" w:hangingChars="156" w:hanging="437"/>
              <w:jc w:val="both"/>
              <w:rPr>
                <w:rFonts w:ascii="標楷體" w:eastAsia="標楷體" w:hAnsi="標楷體"/>
                <w:sz w:val="28"/>
              </w:rPr>
            </w:pPr>
          </w:p>
        </w:tc>
      </w:tr>
      <w:tr w:rsidR="00DC7B3A" w:rsidTr="00DC7B3A">
        <w:trPr>
          <w:trHeight w:val="429"/>
        </w:trPr>
        <w:tc>
          <w:tcPr>
            <w:tcW w:w="1391" w:type="dxa"/>
          </w:tcPr>
          <w:p w:rsidR="00DC7B3A" w:rsidRPr="00DC7B3A" w:rsidRDefault="00DC7B3A" w:rsidP="00DC7B3A">
            <w:pPr>
              <w:pStyle w:val="7"/>
              <w:jc w:val="center"/>
              <w:textDirection w:val="lrTbV"/>
              <w:rPr>
                <w:rFonts w:ascii="標楷體" w:eastAsia="標楷體" w:hAnsi="標楷體"/>
                <w:b/>
                <w:spacing w:val="0"/>
                <w:sz w:val="28"/>
              </w:rPr>
            </w:pPr>
            <w:r w:rsidRPr="00DC7B3A">
              <w:rPr>
                <w:rFonts w:ascii="標楷體" w:eastAsia="標楷體" w:hAnsi="標楷體" w:hint="eastAsia"/>
                <w:b/>
                <w:spacing w:val="0"/>
                <w:sz w:val="28"/>
              </w:rPr>
              <w:lastRenderedPageBreak/>
              <w:t>控制重點</w:t>
            </w:r>
          </w:p>
          <w:p w:rsidR="00DC7B3A" w:rsidRDefault="00DC7B3A" w:rsidP="00F3152F">
            <w:pPr>
              <w:pStyle w:val="7"/>
              <w:jc w:val="both"/>
              <w:textDirection w:val="lrTbV"/>
              <w:rPr>
                <w:rFonts w:ascii="標楷體" w:eastAsia="標楷體" w:hAnsi="標楷體"/>
                <w:b/>
                <w:spacing w:val="0"/>
                <w:sz w:val="28"/>
                <w:bdr w:val="single" w:sz="4" w:space="0" w:color="auto"/>
              </w:rPr>
            </w:pPr>
          </w:p>
        </w:tc>
        <w:tc>
          <w:tcPr>
            <w:tcW w:w="4394" w:type="dxa"/>
          </w:tcPr>
          <w:p w:rsidR="00DC7B3A" w:rsidRDefault="00DC7B3A" w:rsidP="00430D18">
            <w:pPr>
              <w:spacing w:line="400" w:lineRule="exact"/>
              <w:ind w:left="510" w:hangingChars="182" w:hanging="51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C7B3A" w:rsidRDefault="00DC7B3A" w:rsidP="00DC7B3A">
            <w:pPr>
              <w:spacing w:line="400" w:lineRule="exact"/>
              <w:ind w:left="619" w:hangingChars="221" w:hanging="619"/>
              <w:jc w:val="both"/>
              <w:rPr>
                <w:rFonts w:ascii="標楷體" w:eastAsia="標楷體" w:hAnsi="標楷體"/>
                <w:sz w:val="28"/>
                <w:szCs w:val="28"/>
              </w:rPr>
            </w:pPr>
            <w:r>
              <w:rPr>
                <w:rFonts w:ascii="標楷體" w:eastAsia="標楷體" w:hAnsi="標楷體" w:hint="eastAsia"/>
                <w:sz w:val="28"/>
                <w:szCs w:val="28"/>
              </w:rPr>
              <w:t>二、確定機關辦理採購之法令依據，並注意是否適用原住民、</w:t>
            </w:r>
            <w:r w:rsidRPr="00FC14AB">
              <w:rPr>
                <w:rFonts w:ascii="標楷體" w:eastAsia="標楷體" w:hAnsi="標楷體" w:hint="eastAsia"/>
                <w:b/>
                <w:sz w:val="28"/>
                <w:szCs w:val="28"/>
                <w:u w:val="single"/>
              </w:rPr>
              <w:t>身心障礙</w:t>
            </w:r>
            <w:r>
              <w:rPr>
                <w:rFonts w:ascii="標楷體" w:eastAsia="標楷體" w:hAnsi="標楷體" w:hint="eastAsia"/>
                <w:sz w:val="28"/>
                <w:szCs w:val="28"/>
              </w:rPr>
              <w:t>、科學技術、資源回收、</w:t>
            </w:r>
            <w:r w:rsidRPr="00FC14AB">
              <w:rPr>
                <w:rFonts w:ascii="標楷體" w:eastAsia="標楷體" w:hAnsi="標楷體" w:hint="eastAsia"/>
                <w:b/>
                <w:sz w:val="28"/>
                <w:szCs w:val="28"/>
                <w:u w:val="single"/>
              </w:rPr>
              <w:t>志願役退除役軍人</w:t>
            </w:r>
            <w:r>
              <w:rPr>
                <w:rFonts w:ascii="標楷體" w:eastAsia="標楷體" w:hAnsi="標楷體" w:hint="eastAsia"/>
                <w:sz w:val="28"/>
                <w:szCs w:val="28"/>
              </w:rPr>
              <w:t>等特殊法律規定。</w:t>
            </w:r>
          </w:p>
          <w:p w:rsidR="00DC7B3A" w:rsidRDefault="00DC7B3A" w:rsidP="00DC7B3A">
            <w:pPr>
              <w:spacing w:line="400" w:lineRule="exact"/>
              <w:ind w:left="619" w:hangingChars="221" w:hanging="619"/>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C7B3A" w:rsidRPr="009A31E1" w:rsidRDefault="00DC7B3A" w:rsidP="00DC7B3A">
            <w:pPr>
              <w:pStyle w:val="7"/>
              <w:ind w:left="596" w:hanging="574"/>
              <w:jc w:val="both"/>
              <w:textDirection w:val="lrTbV"/>
              <w:rPr>
                <w:rFonts w:ascii="標楷體" w:eastAsia="標楷體" w:hAnsi="標楷體"/>
                <w:b/>
                <w:spacing w:val="0"/>
                <w:sz w:val="28"/>
              </w:rPr>
            </w:pPr>
            <w:r w:rsidRPr="009A31E1">
              <w:rPr>
                <w:rFonts w:ascii="標楷體" w:eastAsia="標楷體" w:hAnsi="標楷體" w:hint="eastAsia"/>
                <w:b/>
                <w:spacing w:val="0"/>
                <w:sz w:val="28"/>
                <w:u w:val="single"/>
              </w:rPr>
              <w:t>八</w:t>
            </w:r>
            <w:r w:rsidRPr="00DC7B3A">
              <w:rPr>
                <w:rFonts w:ascii="標楷體" w:eastAsia="標楷體" w:hAnsi="標楷體" w:hint="eastAsia"/>
                <w:b/>
                <w:spacing w:val="0"/>
                <w:sz w:val="28"/>
              </w:rPr>
              <w:t>、</w:t>
            </w:r>
            <w:r w:rsidRPr="009A31E1">
              <w:rPr>
                <w:rFonts w:ascii="標楷體" w:eastAsia="標楷體" w:hAnsi="標楷體" w:hint="eastAsia"/>
                <w:b/>
                <w:sz w:val="28"/>
                <w:szCs w:val="28"/>
                <w:u w:val="single"/>
              </w:rPr>
              <w:t>確定巨額工程採購之決標原則，已依「機關巨額工程採購採最有利標決標作業要點」於招標前提報採購審查小組審查。</w:t>
            </w:r>
          </w:p>
          <w:p w:rsidR="00DC7B3A" w:rsidRPr="00DC7B3A" w:rsidRDefault="00DC7B3A" w:rsidP="00DC7B3A">
            <w:pPr>
              <w:spacing w:line="400" w:lineRule="exact"/>
              <w:ind w:left="591" w:hangingChars="211" w:hanging="591"/>
              <w:jc w:val="both"/>
              <w:rPr>
                <w:rFonts w:ascii="標楷體" w:eastAsia="標楷體" w:hAnsi="標楷體"/>
                <w:sz w:val="28"/>
                <w:szCs w:val="28"/>
              </w:rPr>
            </w:pPr>
            <w:r w:rsidRPr="00DC7B3A">
              <w:rPr>
                <w:rFonts w:ascii="標楷體" w:eastAsia="標楷體" w:hAnsi="標楷體" w:hint="eastAsia"/>
                <w:b/>
                <w:sz w:val="28"/>
                <w:szCs w:val="28"/>
                <w:u w:val="single"/>
              </w:rPr>
              <w:t>九</w:t>
            </w:r>
            <w:r>
              <w:rPr>
                <w:rFonts w:ascii="標楷體" w:eastAsia="標楷體" w:hAnsi="標楷體" w:hint="eastAsia"/>
                <w:sz w:val="28"/>
                <w:szCs w:val="28"/>
              </w:rPr>
              <w:t>、</w:t>
            </w:r>
            <w:r w:rsidRPr="00787F92">
              <w:rPr>
                <w:rFonts w:ascii="標楷體" w:eastAsia="標楷體" w:hAnsi="標楷體" w:hint="eastAsia"/>
                <w:sz w:val="28"/>
                <w:szCs w:val="28"/>
              </w:rPr>
              <w:t>確認主（會</w:t>
            </w:r>
            <w:r>
              <w:rPr>
                <w:rFonts w:ascii="標楷體" w:eastAsia="標楷體" w:hAnsi="標楷體" w:hint="eastAsia"/>
                <w:sz w:val="28"/>
                <w:szCs w:val="28"/>
              </w:rPr>
              <w:t>）計單位依本法及</w:t>
            </w:r>
            <w:r w:rsidRPr="00746154">
              <w:rPr>
                <w:rFonts w:ascii="標楷體" w:eastAsia="標楷體" w:hAnsi="標楷體" w:hint="eastAsia"/>
                <w:sz w:val="28"/>
                <w:szCs w:val="28"/>
              </w:rPr>
              <w:lastRenderedPageBreak/>
              <w:t>內部審核</w:t>
            </w:r>
            <w:r>
              <w:rPr>
                <w:rFonts w:ascii="標楷體" w:eastAsia="標楷體" w:hAnsi="標楷體" w:hint="eastAsia"/>
                <w:color w:val="000000"/>
                <w:sz w:val="28"/>
                <w:szCs w:val="28"/>
              </w:rPr>
              <w:t>處理準則規定辦理</w:t>
            </w:r>
            <w:r w:rsidRPr="008E14D6">
              <w:rPr>
                <w:rFonts w:ascii="標楷體" w:eastAsia="標楷體" w:hAnsi="標楷體" w:hint="eastAsia"/>
                <w:sz w:val="28"/>
                <w:szCs w:val="28"/>
              </w:rPr>
              <w:t>審核</w:t>
            </w:r>
            <w:r>
              <w:rPr>
                <w:rFonts w:ascii="標楷體" w:eastAsia="標楷體" w:hAnsi="標楷體" w:hint="eastAsia"/>
                <w:sz w:val="28"/>
                <w:szCs w:val="28"/>
              </w:rPr>
              <w:t>。</w:t>
            </w:r>
          </w:p>
        </w:tc>
        <w:tc>
          <w:tcPr>
            <w:tcW w:w="4382" w:type="dxa"/>
          </w:tcPr>
          <w:p w:rsidR="00DC7B3A" w:rsidRDefault="00DC7B3A" w:rsidP="00430D18">
            <w:pPr>
              <w:pStyle w:val="7"/>
              <w:ind w:left="575" w:hanging="567"/>
              <w:jc w:val="both"/>
              <w:textDirection w:val="lrTbV"/>
              <w:rPr>
                <w:rFonts w:ascii="標楷體" w:eastAsia="標楷體" w:hAnsi="標楷體"/>
                <w:b/>
                <w:spacing w:val="0"/>
                <w:sz w:val="28"/>
              </w:rPr>
            </w:pPr>
            <w:r>
              <w:rPr>
                <w:rFonts w:ascii="標楷體" w:eastAsia="標楷體" w:hAnsi="標楷體" w:hint="eastAsia"/>
                <w:b/>
                <w:spacing w:val="0"/>
                <w:sz w:val="28"/>
              </w:rPr>
              <w:lastRenderedPageBreak/>
              <w:t xml:space="preserve">  </w:t>
            </w:r>
            <w:r>
              <w:rPr>
                <w:rFonts w:ascii="標楷體" w:eastAsia="標楷體" w:hAnsi="標楷體"/>
                <w:b/>
                <w:spacing w:val="0"/>
                <w:sz w:val="28"/>
              </w:rPr>
              <w:t>……</w:t>
            </w:r>
          </w:p>
          <w:p w:rsidR="00DC7B3A" w:rsidRDefault="00DC7B3A" w:rsidP="00430D18">
            <w:pPr>
              <w:pStyle w:val="7"/>
              <w:ind w:left="575" w:hanging="567"/>
              <w:jc w:val="both"/>
              <w:textDirection w:val="lrTbV"/>
              <w:rPr>
                <w:rFonts w:ascii="標楷體" w:eastAsia="標楷體" w:hAnsi="標楷體"/>
                <w:sz w:val="28"/>
                <w:szCs w:val="28"/>
              </w:rPr>
            </w:pPr>
            <w:r w:rsidRPr="00FC14AB">
              <w:rPr>
                <w:rFonts w:ascii="標楷體" w:eastAsia="標楷體" w:hAnsi="標楷體" w:hint="eastAsia"/>
                <w:b/>
                <w:spacing w:val="0"/>
                <w:sz w:val="28"/>
              </w:rPr>
              <w:t>二、</w:t>
            </w:r>
            <w:r>
              <w:rPr>
                <w:rFonts w:ascii="標楷體" w:eastAsia="標楷體" w:hAnsi="標楷體" w:hint="eastAsia"/>
                <w:sz w:val="28"/>
                <w:szCs w:val="28"/>
              </w:rPr>
              <w:t>確定機關辦理採購之法令依據，並注意是否適用原住民、</w:t>
            </w:r>
            <w:r w:rsidRPr="009A31E1">
              <w:rPr>
                <w:rFonts w:ascii="標楷體" w:eastAsia="標楷體" w:hAnsi="標楷體" w:hint="eastAsia"/>
                <w:sz w:val="28"/>
                <w:szCs w:val="28"/>
                <w:u w:val="single"/>
              </w:rPr>
              <w:t>弱勢團體</w:t>
            </w:r>
            <w:r>
              <w:rPr>
                <w:rFonts w:ascii="標楷體" w:eastAsia="標楷體" w:hAnsi="標楷體" w:hint="eastAsia"/>
                <w:sz w:val="28"/>
                <w:szCs w:val="28"/>
              </w:rPr>
              <w:t>、科學技術、資源回收等特殊法律規定。</w:t>
            </w: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r>
              <w:rPr>
                <w:rFonts w:ascii="標楷體" w:eastAsia="標楷體" w:hAnsi="標楷體" w:hint="eastAsia"/>
                <w:b/>
                <w:spacing w:val="0"/>
                <w:sz w:val="28"/>
                <w:bdr w:val="single" w:sz="4" w:space="0" w:color="auto"/>
              </w:rPr>
              <w:t xml:space="preserve">  </w:t>
            </w:r>
          </w:p>
          <w:p w:rsidR="00DC7B3A" w:rsidRPr="00DC7B3A" w:rsidRDefault="00DC7B3A" w:rsidP="00430D18">
            <w:pPr>
              <w:pStyle w:val="7"/>
              <w:ind w:left="575" w:hanging="567"/>
              <w:jc w:val="both"/>
              <w:textDirection w:val="lrTbV"/>
              <w:rPr>
                <w:rFonts w:ascii="標楷體" w:eastAsia="標楷體" w:hAnsi="標楷體"/>
                <w:b/>
                <w:spacing w:val="0"/>
                <w:sz w:val="28"/>
              </w:rPr>
            </w:pPr>
            <w:r w:rsidRPr="00DC7B3A">
              <w:rPr>
                <w:rFonts w:ascii="標楷體" w:eastAsia="標楷體" w:hAnsi="標楷體" w:hint="eastAsia"/>
                <w:b/>
                <w:spacing w:val="0"/>
                <w:sz w:val="28"/>
              </w:rPr>
              <w:t xml:space="preserve">  </w:t>
            </w:r>
            <w:r w:rsidRPr="00DC7B3A">
              <w:rPr>
                <w:rFonts w:ascii="標楷體" w:eastAsia="標楷體" w:hAnsi="標楷體"/>
                <w:b/>
                <w:spacing w:val="0"/>
                <w:sz w:val="28"/>
              </w:rPr>
              <w:t>……</w:t>
            </w: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Default="00DC7B3A" w:rsidP="00430D18">
            <w:pPr>
              <w:pStyle w:val="7"/>
              <w:ind w:left="575" w:hanging="567"/>
              <w:jc w:val="both"/>
              <w:textDirection w:val="lrTbV"/>
              <w:rPr>
                <w:rFonts w:ascii="標楷體" w:eastAsia="標楷體" w:hAnsi="標楷體"/>
                <w:b/>
                <w:spacing w:val="0"/>
                <w:sz w:val="28"/>
                <w:bdr w:val="single" w:sz="4" w:space="0" w:color="auto"/>
              </w:rPr>
            </w:pPr>
          </w:p>
          <w:p w:rsidR="00DC7B3A" w:rsidRPr="00DC7B3A" w:rsidRDefault="00DC7B3A" w:rsidP="00DC7B3A">
            <w:pPr>
              <w:pStyle w:val="7"/>
              <w:ind w:left="634" w:hanging="626"/>
              <w:jc w:val="both"/>
              <w:textDirection w:val="lrTbV"/>
              <w:rPr>
                <w:rFonts w:ascii="標楷體" w:eastAsia="標楷體" w:hAnsi="標楷體"/>
                <w:b/>
                <w:spacing w:val="0"/>
                <w:sz w:val="28"/>
                <w:bdr w:val="single" w:sz="4" w:space="0" w:color="auto"/>
              </w:rPr>
            </w:pPr>
            <w:r>
              <w:rPr>
                <w:rFonts w:ascii="標楷體" w:eastAsia="標楷體" w:hAnsi="標楷體" w:hint="eastAsia"/>
                <w:b/>
                <w:sz w:val="28"/>
                <w:szCs w:val="28"/>
                <w:u w:val="single"/>
              </w:rPr>
              <w:t>八</w:t>
            </w:r>
            <w:r>
              <w:rPr>
                <w:rFonts w:ascii="標楷體" w:eastAsia="標楷體" w:hAnsi="標楷體" w:hint="eastAsia"/>
                <w:sz w:val="28"/>
                <w:szCs w:val="28"/>
              </w:rPr>
              <w:t>、</w:t>
            </w:r>
            <w:r w:rsidRPr="00787F92">
              <w:rPr>
                <w:rFonts w:ascii="標楷體" w:eastAsia="標楷體" w:hAnsi="標楷體" w:hint="eastAsia"/>
                <w:sz w:val="28"/>
                <w:szCs w:val="28"/>
              </w:rPr>
              <w:t>確認主（會</w:t>
            </w:r>
            <w:r>
              <w:rPr>
                <w:rFonts w:ascii="標楷體" w:eastAsia="標楷體" w:hAnsi="標楷體" w:hint="eastAsia"/>
                <w:sz w:val="28"/>
                <w:szCs w:val="28"/>
              </w:rPr>
              <w:t>）計單位依本法</w:t>
            </w:r>
            <w:r>
              <w:rPr>
                <w:rFonts w:ascii="標楷體" w:eastAsia="標楷體" w:hAnsi="標楷體" w:hint="eastAsia"/>
                <w:sz w:val="28"/>
                <w:szCs w:val="28"/>
              </w:rPr>
              <w:lastRenderedPageBreak/>
              <w:t>及</w:t>
            </w:r>
            <w:r w:rsidRPr="00746154">
              <w:rPr>
                <w:rFonts w:ascii="標楷體" w:eastAsia="標楷體" w:hAnsi="標楷體" w:hint="eastAsia"/>
                <w:sz w:val="28"/>
                <w:szCs w:val="28"/>
              </w:rPr>
              <w:t>內部審核</w:t>
            </w:r>
            <w:r>
              <w:rPr>
                <w:rFonts w:ascii="標楷體" w:eastAsia="標楷體" w:hAnsi="標楷體" w:hint="eastAsia"/>
                <w:color w:val="000000"/>
                <w:sz w:val="28"/>
                <w:szCs w:val="28"/>
              </w:rPr>
              <w:t>處理準則規定辦理</w:t>
            </w:r>
            <w:r w:rsidRPr="008E14D6">
              <w:rPr>
                <w:rFonts w:ascii="標楷體" w:eastAsia="標楷體" w:hAnsi="標楷體" w:hint="eastAsia"/>
                <w:sz w:val="28"/>
                <w:szCs w:val="28"/>
              </w:rPr>
              <w:t>審核</w:t>
            </w:r>
            <w:r>
              <w:rPr>
                <w:rFonts w:ascii="標楷體" w:eastAsia="標楷體" w:hAnsi="標楷體" w:hint="eastAsia"/>
                <w:sz w:val="28"/>
                <w:szCs w:val="28"/>
              </w:rPr>
              <w:t>。</w:t>
            </w:r>
          </w:p>
        </w:tc>
        <w:tc>
          <w:tcPr>
            <w:tcW w:w="4407" w:type="dxa"/>
          </w:tcPr>
          <w:p w:rsidR="00DC7B3A" w:rsidRDefault="00DC7B3A" w:rsidP="00FE2666">
            <w:pPr>
              <w:spacing w:line="340" w:lineRule="exact"/>
              <w:ind w:left="328" w:hangingChars="117" w:hanging="328"/>
              <w:jc w:val="both"/>
              <w:rPr>
                <w:rFonts w:ascii="標楷體" w:eastAsia="標楷體" w:hAnsi="標楷體"/>
                <w:sz w:val="28"/>
              </w:rPr>
            </w:pPr>
            <w:r>
              <w:rPr>
                <w:rFonts w:ascii="標楷體" w:eastAsia="標楷體" w:hAnsi="標楷體" w:hint="eastAsia"/>
                <w:sz w:val="28"/>
              </w:rPr>
              <w:lastRenderedPageBreak/>
              <w:t>1.依據行政院公共工程委員會105年9月23日工程企字第10500305770號函訂定</w:t>
            </w:r>
            <w:r w:rsidRPr="000E3A5A">
              <w:rPr>
                <w:rFonts w:ascii="標楷體" w:eastAsia="標楷體" w:hAnsi="標楷體" w:hint="eastAsia"/>
                <w:color w:val="000000"/>
                <w:sz w:val="28"/>
                <w:szCs w:val="28"/>
              </w:rPr>
              <w:t>「機關巨額工程採購採最有利標決標作業要點」</w:t>
            </w:r>
            <w:r>
              <w:rPr>
                <w:rFonts w:ascii="標楷體" w:eastAsia="標楷體" w:hAnsi="標楷體" w:hint="eastAsia"/>
                <w:color w:val="000000"/>
                <w:sz w:val="28"/>
                <w:szCs w:val="28"/>
              </w:rPr>
              <w:t>辦理。</w:t>
            </w:r>
          </w:p>
          <w:p w:rsidR="00DC7B3A" w:rsidRDefault="00DC7B3A" w:rsidP="00FE2666">
            <w:pPr>
              <w:spacing w:line="340" w:lineRule="exact"/>
              <w:ind w:left="300" w:hangingChars="107" w:hanging="300"/>
              <w:jc w:val="both"/>
              <w:rPr>
                <w:rFonts w:ascii="標楷體" w:eastAsia="標楷體" w:hAnsi="標楷體"/>
                <w:sz w:val="28"/>
              </w:rPr>
            </w:pPr>
            <w:r>
              <w:rPr>
                <w:rFonts w:ascii="標楷體" w:eastAsia="標楷體" w:hAnsi="標楷體" w:hint="eastAsia"/>
                <w:sz w:val="28"/>
              </w:rPr>
              <w:t>2.依據行政院公共工程委員會105年9月23日工程企字第10500305770號函訂定</w:t>
            </w:r>
            <w:r w:rsidRPr="000E3A5A">
              <w:rPr>
                <w:rFonts w:ascii="標楷體" w:eastAsia="標楷體" w:hAnsi="標楷體" w:hint="eastAsia"/>
                <w:color w:val="000000"/>
                <w:sz w:val="28"/>
                <w:szCs w:val="28"/>
              </w:rPr>
              <w:t>「</w:t>
            </w:r>
            <w:r w:rsidRPr="004768D4">
              <w:rPr>
                <w:rFonts w:ascii="標楷體" w:eastAsia="標楷體" w:hAnsi="標楷體" w:hint="eastAsia"/>
                <w:sz w:val="28"/>
              </w:rPr>
              <w:t>機關採購審查小組設置及作業要點</w:t>
            </w:r>
            <w:r w:rsidRPr="000E3A5A">
              <w:rPr>
                <w:rFonts w:ascii="標楷體" w:eastAsia="標楷體" w:hAnsi="標楷體" w:hint="eastAsia"/>
                <w:color w:val="000000"/>
                <w:sz w:val="28"/>
                <w:szCs w:val="28"/>
              </w:rPr>
              <w:t>」</w:t>
            </w:r>
            <w:r>
              <w:rPr>
                <w:rFonts w:ascii="標楷體" w:eastAsia="標楷體" w:hAnsi="標楷體" w:hint="eastAsia"/>
                <w:color w:val="000000"/>
                <w:sz w:val="28"/>
                <w:szCs w:val="28"/>
              </w:rPr>
              <w:t>辦理。</w:t>
            </w:r>
          </w:p>
          <w:p w:rsidR="00DC7B3A" w:rsidRDefault="00DC7B3A" w:rsidP="00DC7B3A">
            <w:pPr>
              <w:spacing w:line="340" w:lineRule="exact"/>
              <w:ind w:leftChars="-5" w:left="299" w:hangingChars="111" w:hanging="311"/>
              <w:jc w:val="both"/>
              <w:rPr>
                <w:rFonts w:ascii="標楷體" w:eastAsia="標楷體" w:hAnsi="標楷體"/>
                <w:sz w:val="28"/>
              </w:rPr>
            </w:pPr>
            <w:r>
              <w:rPr>
                <w:rFonts w:ascii="標楷體" w:eastAsia="標楷體" w:hAnsi="標楷體" w:hint="eastAsia"/>
                <w:sz w:val="28"/>
              </w:rPr>
              <w:t>3.配合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r w:rsidR="00DC7B3A" w:rsidTr="00922563">
        <w:trPr>
          <w:trHeight w:val="1320"/>
        </w:trPr>
        <w:tc>
          <w:tcPr>
            <w:tcW w:w="1391" w:type="dxa"/>
          </w:tcPr>
          <w:p w:rsidR="00DC7B3A" w:rsidRPr="00DC7B3A" w:rsidRDefault="00DC7B3A" w:rsidP="00DC7B3A">
            <w:pPr>
              <w:pStyle w:val="7"/>
              <w:jc w:val="center"/>
              <w:textDirection w:val="lrTbV"/>
              <w:rPr>
                <w:rFonts w:ascii="標楷體" w:eastAsia="標楷體" w:hAnsi="標楷體"/>
                <w:b/>
                <w:spacing w:val="0"/>
                <w:sz w:val="28"/>
              </w:rPr>
            </w:pPr>
            <w:r w:rsidRPr="00DC7B3A">
              <w:rPr>
                <w:rFonts w:ascii="標楷體" w:eastAsia="標楷體" w:hAnsi="標楷體" w:hint="eastAsia"/>
                <w:b/>
                <w:spacing w:val="0"/>
                <w:sz w:val="28"/>
              </w:rPr>
              <w:lastRenderedPageBreak/>
              <w:t>法令依據</w:t>
            </w:r>
          </w:p>
          <w:p w:rsidR="00DC7B3A" w:rsidRDefault="00DC7B3A" w:rsidP="004F1A6B">
            <w:pPr>
              <w:pStyle w:val="7"/>
              <w:jc w:val="both"/>
              <w:textDirection w:val="lrTbV"/>
              <w:rPr>
                <w:rFonts w:ascii="標楷體" w:eastAsia="標楷體" w:hAnsi="標楷體"/>
                <w:b/>
                <w:spacing w:val="0"/>
                <w:sz w:val="28"/>
                <w:bdr w:val="single" w:sz="4" w:space="0" w:color="auto"/>
              </w:rPr>
            </w:pPr>
          </w:p>
        </w:tc>
        <w:tc>
          <w:tcPr>
            <w:tcW w:w="4394" w:type="dxa"/>
          </w:tcPr>
          <w:p w:rsidR="00DC7B3A" w:rsidRDefault="00DC7B3A" w:rsidP="004F1A6B">
            <w:pPr>
              <w:spacing w:line="400" w:lineRule="exact"/>
              <w:ind w:left="510" w:hangingChars="182" w:hanging="510"/>
              <w:jc w:val="both"/>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w:t>
            </w:r>
          </w:p>
          <w:p w:rsidR="00401F29" w:rsidRDefault="00DC7B3A" w:rsidP="00401F29">
            <w:pPr>
              <w:spacing w:line="400" w:lineRule="exact"/>
              <w:ind w:left="605" w:hangingChars="216" w:hanging="605"/>
              <w:jc w:val="both"/>
              <w:rPr>
                <w:rFonts w:ascii="標楷體" w:eastAsia="標楷體" w:hAnsi="標楷體"/>
                <w:color w:val="000000"/>
                <w:sz w:val="28"/>
                <w:szCs w:val="28"/>
              </w:rPr>
            </w:pPr>
            <w:r>
              <w:rPr>
                <w:rFonts w:ascii="標楷體" w:eastAsia="標楷體" w:hAnsi="標楷體" w:hint="eastAsia"/>
                <w:b/>
                <w:sz w:val="28"/>
                <w:szCs w:val="28"/>
              </w:rPr>
              <w:t>二、</w:t>
            </w:r>
            <w:r w:rsidRPr="00DD33F9">
              <w:rPr>
                <w:rFonts w:ascii="標楷體" w:eastAsia="標楷體" w:hAnsi="標楷體"/>
                <w:color w:val="000000"/>
                <w:sz w:val="28"/>
                <w:szCs w:val="28"/>
              </w:rPr>
              <w:t>機關提報巨額採購使用情形及效益分析作業規定</w:t>
            </w:r>
            <w:r>
              <w:rPr>
                <w:rFonts w:ascii="標楷體" w:eastAsia="標楷體" w:hAnsi="標楷體" w:hint="eastAsia"/>
                <w:color w:val="000000"/>
                <w:sz w:val="28"/>
                <w:szCs w:val="28"/>
              </w:rPr>
              <w:t>、</w:t>
            </w:r>
            <w:r w:rsidRPr="002B40E9">
              <w:rPr>
                <w:rFonts w:ascii="標楷體" w:eastAsia="標楷體" w:hAnsi="標楷體" w:hint="eastAsia"/>
                <w:b/>
                <w:sz w:val="28"/>
                <w:szCs w:val="28"/>
                <w:u w:val="single"/>
              </w:rPr>
              <w:t>機關以公告招標程序辦理公告金額以上技術服務採購異質性原則及文化創意勞務採購之決標原則</w:t>
            </w:r>
            <w:r>
              <w:rPr>
                <w:rFonts w:ascii="標楷體" w:eastAsia="標楷體" w:hAnsi="標楷體" w:hint="eastAsia"/>
                <w:sz w:val="28"/>
                <w:szCs w:val="28"/>
              </w:rPr>
              <w:t>、</w:t>
            </w:r>
            <w:r>
              <w:rPr>
                <w:rFonts w:ascii="標楷體" w:eastAsia="標楷體" w:hAnsi="標楷體" w:hint="eastAsia"/>
                <w:color w:val="000000"/>
                <w:sz w:val="28"/>
                <w:szCs w:val="28"/>
              </w:rPr>
              <w:t>統包作業須知及統包招標前置作業參考手冊。</w:t>
            </w:r>
          </w:p>
          <w:p w:rsidR="00401F29" w:rsidRDefault="00401F29" w:rsidP="00401F29">
            <w:pPr>
              <w:spacing w:line="400" w:lineRule="exact"/>
              <w:ind w:left="605" w:hangingChars="216" w:hanging="605"/>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DC7B3A" w:rsidRDefault="00401F29" w:rsidP="00401F29">
            <w:pPr>
              <w:spacing w:line="400" w:lineRule="exact"/>
              <w:ind w:left="605" w:hangingChars="216" w:hanging="605"/>
              <w:jc w:val="both"/>
              <w:rPr>
                <w:rFonts w:ascii="標楷體" w:eastAsia="標楷體" w:hAnsi="標楷體"/>
                <w:sz w:val="28"/>
                <w:szCs w:val="28"/>
              </w:rPr>
            </w:pPr>
            <w:r w:rsidRPr="00FC14AB">
              <w:rPr>
                <w:rFonts w:ascii="標楷體" w:eastAsia="標楷體" w:hAnsi="標楷體" w:hint="eastAsia"/>
                <w:sz w:val="28"/>
                <w:szCs w:val="28"/>
              </w:rPr>
              <w:t>四、</w:t>
            </w:r>
            <w:r w:rsidRPr="00FC14AB">
              <w:rPr>
                <w:rFonts w:ascii="標楷體" w:eastAsia="標楷體" w:hAnsi="標楷體" w:hint="eastAsia"/>
                <w:b/>
                <w:sz w:val="28"/>
                <w:szCs w:val="28"/>
                <w:u w:val="single"/>
              </w:rPr>
              <w:t>科學技術基本法</w:t>
            </w:r>
            <w:r w:rsidRPr="00FC14AB">
              <w:rPr>
                <w:rFonts w:ascii="標楷體" w:eastAsia="標楷體" w:hAnsi="標楷體" w:hint="eastAsia"/>
                <w:sz w:val="28"/>
                <w:szCs w:val="28"/>
              </w:rPr>
              <w:t>、</w:t>
            </w:r>
            <w:r w:rsidRPr="00FC14AB">
              <w:rPr>
                <w:rFonts w:ascii="標楷體" w:eastAsia="標楷體" w:hAnsi="標楷體" w:hint="eastAsia"/>
                <w:b/>
                <w:sz w:val="28"/>
                <w:szCs w:val="28"/>
                <w:u w:val="single"/>
              </w:rPr>
              <w:t>文化資產保存法</w:t>
            </w:r>
            <w:r w:rsidRPr="00FC14AB">
              <w:rPr>
                <w:rFonts w:ascii="標楷體" w:eastAsia="標楷體" w:hAnsi="標楷體" w:hint="eastAsia"/>
                <w:sz w:val="28"/>
                <w:szCs w:val="28"/>
              </w:rPr>
              <w:t>、</w:t>
            </w:r>
            <w:r>
              <w:rPr>
                <w:rFonts w:ascii="標楷體" w:eastAsia="標楷體" w:hAnsi="標楷體"/>
                <w:sz w:val="28"/>
                <w:szCs w:val="28"/>
              </w:rPr>
              <w:t>身心障礙者權益保障法</w:t>
            </w:r>
            <w:r>
              <w:rPr>
                <w:rFonts w:ascii="標楷體" w:eastAsia="標楷體" w:hAnsi="標楷體" w:hint="eastAsia"/>
                <w:sz w:val="28"/>
                <w:szCs w:val="28"/>
              </w:rPr>
              <w:t>、</w:t>
            </w:r>
            <w:r w:rsidRPr="00380135">
              <w:rPr>
                <w:rFonts w:ascii="標楷體" w:eastAsia="標楷體" w:hAnsi="標楷體"/>
                <w:sz w:val="28"/>
                <w:szCs w:val="28"/>
              </w:rPr>
              <w:t>原住民族工作權保障法</w:t>
            </w:r>
            <w:r>
              <w:rPr>
                <w:rFonts w:ascii="標楷體" w:eastAsia="標楷體" w:hAnsi="標楷體" w:hint="eastAsia"/>
                <w:sz w:val="28"/>
                <w:szCs w:val="28"/>
              </w:rPr>
              <w:t>、</w:t>
            </w:r>
            <w:r w:rsidRPr="00380135">
              <w:rPr>
                <w:rFonts w:ascii="標楷體" w:eastAsia="標楷體" w:hAnsi="標楷體"/>
                <w:sz w:val="28"/>
                <w:szCs w:val="28"/>
              </w:rPr>
              <w:t>資源回收再利用法</w:t>
            </w:r>
            <w:r>
              <w:rPr>
                <w:rFonts w:ascii="標楷體" w:eastAsia="標楷體" w:hAnsi="標楷體" w:hint="eastAsia"/>
                <w:sz w:val="28"/>
                <w:szCs w:val="28"/>
              </w:rPr>
              <w:t>、</w:t>
            </w:r>
            <w:r w:rsidRPr="00380135">
              <w:rPr>
                <w:rFonts w:ascii="標楷體" w:eastAsia="標楷體" w:hAnsi="標楷體"/>
                <w:sz w:val="28"/>
                <w:szCs w:val="28"/>
              </w:rPr>
              <w:t>優先採購身心障礙福利機構團體或庇護工場生產物品及服務辦法</w:t>
            </w:r>
            <w:r>
              <w:rPr>
                <w:rFonts w:ascii="標楷體" w:eastAsia="標楷體" w:hAnsi="標楷體" w:hint="eastAsia"/>
                <w:sz w:val="28"/>
                <w:szCs w:val="28"/>
              </w:rPr>
              <w:t>、</w:t>
            </w:r>
            <w:r w:rsidRPr="00FC14AB">
              <w:rPr>
                <w:rFonts w:ascii="標楷體" w:eastAsia="標楷體" w:hAnsi="標楷體" w:hint="eastAsia"/>
                <w:b/>
                <w:sz w:val="28"/>
                <w:szCs w:val="28"/>
                <w:u w:val="single"/>
              </w:rPr>
              <w:t>推動募兵制暫行條例</w:t>
            </w:r>
            <w:r>
              <w:rPr>
                <w:rFonts w:ascii="標楷體" w:eastAsia="標楷體" w:hAnsi="標楷體" w:hint="eastAsia"/>
                <w:sz w:val="28"/>
                <w:szCs w:val="28"/>
              </w:rPr>
              <w:t>。</w:t>
            </w:r>
          </w:p>
          <w:p w:rsidR="00401F29" w:rsidRPr="00401F29" w:rsidRDefault="00401F29" w:rsidP="00401F29">
            <w:pPr>
              <w:spacing w:line="400" w:lineRule="exact"/>
              <w:ind w:left="605" w:hangingChars="216" w:hanging="605"/>
              <w:jc w:val="both"/>
              <w:rPr>
                <w:rFonts w:ascii="標楷體" w:eastAsia="標楷體" w:hAnsi="標楷體"/>
                <w:color w:val="000000"/>
                <w:sz w:val="28"/>
                <w:szCs w:val="28"/>
              </w:rPr>
            </w:pPr>
            <w:r w:rsidRPr="00386DD2">
              <w:rPr>
                <w:rFonts w:ascii="標楷體" w:eastAsia="標楷體" w:hAnsi="標楷體" w:hint="eastAsia"/>
                <w:sz w:val="28"/>
                <w:szCs w:val="28"/>
              </w:rPr>
              <w:t>五、</w:t>
            </w:r>
            <w:r w:rsidRPr="00430D18">
              <w:rPr>
                <w:rFonts w:ascii="標楷體" w:eastAsia="標楷體" w:hAnsi="標楷體" w:hint="eastAsia"/>
                <w:b/>
                <w:sz w:val="28"/>
                <w:szCs w:val="28"/>
                <w:u w:val="single"/>
              </w:rPr>
              <w:t>機關巨額工程採購採最有利標決標作業要點、機關採購審查小組設置及作業要點</w:t>
            </w:r>
          </w:p>
        </w:tc>
        <w:tc>
          <w:tcPr>
            <w:tcW w:w="4382" w:type="dxa"/>
          </w:tcPr>
          <w:p w:rsidR="00DC7B3A" w:rsidRDefault="00DC7B3A" w:rsidP="004F1A6B">
            <w:pPr>
              <w:pStyle w:val="7"/>
              <w:ind w:left="610" w:hanging="630"/>
              <w:jc w:val="both"/>
              <w:textDirection w:val="lrTbV"/>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w:t>
            </w:r>
          </w:p>
          <w:p w:rsidR="00DC7B3A" w:rsidRDefault="00DC7B3A" w:rsidP="008A4F6E">
            <w:pPr>
              <w:pStyle w:val="7"/>
              <w:spacing w:line="400" w:lineRule="exact"/>
              <w:ind w:left="606" w:hanging="629"/>
              <w:jc w:val="both"/>
              <w:textDirection w:val="lrTbV"/>
              <w:rPr>
                <w:rFonts w:ascii="標楷體" w:eastAsia="標楷體" w:hAnsi="標楷體"/>
                <w:color w:val="000000"/>
                <w:sz w:val="28"/>
                <w:szCs w:val="28"/>
              </w:rPr>
            </w:pPr>
            <w:r>
              <w:rPr>
                <w:rFonts w:ascii="標楷體" w:eastAsia="標楷體" w:hAnsi="標楷體" w:hint="eastAsia"/>
                <w:b/>
                <w:sz w:val="28"/>
                <w:szCs w:val="28"/>
              </w:rPr>
              <w:t>二、</w:t>
            </w:r>
            <w:r w:rsidRPr="00DD33F9">
              <w:rPr>
                <w:rFonts w:ascii="標楷體" w:eastAsia="標楷體" w:hAnsi="標楷體"/>
                <w:color w:val="000000"/>
                <w:sz w:val="28"/>
                <w:szCs w:val="28"/>
              </w:rPr>
              <w:t>機關提報巨額採購使用情形及效益分析作業規定</w:t>
            </w:r>
            <w:r>
              <w:rPr>
                <w:rFonts w:ascii="標楷體" w:eastAsia="標楷體" w:hAnsi="標楷體" w:hint="eastAsia"/>
                <w:color w:val="000000"/>
                <w:sz w:val="28"/>
                <w:szCs w:val="28"/>
              </w:rPr>
              <w:t>、</w:t>
            </w:r>
            <w:r w:rsidRPr="004F1A6B">
              <w:rPr>
                <w:rFonts w:ascii="標楷體" w:eastAsia="標楷體" w:hAnsi="標楷體" w:hint="eastAsia"/>
                <w:sz w:val="28"/>
                <w:szCs w:val="28"/>
                <w:u w:val="single"/>
              </w:rPr>
              <w:t>機關異質採購最低標作業須知、機關異質採購最有利標作業須知</w:t>
            </w:r>
            <w:r>
              <w:rPr>
                <w:rFonts w:ascii="標楷體" w:eastAsia="標楷體" w:hAnsi="標楷體" w:hint="eastAsia"/>
                <w:sz w:val="28"/>
                <w:szCs w:val="28"/>
              </w:rPr>
              <w:t>、</w:t>
            </w:r>
            <w:r>
              <w:rPr>
                <w:rFonts w:ascii="標楷體" w:eastAsia="標楷體" w:hAnsi="標楷體" w:hint="eastAsia"/>
                <w:color w:val="000000"/>
                <w:sz w:val="28"/>
                <w:szCs w:val="28"/>
              </w:rPr>
              <w:t>統包作業須知及統包招標前置作業參考手冊。</w:t>
            </w:r>
          </w:p>
          <w:p w:rsidR="00401F29" w:rsidRDefault="00401F29" w:rsidP="008A4F6E">
            <w:pPr>
              <w:pStyle w:val="7"/>
              <w:spacing w:line="400" w:lineRule="exact"/>
              <w:ind w:left="606" w:hanging="629"/>
              <w:jc w:val="both"/>
              <w:textDirection w:val="lrTbV"/>
              <w:rPr>
                <w:rFonts w:ascii="標楷體" w:eastAsia="標楷體" w:hAnsi="標楷體"/>
                <w:b/>
                <w:spacing w:val="0"/>
                <w:sz w:val="28"/>
                <w:bdr w:val="single" w:sz="4" w:space="0" w:color="auto"/>
              </w:rPr>
            </w:pPr>
            <w:r>
              <w:rPr>
                <w:rFonts w:ascii="標楷體" w:eastAsia="標楷體" w:hAnsi="標楷體" w:hint="eastAsia"/>
                <w:b/>
                <w:spacing w:val="0"/>
                <w:sz w:val="28"/>
                <w:bdr w:val="single" w:sz="4" w:space="0" w:color="auto"/>
              </w:rPr>
              <w:t xml:space="preserve"> </w:t>
            </w:r>
          </w:p>
          <w:p w:rsidR="00401F29" w:rsidRPr="00401F29" w:rsidRDefault="00401F29" w:rsidP="008A4F6E">
            <w:pPr>
              <w:pStyle w:val="7"/>
              <w:spacing w:line="400" w:lineRule="exact"/>
              <w:ind w:left="606" w:hanging="629"/>
              <w:jc w:val="both"/>
              <w:textDirection w:val="lrTbV"/>
              <w:rPr>
                <w:rFonts w:ascii="標楷體" w:eastAsia="標楷體" w:hAnsi="標楷體"/>
                <w:spacing w:val="0"/>
                <w:sz w:val="28"/>
              </w:rPr>
            </w:pPr>
            <w:r w:rsidRPr="00401F29">
              <w:rPr>
                <w:rFonts w:ascii="標楷體" w:eastAsia="標楷體" w:hAnsi="標楷體" w:hint="eastAsia"/>
                <w:spacing w:val="0"/>
                <w:sz w:val="28"/>
              </w:rPr>
              <w:t xml:space="preserve">  </w:t>
            </w:r>
            <w:r w:rsidRPr="00401F29">
              <w:rPr>
                <w:rFonts w:ascii="標楷體" w:eastAsia="標楷體" w:hAnsi="標楷體"/>
                <w:spacing w:val="0"/>
                <w:sz w:val="28"/>
              </w:rPr>
              <w:t>……</w:t>
            </w:r>
          </w:p>
          <w:p w:rsidR="00401F29" w:rsidRDefault="00401F29" w:rsidP="008A4F6E">
            <w:pPr>
              <w:pStyle w:val="7"/>
              <w:spacing w:line="400" w:lineRule="exact"/>
              <w:ind w:left="606" w:hanging="629"/>
              <w:jc w:val="both"/>
              <w:textDirection w:val="lrTbV"/>
              <w:rPr>
                <w:rFonts w:ascii="標楷體" w:eastAsia="標楷體" w:hAnsi="標楷體"/>
                <w:spacing w:val="0"/>
                <w:sz w:val="28"/>
              </w:rPr>
            </w:pPr>
            <w:r>
              <w:rPr>
                <w:rFonts w:ascii="標楷體" w:eastAsia="標楷體" w:hAnsi="標楷體" w:hint="eastAsia"/>
                <w:sz w:val="28"/>
                <w:szCs w:val="28"/>
              </w:rPr>
              <w:t>四、</w:t>
            </w:r>
            <w:r>
              <w:rPr>
                <w:rFonts w:ascii="標楷體" w:eastAsia="標楷體" w:hAnsi="標楷體"/>
                <w:sz w:val="28"/>
                <w:szCs w:val="28"/>
              </w:rPr>
              <w:t>身心障礙者權益保障法</w:t>
            </w:r>
            <w:r>
              <w:rPr>
                <w:rFonts w:ascii="標楷體" w:eastAsia="標楷體" w:hAnsi="標楷體" w:hint="eastAsia"/>
                <w:sz w:val="28"/>
                <w:szCs w:val="28"/>
              </w:rPr>
              <w:t>、</w:t>
            </w:r>
            <w:r w:rsidRPr="00380135">
              <w:rPr>
                <w:rFonts w:ascii="標楷體" w:eastAsia="標楷體" w:hAnsi="標楷體"/>
                <w:sz w:val="28"/>
                <w:szCs w:val="28"/>
              </w:rPr>
              <w:t>原住民族工作權保障法</w:t>
            </w:r>
            <w:r>
              <w:rPr>
                <w:rFonts w:ascii="標楷體" w:eastAsia="標楷體" w:hAnsi="標楷體" w:hint="eastAsia"/>
                <w:sz w:val="28"/>
                <w:szCs w:val="28"/>
              </w:rPr>
              <w:t>、</w:t>
            </w:r>
            <w:r w:rsidRPr="00380135">
              <w:rPr>
                <w:rFonts w:ascii="標楷體" w:eastAsia="標楷體" w:hAnsi="標楷體"/>
                <w:sz w:val="28"/>
                <w:szCs w:val="28"/>
              </w:rPr>
              <w:t>資源回收再利用法</w:t>
            </w:r>
            <w:r>
              <w:rPr>
                <w:rFonts w:ascii="標楷體" w:eastAsia="標楷體" w:hAnsi="標楷體" w:hint="eastAsia"/>
                <w:sz w:val="28"/>
                <w:szCs w:val="28"/>
              </w:rPr>
              <w:t>、</w:t>
            </w:r>
            <w:r w:rsidRPr="00380135">
              <w:rPr>
                <w:rFonts w:ascii="標楷體" w:eastAsia="標楷體" w:hAnsi="標楷體"/>
                <w:sz w:val="28"/>
                <w:szCs w:val="28"/>
              </w:rPr>
              <w:t>優先採購身心障礙福利機構團體或庇護工場生產物品及服務辦法</w:t>
            </w:r>
            <w:r>
              <w:rPr>
                <w:rFonts w:ascii="標楷體" w:eastAsia="標楷體" w:hAnsi="標楷體" w:hint="eastAsia"/>
                <w:sz w:val="28"/>
                <w:szCs w:val="28"/>
              </w:rPr>
              <w:t>。</w:t>
            </w:r>
          </w:p>
          <w:p w:rsidR="00401F29" w:rsidRPr="00401F29" w:rsidRDefault="00401F29" w:rsidP="004F1A6B">
            <w:pPr>
              <w:pStyle w:val="7"/>
              <w:ind w:left="610" w:hanging="630"/>
              <w:jc w:val="both"/>
              <w:textDirection w:val="lrTbV"/>
              <w:rPr>
                <w:rFonts w:ascii="標楷體" w:eastAsia="標楷體" w:hAnsi="標楷體"/>
                <w:spacing w:val="0"/>
                <w:sz w:val="28"/>
                <w:bdr w:val="single" w:sz="4" w:space="0" w:color="auto"/>
              </w:rPr>
            </w:pPr>
          </w:p>
        </w:tc>
        <w:tc>
          <w:tcPr>
            <w:tcW w:w="4407" w:type="dxa"/>
          </w:tcPr>
          <w:p w:rsidR="00401F29" w:rsidRDefault="00DC7B3A" w:rsidP="00401F29">
            <w:pPr>
              <w:spacing w:line="340" w:lineRule="exact"/>
              <w:ind w:leftChars="13" w:left="429" w:hangingChars="142" w:hanging="398"/>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401F29"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401F29">
              <w:rPr>
                <w:rFonts w:ascii="標楷體" w:eastAsia="標楷體" w:hAnsi="標楷體" w:hint="eastAsia"/>
                <w:sz w:val="28"/>
              </w:rPr>
              <w:t>，</w:t>
            </w:r>
            <w:r w:rsidR="00401F29"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401F29" w:rsidRPr="00F10498">
              <w:rPr>
                <w:rFonts w:ascii="標楷體" w:eastAsia="標楷體" w:hAnsi="標楷體" w:hint="eastAsia"/>
                <w:sz w:val="28"/>
                <w:szCs w:val="28"/>
              </w:rPr>
              <w:t>「機關異質採購最低標作業須知」及「機關異質採購最有利標作業須知」</w:t>
            </w:r>
            <w:r w:rsidR="00401F29">
              <w:rPr>
                <w:rFonts w:ascii="標楷體" w:eastAsia="標楷體" w:hAnsi="標楷體" w:cs="Arial" w:hint="eastAsia"/>
                <w:color w:val="000000"/>
                <w:sz w:val="28"/>
                <w:szCs w:val="21"/>
                <w:shd w:val="clear" w:color="auto" w:fill="FFFFFF"/>
              </w:rPr>
              <w:t>等相關作業須知</w:t>
            </w:r>
            <w:r w:rsidR="00401F29" w:rsidRPr="006A19D0">
              <w:rPr>
                <w:rFonts w:ascii="標楷體" w:eastAsia="標楷體" w:hAnsi="標楷體" w:cs="Arial" w:hint="eastAsia"/>
                <w:color w:val="000000"/>
                <w:sz w:val="28"/>
                <w:szCs w:val="21"/>
                <w:shd w:val="clear" w:color="auto" w:fill="FFFFFF"/>
              </w:rPr>
              <w:t>。</w:t>
            </w:r>
          </w:p>
          <w:p w:rsidR="00DC7B3A" w:rsidRPr="00DC7B3A" w:rsidRDefault="00DC7B3A" w:rsidP="00DC7B3A">
            <w:pPr>
              <w:spacing w:line="340" w:lineRule="exact"/>
              <w:ind w:left="437" w:hangingChars="156" w:hanging="437"/>
              <w:jc w:val="both"/>
              <w:rPr>
                <w:rFonts w:ascii="標楷體" w:eastAsia="標楷體" w:hAnsi="標楷體" w:cs="Arial"/>
                <w:color w:val="000000"/>
                <w:sz w:val="28"/>
                <w:szCs w:val="21"/>
                <w:shd w:val="clear" w:color="auto" w:fill="FFFFFF"/>
              </w:rPr>
            </w:pPr>
            <w:r>
              <w:rPr>
                <w:rFonts w:ascii="標楷體" w:eastAsia="標楷體" w:hAnsi="標楷體" w:hint="eastAsia"/>
                <w:sz w:val="28"/>
              </w:rPr>
              <w:t>2、</w:t>
            </w:r>
            <w:r w:rsidRPr="00DC7B3A">
              <w:rPr>
                <w:rFonts w:ascii="標楷體" w:eastAsia="標楷體" w:hAnsi="標楷體" w:hint="eastAsia"/>
                <w:sz w:val="28"/>
              </w:rPr>
              <w:t>配合</w:t>
            </w:r>
            <w:r w:rsidRPr="00DC7B3A">
              <w:rPr>
                <w:rFonts w:ascii="標楷體" w:eastAsia="標楷體" w:hAnsi="標楷體" w:cs="Arial"/>
                <w:color w:val="000000"/>
                <w:sz w:val="28"/>
                <w:szCs w:val="21"/>
                <w:shd w:val="clear" w:color="auto" w:fill="FFFFFF"/>
              </w:rPr>
              <w:t>行政院公共工程委員會訂定內部控制制度共通性作業範例</w:t>
            </w:r>
            <w:r w:rsidRPr="00DC7B3A">
              <w:rPr>
                <w:rFonts w:ascii="標楷體" w:eastAsia="標楷體" w:hAnsi="標楷體" w:cs="Arial" w:hint="eastAsia"/>
                <w:color w:val="000000"/>
                <w:sz w:val="28"/>
                <w:szCs w:val="21"/>
                <w:shd w:val="clear" w:color="auto" w:fill="FFFFFF"/>
              </w:rPr>
              <w:t>最新版本修訂</w:t>
            </w:r>
            <w:r w:rsidRPr="00DC7B3A">
              <w:rPr>
                <w:rFonts w:ascii="標楷體" w:eastAsia="標楷體" w:hAnsi="標楷體" w:hint="eastAsia"/>
                <w:sz w:val="28"/>
              </w:rPr>
              <w:t>。</w:t>
            </w:r>
          </w:p>
        </w:tc>
      </w:tr>
    </w:tbl>
    <w:p w:rsidR="00386DD2" w:rsidRDefault="00386DD2" w:rsidP="00284137">
      <w:pPr>
        <w:spacing w:line="240" w:lineRule="atLeast"/>
        <w:rPr>
          <w:rFonts w:ascii="標楷體" w:eastAsia="標楷體" w:hAnsi="標楷體"/>
          <w:kern w:val="0"/>
          <w:sz w:val="6"/>
          <w:szCs w:val="6"/>
          <w:u w:val="single"/>
        </w:rPr>
      </w:pPr>
    </w:p>
    <w:p w:rsidR="00386DD2" w:rsidRDefault="00386DD2">
      <w:pPr>
        <w:widowControl/>
        <w:rPr>
          <w:rFonts w:eastAsia="標楷體"/>
          <w:b/>
          <w:bCs/>
          <w:sz w:val="32"/>
        </w:rPr>
      </w:pPr>
      <w:r>
        <w:rPr>
          <w:rFonts w:eastAsia="標楷體"/>
          <w:b/>
          <w:bCs/>
          <w:sz w:val="32"/>
        </w:rPr>
        <w:br w:type="page"/>
      </w:r>
    </w:p>
    <w:p w:rsidR="00386DD2" w:rsidRDefault="00386DD2" w:rsidP="00386DD2">
      <w:pPr>
        <w:spacing w:line="400" w:lineRule="exact"/>
        <w:jc w:val="center"/>
        <w:rPr>
          <w:rFonts w:eastAsia="標楷體"/>
          <w:b/>
          <w:bCs/>
          <w:sz w:val="32"/>
        </w:rPr>
      </w:pPr>
      <w:r>
        <w:rPr>
          <w:rFonts w:eastAsia="標楷體" w:hint="eastAsia"/>
          <w:b/>
          <w:bCs/>
          <w:sz w:val="32"/>
        </w:rPr>
        <w:lastRenderedPageBreak/>
        <w:t>高雄市政府內部控制制度共通性作業範例</w:t>
      </w:r>
      <w:r>
        <w:rPr>
          <w:rFonts w:eastAsia="標楷體" w:hint="eastAsia"/>
          <w:b/>
          <w:bCs/>
          <w:sz w:val="32"/>
        </w:rPr>
        <w:t>-</w:t>
      </w:r>
      <w:r>
        <w:rPr>
          <w:rFonts w:eastAsia="標楷體" w:hint="eastAsia"/>
          <w:b/>
          <w:bCs/>
          <w:sz w:val="32"/>
        </w:rPr>
        <w:t>採購業務</w:t>
      </w:r>
    </w:p>
    <w:p w:rsidR="00386DD2" w:rsidRPr="005A1E2C" w:rsidRDefault="00386DD2" w:rsidP="00386DD2">
      <w:pPr>
        <w:spacing w:line="400" w:lineRule="exact"/>
        <w:jc w:val="center"/>
        <w:rPr>
          <w:rFonts w:ascii="標楷體" w:eastAsia="標楷體" w:hAnsi="標楷體"/>
          <w:b/>
          <w:bCs/>
          <w:sz w:val="32"/>
        </w:rPr>
      </w:pPr>
      <w:r w:rsidRPr="005A1E2C">
        <w:rPr>
          <w:rFonts w:ascii="標楷體" w:eastAsia="標楷體" w:hAnsi="標楷體" w:hint="eastAsia"/>
          <w:b/>
          <w:bCs/>
          <w:sz w:val="32"/>
        </w:rPr>
        <w:t>IP</w:t>
      </w:r>
      <w:r>
        <w:rPr>
          <w:rFonts w:ascii="標楷體" w:eastAsia="標楷體" w:hAnsi="標楷體" w:hint="eastAsia"/>
          <w:b/>
          <w:bCs/>
          <w:sz w:val="32"/>
        </w:rPr>
        <w:t>18</w:t>
      </w:r>
      <w:r w:rsidRPr="005A1E2C">
        <w:rPr>
          <w:rFonts w:ascii="標楷體" w:eastAsia="標楷體" w:hAnsi="標楷體" w:hint="eastAsia"/>
          <w:b/>
          <w:bCs/>
          <w:sz w:val="32"/>
        </w:rPr>
        <w:t>-</w:t>
      </w:r>
      <w:r w:rsidR="00067401">
        <w:rPr>
          <w:rFonts w:ascii="標楷體" w:eastAsia="標楷體" w:hAnsi="標楷體" w:hint="eastAsia"/>
          <w:b/>
          <w:bCs/>
          <w:sz w:val="32"/>
        </w:rPr>
        <w:t>統包</w:t>
      </w:r>
      <w:r>
        <w:rPr>
          <w:rFonts w:ascii="標楷體" w:eastAsia="標楷體" w:hAnsi="標楷體" w:hint="eastAsia"/>
          <w:b/>
          <w:bCs/>
          <w:sz w:val="32"/>
        </w:rPr>
        <w:t>作業</w:t>
      </w:r>
    </w:p>
    <w:p w:rsidR="00386DD2" w:rsidRDefault="00386DD2" w:rsidP="00386DD2">
      <w:pPr>
        <w:spacing w:line="400" w:lineRule="exact"/>
        <w:jc w:val="center"/>
        <w:rPr>
          <w:rFonts w:eastAsia="標楷體"/>
          <w:b/>
          <w:bCs/>
          <w:sz w:val="32"/>
        </w:rPr>
      </w:pPr>
      <w:r w:rsidRPr="005B45B1">
        <w:rPr>
          <w:rFonts w:eastAsia="標楷體"/>
          <w:b/>
          <w:bCs/>
          <w:sz w:val="32"/>
        </w:rPr>
        <w:t>修正對照表</w:t>
      </w:r>
    </w:p>
    <w:p w:rsidR="00386DD2" w:rsidRDefault="00386DD2" w:rsidP="00386DD2">
      <w:pPr>
        <w:wordWrap w:val="0"/>
        <w:ind w:rightChars="-249" w:right="-598"/>
        <w:jc w:val="right"/>
        <w:rPr>
          <w:rFonts w:ascii="標楷體" w:eastAsia="標楷體" w:hAnsi="標楷體"/>
          <w:sz w:val="22"/>
        </w:rPr>
      </w:pPr>
      <w:r>
        <w:rPr>
          <w:rFonts w:ascii="標楷體" w:eastAsia="標楷體" w:hAnsi="標楷體" w:hint="eastAsia"/>
          <w:sz w:val="22"/>
        </w:rPr>
        <w:t xml:space="preserve">   </w:t>
      </w:r>
      <w:r w:rsidR="006A6E5C">
        <w:rPr>
          <w:rFonts w:ascii="標楷體" w:eastAsia="標楷體" w:hAnsi="標楷體"/>
          <w:sz w:val="22"/>
        </w:rPr>
        <w:fldChar w:fldCharType="begin"/>
      </w:r>
      <w:r w:rsidR="003957A6">
        <w:rPr>
          <w:rFonts w:ascii="標楷體" w:eastAsia="標楷體" w:hAnsi="標楷體"/>
          <w:sz w:val="22"/>
        </w:rPr>
        <w:instrText xml:space="preserve"> </w:instrText>
      </w:r>
      <w:r w:rsidR="003957A6">
        <w:rPr>
          <w:rFonts w:ascii="標楷體" w:eastAsia="標楷體" w:hAnsi="標楷體" w:hint="eastAsia"/>
          <w:sz w:val="22"/>
        </w:rPr>
        <w:instrText>TIME \@ "e年M月d日"</w:instrText>
      </w:r>
      <w:r w:rsidR="003957A6">
        <w:rPr>
          <w:rFonts w:ascii="標楷體" w:eastAsia="標楷體" w:hAnsi="標楷體"/>
          <w:sz w:val="22"/>
        </w:rPr>
        <w:instrText xml:space="preserve"> </w:instrText>
      </w:r>
      <w:r w:rsidR="006A6E5C">
        <w:rPr>
          <w:rFonts w:ascii="標楷體" w:eastAsia="標楷體" w:hAnsi="標楷體"/>
          <w:sz w:val="22"/>
        </w:rPr>
        <w:fldChar w:fldCharType="separate"/>
      </w:r>
      <w:r w:rsidR="00812063">
        <w:rPr>
          <w:rFonts w:ascii="標楷體" w:eastAsia="標楷體" w:hAnsi="標楷體"/>
          <w:noProof/>
          <w:sz w:val="22"/>
        </w:rPr>
        <w:t>108年11月28日</w:t>
      </w:r>
      <w:r w:rsidR="006A6E5C">
        <w:rPr>
          <w:rFonts w:ascii="標楷體" w:eastAsia="標楷體" w:hAnsi="標楷體"/>
          <w:sz w:val="22"/>
        </w:rPr>
        <w:fldChar w:fldCharType="end"/>
      </w:r>
    </w:p>
    <w:tbl>
      <w:tblPr>
        <w:tblW w:w="1457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1"/>
        <w:gridCol w:w="4394"/>
        <w:gridCol w:w="4394"/>
        <w:gridCol w:w="4395"/>
      </w:tblGrid>
      <w:tr w:rsidR="00390325" w:rsidTr="00390325">
        <w:trPr>
          <w:tblHeader/>
        </w:trPr>
        <w:tc>
          <w:tcPr>
            <w:tcW w:w="1391" w:type="dxa"/>
          </w:tcPr>
          <w:p w:rsidR="00390325" w:rsidRPr="00390325" w:rsidRDefault="00390325" w:rsidP="00E52B18">
            <w:pPr>
              <w:spacing w:before="100" w:beforeAutospacing="1" w:line="400" w:lineRule="exact"/>
              <w:jc w:val="center"/>
              <w:rPr>
                <w:rFonts w:eastAsia="標楷體"/>
                <w:b/>
                <w:sz w:val="28"/>
              </w:rPr>
            </w:pPr>
            <w:r w:rsidRPr="00390325">
              <w:rPr>
                <w:rFonts w:eastAsia="標楷體" w:hint="eastAsia"/>
                <w:b/>
                <w:sz w:val="28"/>
              </w:rPr>
              <w:t>項次</w:t>
            </w:r>
          </w:p>
        </w:tc>
        <w:tc>
          <w:tcPr>
            <w:tcW w:w="4394" w:type="dxa"/>
          </w:tcPr>
          <w:p w:rsidR="00390325" w:rsidRPr="00390325" w:rsidRDefault="00390325" w:rsidP="00E52B18">
            <w:pPr>
              <w:spacing w:before="100" w:beforeAutospacing="1" w:line="400" w:lineRule="exact"/>
              <w:jc w:val="center"/>
              <w:rPr>
                <w:rFonts w:eastAsia="標楷體"/>
                <w:b/>
                <w:sz w:val="28"/>
              </w:rPr>
            </w:pPr>
            <w:r w:rsidRPr="00390325">
              <w:rPr>
                <w:rFonts w:eastAsia="標楷體" w:hint="eastAsia"/>
                <w:b/>
                <w:sz w:val="28"/>
              </w:rPr>
              <w:t>修正內容</w:t>
            </w:r>
          </w:p>
        </w:tc>
        <w:tc>
          <w:tcPr>
            <w:tcW w:w="4394" w:type="dxa"/>
          </w:tcPr>
          <w:p w:rsidR="00390325" w:rsidRPr="00390325" w:rsidRDefault="00390325" w:rsidP="00E52B18">
            <w:pPr>
              <w:spacing w:before="100" w:beforeAutospacing="1" w:line="400" w:lineRule="exact"/>
              <w:jc w:val="center"/>
              <w:rPr>
                <w:rFonts w:eastAsia="標楷體"/>
                <w:b/>
                <w:sz w:val="28"/>
              </w:rPr>
            </w:pPr>
            <w:r w:rsidRPr="00390325">
              <w:rPr>
                <w:rFonts w:eastAsia="標楷體" w:hint="eastAsia"/>
                <w:b/>
                <w:sz w:val="28"/>
              </w:rPr>
              <w:t>現行內容</w:t>
            </w:r>
          </w:p>
        </w:tc>
        <w:tc>
          <w:tcPr>
            <w:tcW w:w="4395" w:type="dxa"/>
          </w:tcPr>
          <w:p w:rsidR="00390325" w:rsidRPr="00390325" w:rsidRDefault="00390325" w:rsidP="00E52B18">
            <w:pPr>
              <w:spacing w:before="100" w:beforeAutospacing="1" w:line="400" w:lineRule="exact"/>
              <w:jc w:val="center"/>
              <w:rPr>
                <w:rFonts w:eastAsia="標楷體"/>
                <w:b/>
                <w:sz w:val="28"/>
              </w:rPr>
            </w:pPr>
            <w:r w:rsidRPr="00390325">
              <w:rPr>
                <w:rFonts w:eastAsia="標楷體" w:hint="eastAsia"/>
                <w:b/>
                <w:sz w:val="28"/>
              </w:rPr>
              <w:t>說明</w:t>
            </w:r>
          </w:p>
        </w:tc>
      </w:tr>
      <w:tr w:rsidR="00390325" w:rsidTr="00390325">
        <w:trPr>
          <w:trHeight w:val="1320"/>
        </w:trPr>
        <w:tc>
          <w:tcPr>
            <w:tcW w:w="1391" w:type="dxa"/>
          </w:tcPr>
          <w:p w:rsidR="00390325" w:rsidRPr="00EE3975" w:rsidRDefault="00390325" w:rsidP="00EE3975">
            <w:pPr>
              <w:spacing w:line="400" w:lineRule="exact"/>
              <w:ind w:leftChars="4" w:left="554" w:hangingChars="194" w:hanging="544"/>
              <w:jc w:val="center"/>
              <w:rPr>
                <w:rFonts w:ascii="標楷體" w:eastAsia="標楷體" w:hAnsi="標楷體"/>
                <w:b/>
                <w:sz w:val="28"/>
              </w:rPr>
            </w:pPr>
            <w:r w:rsidRPr="00EE3975">
              <w:rPr>
                <w:rFonts w:ascii="標楷體" w:eastAsia="標楷體" w:hAnsi="標楷體" w:hint="eastAsia"/>
                <w:b/>
                <w:sz w:val="28"/>
              </w:rPr>
              <w:t>作業程</w:t>
            </w:r>
          </w:p>
          <w:p w:rsidR="00390325" w:rsidRPr="00EE3975" w:rsidRDefault="00390325" w:rsidP="00EE3975">
            <w:pPr>
              <w:spacing w:line="400" w:lineRule="exact"/>
              <w:ind w:leftChars="4" w:left="554" w:hangingChars="194" w:hanging="544"/>
              <w:jc w:val="center"/>
              <w:rPr>
                <w:rFonts w:ascii="標楷體" w:eastAsia="標楷體" w:hAnsi="標楷體"/>
                <w:b/>
                <w:sz w:val="28"/>
              </w:rPr>
            </w:pPr>
            <w:r w:rsidRPr="00EE3975">
              <w:rPr>
                <w:rFonts w:ascii="標楷體" w:eastAsia="標楷體" w:hAnsi="標楷體" w:hint="eastAsia"/>
                <w:b/>
                <w:sz w:val="28"/>
              </w:rPr>
              <w:t>序說明</w:t>
            </w:r>
          </w:p>
          <w:p w:rsidR="00390325" w:rsidRDefault="00390325" w:rsidP="00E52B18">
            <w:pPr>
              <w:spacing w:line="400" w:lineRule="exact"/>
              <w:ind w:leftChars="4" w:left="554" w:hangingChars="194" w:hanging="544"/>
              <w:jc w:val="both"/>
              <w:rPr>
                <w:rFonts w:ascii="標楷體" w:eastAsia="標楷體" w:hAnsi="標楷體"/>
                <w:b/>
                <w:sz w:val="28"/>
                <w:bdr w:val="single" w:sz="4" w:space="0" w:color="auto"/>
              </w:rPr>
            </w:pPr>
          </w:p>
        </w:tc>
        <w:tc>
          <w:tcPr>
            <w:tcW w:w="4394" w:type="dxa"/>
          </w:tcPr>
          <w:p w:rsidR="00390325" w:rsidRDefault="00390325" w:rsidP="00386DD2">
            <w:pPr>
              <w:spacing w:line="39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90325" w:rsidRPr="00386DD2" w:rsidRDefault="00390325" w:rsidP="00386DD2">
            <w:pPr>
              <w:spacing w:line="390" w:lineRule="exact"/>
              <w:rPr>
                <w:rFonts w:ascii="標楷體" w:eastAsia="標楷體" w:hAnsi="標楷體"/>
                <w:sz w:val="28"/>
                <w:szCs w:val="28"/>
              </w:rPr>
            </w:pPr>
            <w:r>
              <w:rPr>
                <w:rFonts w:ascii="標楷體" w:eastAsia="標楷體" w:hAnsi="標楷體" w:hint="eastAsia"/>
                <w:sz w:val="28"/>
                <w:szCs w:val="28"/>
              </w:rPr>
              <w:t>四、決標:</w:t>
            </w:r>
          </w:p>
          <w:p w:rsidR="00390325" w:rsidRDefault="00390325" w:rsidP="004768D4">
            <w:pPr>
              <w:spacing w:line="400" w:lineRule="exact"/>
              <w:ind w:left="706"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
          <w:p w:rsidR="00390325" w:rsidRDefault="00390325" w:rsidP="004768D4">
            <w:pPr>
              <w:spacing w:line="400" w:lineRule="exact"/>
              <w:ind w:left="706" w:hangingChars="252" w:hanging="706"/>
              <w:jc w:val="both"/>
              <w:rPr>
                <w:rFonts w:ascii="標楷體" w:eastAsia="標楷體" w:hAnsi="標楷體"/>
                <w:b/>
                <w:color w:val="000000"/>
                <w:sz w:val="28"/>
                <w:szCs w:val="28"/>
                <w:u w:val="single"/>
              </w:rPr>
            </w:pPr>
            <w:r>
              <w:rPr>
                <w:rFonts w:ascii="標楷體" w:eastAsia="標楷體" w:hAnsi="標楷體" w:hint="eastAsia"/>
                <w:sz w:val="28"/>
                <w:szCs w:val="28"/>
              </w:rPr>
              <w:t xml:space="preserve"> (二)</w:t>
            </w:r>
            <w:r w:rsidRPr="00B73358">
              <w:rPr>
                <w:rFonts w:ascii="標楷體" w:eastAsia="標楷體" w:hAnsi="標楷體" w:hint="eastAsia"/>
                <w:sz w:val="28"/>
                <w:szCs w:val="28"/>
              </w:rPr>
              <w:t>採用最有利標決標之統包案件，應依</w:t>
            </w:r>
            <w:r>
              <w:rPr>
                <w:rFonts w:ascii="標楷體" w:eastAsia="標楷體" w:hAnsi="標楷體" w:hint="eastAsia"/>
                <w:sz w:val="28"/>
                <w:szCs w:val="28"/>
              </w:rPr>
              <w:t>採購</w:t>
            </w:r>
            <w:r w:rsidRPr="00B73358">
              <w:rPr>
                <w:rFonts w:ascii="標楷體" w:eastAsia="標楷體" w:hAnsi="標楷體" w:hint="eastAsia"/>
                <w:sz w:val="28"/>
                <w:szCs w:val="28"/>
              </w:rPr>
              <w:t>法第</w:t>
            </w:r>
            <w:r>
              <w:rPr>
                <w:rFonts w:ascii="標楷體" w:eastAsia="標楷體" w:hAnsi="標楷體" w:hint="eastAsia"/>
                <w:sz w:val="28"/>
                <w:szCs w:val="28"/>
              </w:rPr>
              <w:t>56</w:t>
            </w:r>
            <w:r w:rsidRPr="00B73358">
              <w:rPr>
                <w:rFonts w:ascii="標楷體" w:eastAsia="標楷體" w:hAnsi="標楷體" w:hint="eastAsia"/>
                <w:sz w:val="28"/>
                <w:szCs w:val="28"/>
              </w:rPr>
              <w:t>條、最有利標評選辦法規定辦理</w:t>
            </w:r>
            <w:r w:rsidRPr="00944955">
              <w:rPr>
                <w:rFonts w:ascii="標楷體" w:eastAsia="標楷體" w:hAnsi="標楷體" w:hint="eastAsia"/>
                <w:sz w:val="28"/>
                <w:szCs w:val="28"/>
              </w:rPr>
              <w:t>；</w:t>
            </w:r>
            <w:r w:rsidRPr="00386DD2">
              <w:rPr>
                <w:rFonts w:ascii="標楷體" w:eastAsia="標楷體" w:hAnsi="標楷體" w:hint="eastAsia"/>
                <w:b/>
                <w:color w:val="000000"/>
                <w:sz w:val="28"/>
                <w:szCs w:val="28"/>
                <w:u w:val="single"/>
              </w:rPr>
              <w:t>巨額工程採購之決標原則，依「機關巨額工程採購採最有利標決標作業要點」於招標前提報採購審查小組審查。另機關如已依相關補助規定決定採最有利標決標，且無其他需協助審查事項，免再依「機關巨額工程採購採最有利標決標作業要點」提報採購審查小組審查。</w:t>
            </w:r>
          </w:p>
          <w:p w:rsidR="00390325" w:rsidRPr="004768D4" w:rsidRDefault="00EE3975" w:rsidP="00EE3975">
            <w:pPr>
              <w:spacing w:line="400" w:lineRule="exact"/>
              <w:ind w:left="706" w:hangingChars="252" w:hanging="706"/>
              <w:jc w:val="both"/>
              <w:rPr>
                <w:rFonts w:ascii="標楷體" w:eastAsia="標楷體" w:hAnsi="標楷體"/>
                <w:b/>
                <w:sz w:val="28"/>
                <w:szCs w:val="28"/>
              </w:rPr>
            </w:pPr>
            <w:r>
              <w:rPr>
                <w:rFonts w:ascii="標楷體" w:eastAsia="標楷體" w:hAnsi="標楷體" w:hint="eastAsia"/>
                <w:sz w:val="28"/>
                <w:szCs w:val="28"/>
              </w:rPr>
              <w:t xml:space="preserve"> (三)其他作業程序，參照IP02訂定底價、IP03開標作業、IP04審標作業、IP05減價作業、</w:t>
            </w:r>
            <w:r>
              <w:rPr>
                <w:rFonts w:ascii="標楷體" w:eastAsia="標楷體" w:hAnsi="標楷體" w:hint="eastAsia"/>
                <w:sz w:val="28"/>
                <w:szCs w:val="28"/>
              </w:rPr>
              <w:lastRenderedPageBreak/>
              <w:t>IP06</w:t>
            </w:r>
            <w:r w:rsidRPr="00F44930">
              <w:rPr>
                <w:rFonts w:ascii="標楷體" w:eastAsia="標楷體" w:hAnsi="標楷體" w:hint="eastAsia"/>
                <w:sz w:val="28"/>
                <w:szCs w:val="28"/>
              </w:rPr>
              <w:t>決標（適用最有利標決標）</w:t>
            </w:r>
            <w:r>
              <w:rPr>
                <w:rFonts w:ascii="標楷體" w:eastAsia="標楷體" w:hAnsi="標楷體" w:hint="eastAsia"/>
                <w:sz w:val="28"/>
                <w:szCs w:val="28"/>
              </w:rPr>
              <w:t>、IP09</w:t>
            </w:r>
            <w:r w:rsidRPr="00F44930">
              <w:rPr>
                <w:rFonts w:ascii="標楷體" w:eastAsia="標楷體" w:hAnsi="標楷體" w:hint="eastAsia"/>
                <w:sz w:val="28"/>
                <w:szCs w:val="28"/>
              </w:rPr>
              <w:t>決標（</w:t>
            </w:r>
            <w:r w:rsidRPr="00933C1D">
              <w:rPr>
                <w:rFonts w:ascii="標楷體" w:eastAsia="標楷體" w:hAnsi="標楷體" w:hint="eastAsia"/>
                <w:b/>
                <w:sz w:val="28"/>
                <w:szCs w:val="28"/>
                <w:u w:val="single"/>
              </w:rPr>
              <w:t>評分及格</w:t>
            </w:r>
            <w:r w:rsidRPr="00F44930">
              <w:rPr>
                <w:rFonts w:ascii="標楷體" w:eastAsia="標楷體" w:hAnsi="標楷體" w:hint="eastAsia"/>
                <w:sz w:val="28"/>
                <w:szCs w:val="28"/>
              </w:rPr>
              <w:t>最低標）</w:t>
            </w:r>
            <w:r>
              <w:rPr>
                <w:rFonts w:ascii="標楷體" w:eastAsia="標楷體" w:hAnsi="標楷體" w:hint="eastAsia"/>
                <w:sz w:val="28"/>
                <w:szCs w:val="28"/>
              </w:rPr>
              <w:t>。</w:t>
            </w:r>
          </w:p>
        </w:tc>
        <w:tc>
          <w:tcPr>
            <w:tcW w:w="4394" w:type="dxa"/>
          </w:tcPr>
          <w:p w:rsidR="00390325" w:rsidRDefault="00390325" w:rsidP="00386DD2">
            <w:pPr>
              <w:spacing w:line="390" w:lineRule="exact"/>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w:t>
            </w:r>
          </w:p>
          <w:p w:rsidR="00390325" w:rsidRPr="00386DD2" w:rsidRDefault="00390325" w:rsidP="00386DD2">
            <w:pPr>
              <w:spacing w:line="390" w:lineRule="exact"/>
              <w:rPr>
                <w:rFonts w:ascii="標楷體" w:eastAsia="標楷體" w:hAnsi="標楷體"/>
                <w:sz w:val="28"/>
                <w:szCs w:val="28"/>
              </w:rPr>
            </w:pPr>
            <w:r>
              <w:rPr>
                <w:rFonts w:ascii="標楷體" w:eastAsia="標楷體" w:hAnsi="標楷體" w:hint="eastAsia"/>
                <w:sz w:val="28"/>
                <w:szCs w:val="28"/>
              </w:rPr>
              <w:t>四、決標:</w:t>
            </w:r>
          </w:p>
          <w:p w:rsidR="00EE3975" w:rsidRDefault="00390325" w:rsidP="00386DD2">
            <w:pPr>
              <w:spacing w:line="400" w:lineRule="exact"/>
              <w:ind w:left="720" w:hangingChars="257" w:hanging="720"/>
              <w:jc w:val="both"/>
              <w:rPr>
                <w:rFonts w:ascii="標楷體" w:eastAsia="標楷體" w:hAnsi="標楷體"/>
                <w:sz w:val="28"/>
                <w:szCs w:val="28"/>
              </w:rPr>
            </w:pPr>
            <w:r>
              <w:rPr>
                <w:rFonts w:ascii="標楷體" w:eastAsia="標楷體" w:hAnsi="標楷體" w:hint="eastAsia"/>
                <w:sz w:val="28"/>
                <w:szCs w:val="28"/>
              </w:rPr>
              <w:t xml:space="preserve"> </w:t>
            </w:r>
            <w:r w:rsidR="00EE3975">
              <w:rPr>
                <w:rFonts w:ascii="標楷體" w:eastAsia="標楷體" w:hAnsi="標楷體" w:hint="eastAsia"/>
                <w:sz w:val="28"/>
                <w:szCs w:val="28"/>
              </w:rPr>
              <w:t xml:space="preserve"> </w:t>
            </w:r>
            <w:r w:rsidR="00EE3975">
              <w:rPr>
                <w:rFonts w:ascii="標楷體" w:eastAsia="標楷體" w:hAnsi="標楷體"/>
                <w:sz w:val="28"/>
                <w:szCs w:val="28"/>
              </w:rPr>
              <w:t>……</w:t>
            </w:r>
          </w:p>
          <w:p w:rsidR="00390325" w:rsidRDefault="00EE3975" w:rsidP="00386DD2">
            <w:pPr>
              <w:spacing w:line="400" w:lineRule="exact"/>
              <w:ind w:left="720" w:hangingChars="257" w:hanging="720"/>
              <w:jc w:val="both"/>
              <w:rPr>
                <w:rFonts w:ascii="標楷體" w:eastAsia="標楷體" w:hAnsi="標楷體"/>
                <w:sz w:val="28"/>
                <w:szCs w:val="28"/>
              </w:rPr>
            </w:pPr>
            <w:r>
              <w:rPr>
                <w:rFonts w:ascii="標楷體" w:eastAsia="標楷體" w:hAnsi="標楷體" w:hint="eastAsia"/>
                <w:sz w:val="28"/>
                <w:szCs w:val="28"/>
              </w:rPr>
              <w:t xml:space="preserve"> </w:t>
            </w:r>
            <w:r w:rsidR="00390325">
              <w:rPr>
                <w:rFonts w:ascii="標楷體" w:eastAsia="標楷體" w:hAnsi="標楷體" w:hint="eastAsia"/>
                <w:sz w:val="28"/>
                <w:szCs w:val="28"/>
              </w:rPr>
              <w:t>(二)</w:t>
            </w:r>
            <w:r w:rsidR="00390325" w:rsidRPr="00B73358">
              <w:rPr>
                <w:rFonts w:ascii="標楷體" w:eastAsia="標楷體" w:hAnsi="標楷體" w:hint="eastAsia"/>
                <w:sz w:val="28"/>
                <w:szCs w:val="28"/>
              </w:rPr>
              <w:t>採用最有利標決標之統包案件，應依</w:t>
            </w:r>
            <w:r w:rsidR="00390325">
              <w:rPr>
                <w:rFonts w:ascii="標楷體" w:eastAsia="標楷體" w:hAnsi="標楷體" w:hint="eastAsia"/>
                <w:sz w:val="28"/>
                <w:szCs w:val="28"/>
              </w:rPr>
              <w:t>採購</w:t>
            </w:r>
            <w:r w:rsidR="00390325" w:rsidRPr="00B73358">
              <w:rPr>
                <w:rFonts w:ascii="標楷體" w:eastAsia="標楷體" w:hAnsi="標楷體" w:hint="eastAsia"/>
                <w:sz w:val="28"/>
                <w:szCs w:val="28"/>
              </w:rPr>
              <w:t>法第</w:t>
            </w:r>
            <w:r w:rsidR="00390325">
              <w:rPr>
                <w:rFonts w:ascii="標楷體" w:eastAsia="標楷體" w:hAnsi="標楷體" w:hint="eastAsia"/>
                <w:sz w:val="28"/>
                <w:szCs w:val="28"/>
              </w:rPr>
              <w:t>56</w:t>
            </w:r>
            <w:r w:rsidR="00390325" w:rsidRPr="00B73358">
              <w:rPr>
                <w:rFonts w:ascii="標楷體" w:eastAsia="標楷體" w:hAnsi="標楷體" w:hint="eastAsia"/>
                <w:sz w:val="28"/>
                <w:szCs w:val="28"/>
              </w:rPr>
              <w:t>條、最有利標評選辦法規定辦理</w:t>
            </w:r>
            <w:r w:rsidR="00390325" w:rsidRPr="00390325">
              <w:rPr>
                <w:rFonts w:ascii="標楷體" w:eastAsia="標楷體" w:hAnsi="標楷體" w:hint="eastAsia"/>
                <w:sz w:val="28"/>
                <w:szCs w:val="28"/>
                <w:u w:val="single"/>
              </w:rPr>
              <w:t>，妥善利用協商程序，並確定廠商價格合理，無浪費公帑情形，方得決定最有利標。</w:t>
            </w:r>
          </w:p>
          <w:p w:rsidR="00390325" w:rsidRPr="00386DD2" w:rsidRDefault="00390325" w:rsidP="00E52B18">
            <w:pPr>
              <w:tabs>
                <w:tab w:val="left" w:pos="432"/>
                <w:tab w:val="num" w:pos="1138"/>
              </w:tabs>
              <w:spacing w:line="400" w:lineRule="exact"/>
              <w:ind w:left="717" w:hangingChars="256" w:hanging="717"/>
              <w:jc w:val="both"/>
              <w:rPr>
                <w:rFonts w:ascii="標楷體" w:eastAsia="標楷體" w:hAnsi="標楷體"/>
                <w:sz w:val="28"/>
                <w:szCs w:val="28"/>
              </w:rPr>
            </w:pPr>
          </w:p>
          <w:p w:rsidR="00390325" w:rsidRDefault="00390325" w:rsidP="00E52B18">
            <w:pPr>
              <w:spacing w:line="400" w:lineRule="exact"/>
              <w:ind w:left="717" w:hangingChars="256" w:hanging="717"/>
              <w:jc w:val="both"/>
              <w:rPr>
                <w:rFonts w:ascii="標楷體" w:eastAsia="標楷體" w:hAnsi="標楷體"/>
                <w:sz w:val="28"/>
              </w:rPr>
            </w:pPr>
          </w:p>
          <w:p w:rsidR="00EE3975" w:rsidRDefault="00EE3975" w:rsidP="00E52B18">
            <w:pPr>
              <w:spacing w:line="400" w:lineRule="exact"/>
              <w:ind w:left="717" w:hangingChars="256" w:hanging="717"/>
              <w:jc w:val="both"/>
              <w:rPr>
                <w:rFonts w:ascii="標楷體" w:eastAsia="標楷體" w:hAnsi="標楷體"/>
                <w:sz w:val="28"/>
              </w:rPr>
            </w:pPr>
          </w:p>
          <w:p w:rsidR="00EE3975" w:rsidRDefault="00EE3975" w:rsidP="00E52B18">
            <w:pPr>
              <w:spacing w:line="400" w:lineRule="exact"/>
              <w:ind w:left="717" w:hangingChars="256" w:hanging="717"/>
              <w:jc w:val="both"/>
              <w:rPr>
                <w:rFonts w:ascii="標楷體" w:eastAsia="標楷體" w:hAnsi="標楷體"/>
                <w:sz w:val="28"/>
              </w:rPr>
            </w:pPr>
          </w:p>
          <w:p w:rsidR="00EE3975" w:rsidRDefault="00EE3975" w:rsidP="00E52B18">
            <w:pPr>
              <w:spacing w:line="400" w:lineRule="exact"/>
              <w:ind w:left="717" w:hangingChars="256" w:hanging="717"/>
              <w:jc w:val="both"/>
              <w:rPr>
                <w:rFonts w:ascii="標楷體" w:eastAsia="標楷體" w:hAnsi="標楷體"/>
                <w:sz w:val="28"/>
              </w:rPr>
            </w:pPr>
          </w:p>
          <w:p w:rsidR="00EE3975" w:rsidRDefault="00EE3975" w:rsidP="00E52B18">
            <w:pPr>
              <w:spacing w:line="400" w:lineRule="exact"/>
              <w:ind w:left="717" w:hangingChars="256" w:hanging="717"/>
              <w:jc w:val="both"/>
              <w:rPr>
                <w:rFonts w:ascii="標楷體" w:eastAsia="標楷體" w:hAnsi="標楷體"/>
                <w:sz w:val="28"/>
              </w:rPr>
            </w:pPr>
          </w:p>
          <w:p w:rsidR="00EE3975" w:rsidRDefault="00EE3975" w:rsidP="00E52B18">
            <w:pPr>
              <w:spacing w:line="400" w:lineRule="exact"/>
              <w:ind w:left="717" w:hangingChars="256" w:hanging="717"/>
              <w:jc w:val="both"/>
              <w:rPr>
                <w:rFonts w:ascii="標楷體" w:eastAsia="標楷體" w:hAnsi="標楷體"/>
                <w:sz w:val="28"/>
              </w:rPr>
            </w:pPr>
          </w:p>
          <w:p w:rsidR="00EE3975" w:rsidRPr="0002053C" w:rsidRDefault="00EE3975" w:rsidP="00EE3975">
            <w:pPr>
              <w:spacing w:line="400" w:lineRule="exact"/>
              <w:ind w:left="717" w:hangingChars="256" w:hanging="717"/>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szCs w:val="28"/>
              </w:rPr>
              <w:t>(三)其他作業程序，參照IP02訂定底價、IP03開標作業、IP04審標作業、JP05減價作業、</w:t>
            </w:r>
            <w:r>
              <w:rPr>
                <w:rFonts w:ascii="標楷體" w:eastAsia="標楷體" w:hAnsi="標楷體" w:hint="eastAsia"/>
                <w:sz w:val="28"/>
                <w:szCs w:val="28"/>
              </w:rPr>
              <w:lastRenderedPageBreak/>
              <w:t>IP06</w:t>
            </w:r>
            <w:r w:rsidRPr="00F44930">
              <w:rPr>
                <w:rFonts w:ascii="標楷體" w:eastAsia="標楷體" w:hAnsi="標楷體" w:hint="eastAsia"/>
                <w:sz w:val="28"/>
                <w:szCs w:val="28"/>
              </w:rPr>
              <w:t>決標（適用最有利標決標）</w:t>
            </w:r>
            <w:r>
              <w:rPr>
                <w:rFonts w:ascii="標楷體" w:eastAsia="標楷體" w:hAnsi="標楷體" w:hint="eastAsia"/>
                <w:sz w:val="28"/>
                <w:szCs w:val="28"/>
              </w:rPr>
              <w:t>、IP09</w:t>
            </w:r>
            <w:r w:rsidRPr="00F44930">
              <w:rPr>
                <w:rFonts w:ascii="標楷體" w:eastAsia="標楷體" w:hAnsi="標楷體" w:hint="eastAsia"/>
                <w:sz w:val="28"/>
                <w:szCs w:val="28"/>
              </w:rPr>
              <w:t>決標（</w:t>
            </w:r>
            <w:r w:rsidRPr="00F338CA">
              <w:rPr>
                <w:rFonts w:ascii="標楷體" w:eastAsia="標楷體" w:hAnsi="標楷體" w:hint="eastAsia"/>
                <w:b/>
                <w:sz w:val="28"/>
                <w:szCs w:val="28"/>
                <w:u w:val="single"/>
              </w:rPr>
              <w:t>異質</w:t>
            </w:r>
            <w:r w:rsidRPr="00F44930">
              <w:rPr>
                <w:rFonts w:ascii="標楷體" w:eastAsia="標楷體" w:hAnsi="標楷體" w:hint="eastAsia"/>
                <w:sz w:val="28"/>
                <w:szCs w:val="28"/>
              </w:rPr>
              <w:t>最低標）</w:t>
            </w:r>
            <w:r>
              <w:rPr>
                <w:rFonts w:ascii="標楷體" w:eastAsia="標楷體" w:hAnsi="標楷體" w:hint="eastAsia"/>
                <w:sz w:val="28"/>
                <w:szCs w:val="28"/>
              </w:rPr>
              <w:t>。</w:t>
            </w:r>
          </w:p>
        </w:tc>
        <w:tc>
          <w:tcPr>
            <w:tcW w:w="4395" w:type="dxa"/>
          </w:tcPr>
          <w:p w:rsidR="00390325" w:rsidRDefault="00EE3975" w:rsidP="00EE3975">
            <w:pPr>
              <w:spacing w:line="340" w:lineRule="exact"/>
              <w:ind w:left="412" w:hangingChars="147" w:hanging="412"/>
              <w:jc w:val="both"/>
              <w:rPr>
                <w:rFonts w:ascii="標楷體" w:eastAsia="標楷體" w:hAnsi="標楷體"/>
                <w:sz w:val="28"/>
              </w:rPr>
            </w:pPr>
            <w:r>
              <w:rPr>
                <w:rFonts w:ascii="標楷體" w:eastAsia="標楷體" w:hAnsi="標楷體" w:hint="eastAsia"/>
                <w:sz w:val="28"/>
              </w:rPr>
              <w:lastRenderedPageBreak/>
              <w:t>1、</w:t>
            </w:r>
            <w:r w:rsidR="00390325">
              <w:rPr>
                <w:rFonts w:ascii="標楷體" w:eastAsia="標楷體" w:hAnsi="標楷體" w:hint="eastAsia"/>
                <w:sz w:val="28"/>
              </w:rPr>
              <w:t>依據行政院公共工程委員會105年9月23日工程企字第10500305770號函訂定</w:t>
            </w:r>
            <w:r w:rsidR="00390325" w:rsidRPr="000E3A5A">
              <w:rPr>
                <w:rFonts w:ascii="標楷體" w:eastAsia="標楷體" w:hAnsi="標楷體" w:hint="eastAsia"/>
                <w:color w:val="000000"/>
                <w:sz w:val="28"/>
                <w:szCs w:val="28"/>
              </w:rPr>
              <w:t>「機關巨額工程採購採最有利標決標作業要點」</w:t>
            </w:r>
            <w:r w:rsidR="00390325">
              <w:rPr>
                <w:rFonts w:ascii="標楷體" w:eastAsia="標楷體" w:hAnsi="標楷體" w:hint="eastAsia"/>
                <w:color w:val="000000"/>
                <w:sz w:val="28"/>
                <w:szCs w:val="28"/>
              </w:rPr>
              <w:t>辦理。</w:t>
            </w:r>
          </w:p>
          <w:p w:rsidR="00390325" w:rsidRDefault="00390325" w:rsidP="00EE3975">
            <w:pPr>
              <w:spacing w:line="340" w:lineRule="exact"/>
              <w:ind w:left="412" w:hangingChars="147" w:hanging="412"/>
              <w:jc w:val="both"/>
              <w:rPr>
                <w:rFonts w:ascii="標楷體" w:eastAsia="標楷體" w:hAnsi="標楷體"/>
                <w:sz w:val="28"/>
              </w:rPr>
            </w:pPr>
            <w:r>
              <w:rPr>
                <w:rFonts w:ascii="標楷體" w:eastAsia="標楷體" w:hAnsi="標楷體" w:hint="eastAsia"/>
                <w:sz w:val="28"/>
              </w:rPr>
              <w:t>2</w:t>
            </w:r>
            <w:r w:rsidR="00EE3975">
              <w:rPr>
                <w:rFonts w:ascii="標楷體" w:eastAsia="標楷體" w:hAnsi="標楷體" w:hint="eastAsia"/>
                <w:sz w:val="28"/>
              </w:rPr>
              <w:t>、</w:t>
            </w:r>
            <w:r>
              <w:rPr>
                <w:rFonts w:ascii="標楷體" w:eastAsia="標楷體" w:hAnsi="標楷體" w:hint="eastAsia"/>
                <w:sz w:val="28"/>
              </w:rPr>
              <w:t>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p w:rsidR="00EE3975" w:rsidRDefault="00EE3975" w:rsidP="00EE3975">
            <w:pPr>
              <w:spacing w:line="340" w:lineRule="exact"/>
              <w:ind w:left="426" w:hangingChars="152" w:hanging="426"/>
              <w:jc w:val="both"/>
              <w:rPr>
                <w:rFonts w:ascii="標楷體" w:eastAsia="標楷體" w:hAnsi="標楷體"/>
                <w:sz w:val="28"/>
              </w:rPr>
            </w:pPr>
            <w:r>
              <w:rPr>
                <w:rFonts w:ascii="標楷體" w:eastAsia="標楷體" w:hAnsi="標楷體" w:hint="eastAsia"/>
                <w:sz w:val="28"/>
              </w:rPr>
              <w:t>3、</w:t>
            </w:r>
            <w:r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Pr>
                <w:rFonts w:ascii="標楷體" w:eastAsia="標楷體" w:hAnsi="標楷體" w:hint="eastAsia"/>
                <w:sz w:val="28"/>
              </w:rPr>
              <w:t>，</w:t>
            </w:r>
            <w:r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Pr="00F10498">
              <w:rPr>
                <w:rFonts w:ascii="標楷體" w:eastAsia="標楷體" w:hAnsi="標楷體" w:hint="eastAsia"/>
                <w:sz w:val="28"/>
                <w:szCs w:val="28"/>
              </w:rPr>
              <w:t>「機關異質採購最低標作業須知」及「機關異質採購最有利標作業須知」</w:t>
            </w:r>
            <w:r>
              <w:rPr>
                <w:rFonts w:ascii="標楷體" w:eastAsia="標楷體" w:hAnsi="標楷體" w:cs="Arial" w:hint="eastAsia"/>
                <w:color w:val="000000"/>
                <w:sz w:val="28"/>
                <w:szCs w:val="21"/>
                <w:shd w:val="clear" w:color="auto" w:fill="FFFFFF"/>
              </w:rPr>
              <w:t>等相關作業須知</w:t>
            </w:r>
            <w:r w:rsidRPr="006A19D0">
              <w:rPr>
                <w:rFonts w:ascii="標楷體" w:eastAsia="標楷體" w:hAnsi="標楷體" w:cs="Arial" w:hint="eastAsia"/>
                <w:color w:val="000000"/>
                <w:sz w:val="28"/>
                <w:szCs w:val="21"/>
                <w:shd w:val="clear" w:color="auto" w:fill="FFFFFF"/>
              </w:rPr>
              <w:t>。</w:t>
            </w:r>
          </w:p>
        </w:tc>
      </w:tr>
      <w:tr w:rsidR="00390325" w:rsidTr="00390325">
        <w:trPr>
          <w:trHeight w:val="1320"/>
        </w:trPr>
        <w:tc>
          <w:tcPr>
            <w:tcW w:w="1391" w:type="dxa"/>
            <w:tcBorders>
              <w:top w:val="single" w:sz="4" w:space="0" w:color="auto"/>
              <w:left w:val="single" w:sz="4" w:space="0" w:color="auto"/>
              <w:bottom w:val="single" w:sz="4" w:space="0" w:color="auto"/>
              <w:right w:val="single" w:sz="4" w:space="0" w:color="auto"/>
            </w:tcBorders>
          </w:tcPr>
          <w:p w:rsidR="00390325" w:rsidRDefault="00EE3975" w:rsidP="00EE3975">
            <w:pPr>
              <w:spacing w:line="400" w:lineRule="exact"/>
              <w:ind w:leftChars="4" w:left="554" w:hangingChars="194" w:hanging="544"/>
              <w:jc w:val="center"/>
              <w:rPr>
                <w:rFonts w:ascii="標楷體" w:eastAsia="標楷體" w:hAnsi="標楷體"/>
                <w:b/>
                <w:sz w:val="28"/>
                <w:bdr w:val="single" w:sz="4" w:space="0" w:color="auto"/>
              </w:rPr>
            </w:pPr>
            <w:r w:rsidRPr="00EE3975">
              <w:rPr>
                <w:rFonts w:ascii="標楷體" w:eastAsia="標楷體" w:hAnsi="標楷體" w:hint="eastAsia"/>
                <w:b/>
                <w:sz w:val="28"/>
              </w:rPr>
              <w:lastRenderedPageBreak/>
              <w:t>控制重點</w:t>
            </w:r>
          </w:p>
        </w:tc>
        <w:tc>
          <w:tcPr>
            <w:tcW w:w="4394" w:type="dxa"/>
            <w:tcBorders>
              <w:top w:val="single" w:sz="4" w:space="0" w:color="auto"/>
              <w:left w:val="single" w:sz="4" w:space="0" w:color="auto"/>
              <w:bottom w:val="single" w:sz="4" w:space="0" w:color="auto"/>
              <w:right w:val="single" w:sz="4" w:space="0" w:color="auto"/>
            </w:tcBorders>
          </w:tcPr>
          <w:p w:rsidR="00390325" w:rsidRPr="00EE3975" w:rsidRDefault="00EE3975" w:rsidP="00F338CA">
            <w:pPr>
              <w:spacing w:line="400" w:lineRule="exact"/>
              <w:ind w:leftChars="4" w:left="554" w:hangingChars="194" w:hanging="544"/>
              <w:rPr>
                <w:rFonts w:ascii="標楷體" w:eastAsia="標楷體" w:hAnsi="標楷體"/>
                <w:b/>
                <w:sz w:val="28"/>
              </w:rPr>
            </w:pPr>
            <w:r w:rsidRPr="00EE3975">
              <w:rPr>
                <w:rFonts w:ascii="標楷體" w:eastAsia="標楷體" w:hAnsi="標楷體" w:hint="eastAsia"/>
                <w:b/>
                <w:sz w:val="28"/>
              </w:rPr>
              <w:t xml:space="preserve">  </w:t>
            </w:r>
            <w:r w:rsidRPr="00EE3975">
              <w:rPr>
                <w:rFonts w:ascii="標楷體" w:eastAsia="標楷體" w:hAnsi="標楷體"/>
                <w:b/>
                <w:sz w:val="28"/>
              </w:rPr>
              <w:t>……</w:t>
            </w:r>
          </w:p>
          <w:p w:rsidR="00390325" w:rsidRPr="004768D4" w:rsidRDefault="00390325" w:rsidP="004768D4">
            <w:pPr>
              <w:spacing w:line="400" w:lineRule="exact"/>
              <w:ind w:leftChars="4" w:left="553" w:hangingChars="194" w:hanging="543"/>
              <w:jc w:val="both"/>
              <w:rPr>
                <w:rFonts w:ascii="標楷體" w:eastAsia="標楷體" w:hAnsi="標楷體"/>
                <w:b/>
                <w:sz w:val="28"/>
              </w:rPr>
            </w:pPr>
            <w:r w:rsidRPr="00F338CA">
              <w:rPr>
                <w:rFonts w:ascii="標楷體" w:eastAsia="標楷體" w:hAnsi="標楷體" w:hint="eastAsia"/>
                <w:sz w:val="28"/>
              </w:rPr>
              <w:t>九、</w:t>
            </w:r>
            <w:r w:rsidRPr="002A6FDF">
              <w:rPr>
                <w:rFonts w:ascii="標楷體" w:eastAsia="標楷體" w:hAnsi="標楷體" w:hint="eastAsia"/>
                <w:sz w:val="28"/>
                <w:szCs w:val="28"/>
              </w:rPr>
              <w:t>依「</w:t>
            </w:r>
            <w:r>
              <w:rPr>
                <w:rFonts w:ascii="標楷體" w:eastAsia="標楷體" w:hAnsi="標楷體" w:hint="eastAsia"/>
                <w:sz w:val="28"/>
                <w:szCs w:val="28"/>
              </w:rPr>
              <w:t>I</w:t>
            </w:r>
            <w:r w:rsidRPr="002A6FDF">
              <w:rPr>
                <w:rFonts w:ascii="標楷體" w:eastAsia="標楷體" w:hAnsi="標楷體" w:hint="eastAsia"/>
                <w:sz w:val="28"/>
                <w:szCs w:val="28"/>
              </w:rPr>
              <w:t>P02訂定底價」、「</w:t>
            </w:r>
            <w:r>
              <w:rPr>
                <w:rFonts w:ascii="標楷體" w:eastAsia="標楷體" w:hAnsi="標楷體" w:hint="eastAsia"/>
                <w:sz w:val="28"/>
                <w:szCs w:val="28"/>
              </w:rPr>
              <w:t>I</w:t>
            </w:r>
            <w:r w:rsidRPr="002A6FDF">
              <w:rPr>
                <w:rFonts w:ascii="標楷體" w:eastAsia="標楷體" w:hAnsi="標楷體" w:hint="eastAsia"/>
                <w:sz w:val="28"/>
                <w:szCs w:val="28"/>
              </w:rPr>
              <w:t>P03開標作業」、「</w:t>
            </w:r>
            <w:r>
              <w:rPr>
                <w:rFonts w:ascii="標楷體" w:eastAsia="標楷體" w:hAnsi="標楷體" w:hint="eastAsia"/>
                <w:sz w:val="28"/>
                <w:szCs w:val="28"/>
              </w:rPr>
              <w:t>I</w:t>
            </w:r>
            <w:r w:rsidRPr="002A6FDF">
              <w:rPr>
                <w:rFonts w:ascii="標楷體" w:eastAsia="標楷體" w:hAnsi="標楷體" w:hint="eastAsia"/>
                <w:sz w:val="28"/>
                <w:szCs w:val="28"/>
              </w:rPr>
              <w:t>P04審標作業」、「</w:t>
            </w:r>
            <w:r>
              <w:rPr>
                <w:rFonts w:ascii="標楷體" w:eastAsia="標楷體" w:hAnsi="標楷體" w:hint="eastAsia"/>
                <w:sz w:val="28"/>
                <w:szCs w:val="28"/>
              </w:rPr>
              <w:t>I</w:t>
            </w:r>
            <w:r w:rsidRPr="002A6FDF">
              <w:rPr>
                <w:rFonts w:ascii="標楷體" w:eastAsia="標楷體" w:hAnsi="標楷體" w:hint="eastAsia"/>
                <w:sz w:val="28"/>
                <w:szCs w:val="28"/>
              </w:rPr>
              <w:t>P05減價作業」、「</w:t>
            </w:r>
            <w:r>
              <w:rPr>
                <w:rFonts w:ascii="標楷體" w:eastAsia="標楷體" w:hAnsi="標楷體" w:hint="eastAsia"/>
                <w:sz w:val="28"/>
                <w:szCs w:val="28"/>
              </w:rPr>
              <w:t>I</w:t>
            </w:r>
            <w:r w:rsidRPr="002A6FDF">
              <w:rPr>
                <w:rFonts w:ascii="標楷體" w:eastAsia="標楷體" w:hAnsi="標楷體" w:hint="eastAsia"/>
                <w:sz w:val="28"/>
                <w:szCs w:val="28"/>
              </w:rPr>
              <w:t>P06決標（適用最有利標決標）」、「</w:t>
            </w:r>
            <w:r>
              <w:rPr>
                <w:rFonts w:ascii="標楷體" w:eastAsia="標楷體" w:hAnsi="標楷體" w:hint="eastAsia"/>
                <w:sz w:val="28"/>
                <w:szCs w:val="28"/>
              </w:rPr>
              <w:t>I</w:t>
            </w:r>
            <w:r w:rsidRPr="002A6FDF">
              <w:rPr>
                <w:rFonts w:ascii="標楷體" w:eastAsia="標楷體" w:hAnsi="標楷體" w:hint="eastAsia"/>
                <w:sz w:val="28"/>
                <w:szCs w:val="28"/>
              </w:rPr>
              <w:t>P09決標（</w:t>
            </w:r>
            <w:r w:rsidRPr="00F338CA">
              <w:rPr>
                <w:rFonts w:ascii="標楷體" w:eastAsia="標楷體" w:hAnsi="標楷體" w:hint="eastAsia"/>
                <w:b/>
                <w:sz w:val="28"/>
                <w:szCs w:val="28"/>
                <w:u w:val="single"/>
              </w:rPr>
              <w:t>評分及格</w:t>
            </w:r>
            <w:r w:rsidRPr="002A6FDF">
              <w:rPr>
                <w:rFonts w:ascii="標楷體" w:eastAsia="標楷體" w:hAnsi="標楷體" w:hint="eastAsia"/>
                <w:sz w:val="28"/>
                <w:szCs w:val="28"/>
              </w:rPr>
              <w:t>最低標）」、「</w:t>
            </w:r>
            <w:r>
              <w:rPr>
                <w:rFonts w:ascii="標楷體" w:eastAsia="標楷體" w:hAnsi="標楷體" w:hint="eastAsia"/>
                <w:sz w:val="28"/>
                <w:szCs w:val="28"/>
              </w:rPr>
              <w:t>I</w:t>
            </w:r>
            <w:r w:rsidRPr="002A6FDF">
              <w:rPr>
                <w:rFonts w:ascii="標楷體" w:eastAsia="標楷體" w:hAnsi="標楷體" w:hint="eastAsia"/>
                <w:sz w:val="28"/>
                <w:szCs w:val="28"/>
              </w:rPr>
              <w:t>P10履約管理」、「</w:t>
            </w:r>
            <w:r>
              <w:rPr>
                <w:rFonts w:ascii="標楷體" w:eastAsia="標楷體" w:hAnsi="標楷體" w:hint="eastAsia"/>
                <w:sz w:val="28"/>
                <w:szCs w:val="28"/>
              </w:rPr>
              <w:t>I</w:t>
            </w:r>
            <w:r w:rsidRPr="002A6FDF">
              <w:rPr>
                <w:rFonts w:ascii="標楷體" w:eastAsia="標楷體" w:hAnsi="標楷體" w:hint="eastAsia"/>
                <w:sz w:val="28"/>
                <w:szCs w:val="28"/>
              </w:rPr>
              <w:t>P11驗收」、「</w:t>
            </w:r>
            <w:r>
              <w:rPr>
                <w:rFonts w:ascii="標楷體" w:eastAsia="標楷體" w:hAnsi="標楷體" w:hint="eastAsia"/>
                <w:sz w:val="28"/>
                <w:szCs w:val="28"/>
              </w:rPr>
              <w:t>I</w:t>
            </w:r>
            <w:r w:rsidRPr="002A6FDF">
              <w:rPr>
                <w:rFonts w:ascii="標楷體" w:eastAsia="標楷體" w:hAnsi="標楷體" w:hint="eastAsia"/>
                <w:sz w:val="28"/>
                <w:szCs w:val="28"/>
              </w:rPr>
              <w:t>P13發現廠商違反政府採購法之處置」、「</w:t>
            </w:r>
            <w:r>
              <w:rPr>
                <w:rFonts w:ascii="標楷體" w:eastAsia="標楷體" w:hAnsi="標楷體" w:hint="eastAsia"/>
                <w:sz w:val="28"/>
                <w:szCs w:val="28"/>
              </w:rPr>
              <w:t>I</w:t>
            </w:r>
            <w:r w:rsidRPr="002A6FDF">
              <w:rPr>
                <w:rFonts w:ascii="標楷體" w:eastAsia="標楷體" w:hAnsi="標楷體" w:hint="eastAsia"/>
                <w:sz w:val="28"/>
                <w:szCs w:val="28"/>
              </w:rPr>
              <w:t>P14發現機關人員違反政府採購法之處置」等作業檢視其控制重點。</w:t>
            </w:r>
          </w:p>
        </w:tc>
        <w:tc>
          <w:tcPr>
            <w:tcW w:w="4394" w:type="dxa"/>
            <w:tcBorders>
              <w:top w:val="single" w:sz="4" w:space="0" w:color="auto"/>
              <w:left w:val="single" w:sz="4" w:space="0" w:color="auto"/>
              <w:bottom w:val="single" w:sz="4" w:space="0" w:color="auto"/>
              <w:right w:val="single" w:sz="4" w:space="0" w:color="auto"/>
            </w:tcBorders>
          </w:tcPr>
          <w:p w:rsidR="00390325" w:rsidRPr="00EE3975" w:rsidRDefault="00EE3975" w:rsidP="00F338CA">
            <w:pPr>
              <w:spacing w:line="400" w:lineRule="exact"/>
              <w:ind w:leftChars="4" w:left="554" w:hangingChars="194" w:hanging="544"/>
              <w:rPr>
                <w:rFonts w:ascii="標楷體" w:eastAsia="標楷體" w:hAnsi="標楷體"/>
                <w:b/>
                <w:sz w:val="28"/>
              </w:rPr>
            </w:pPr>
            <w:r w:rsidRPr="00EE3975">
              <w:rPr>
                <w:rFonts w:ascii="標楷體" w:eastAsia="標楷體" w:hAnsi="標楷體" w:hint="eastAsia"/>
                <w:b/>
                <w:sz w:val="28"/>
              </w:rPr>
              <w:t xml:space="preserve">  </w:t>
            </w:r>
            <w:r w:rsidRPr="00EE3975">
              <w:rPr>
                <w:rFonts w:ascii="標楷體" w:eastAsia="標楷體" w:hAnsi="標楷體"/>
                <w:b/>
                <w:sz w:val="28"/>
              </w:rPr>
              <w:t>……</w:t>
            </w:r>
          </w:p>
          <w:p w:rsidR="00390325" w:rsidRPr="004768D4" w:rsidRDefault="00390325" w:rsidP="004768D4">
            <w:pPr>
              <w:spacing w:line="400" w:lineRule="exact"/>
              <w:ind w:leftChars="4" w:left="553" w:hangingChars="194" w:hanging="543"/>
              <w:jc w:val="both"/>
              <w:rPr>
                <w:rFonts w:ascii="標楷體" w:eastAsia="標楷體" w:hAnsi="標楷體"/>
                <w:b/>
                <w:sz w:val="28"/>
              </w:rPr>
            </w:pPr>
            <w:r w:rsidRPr="00F338CA">
              <w:rPr>
                <w:rFonts w:ascii="標楷體" w:eastAsia="標楷體" w:hAnsi="標楷體" w:hint="eastAsia"/>
                <w:sz w:val="28"/>
              </w:rPr>
              <w:t>九、</w:t>
            </w:r>
            <w:r w:rsidRPr="002A6FDF">
              <w:rPr>
                <w:rFonts w:ascii="標楷體" w:eastAsia="標楷體" w:hAnsi="標楷體" w:hint="eastAsia"/>
                <w:sz w:val="28"/>
                <w:szCs w:val="28"/>
              </w:rPr>
              <w:t>依「</w:t>
            </w:r>
            <w:r>
              <w:rPr>
                <w:rFonts w:ascii="標楷體" w:eastAsia="標楷體" w:hAnsi="標楷體" w:hint="eastAsia"/>
                <w:sz w:val="28"/>
                <w:szCs w:val="28"/>
              </w:rPr>
              <w:t>I</w:t>
            </w:r>
            <w:r w:rsidRPr="002A6FDF">
              <w:rPr>
                <w:rFonts w:ascii="標楷體" w:eastAsia="標楷體" w:hAnsi="標楷體" w:hint="eastAsia"/>
                <w:sz w:val="28"/>
                <w:szCs w:val="28"/>
              </w:rPr>
              <w:t>P02訂定底價」、「</w:t>
            </w:r>
            <w:r>
              <w:rPr>
                <w:rFonts w:ascii="標楷體" w:eastAsia="標楷體" w:hAnsi="標楷體" w:hint="eastAsia"/>
                <w:sz w:val="28"/>
                <w:szCs w:val="28"/>
              </w:rPr>
              <w:t>I</w:t>
            </w:r>
            <w:r w:rsidRPr="002A6FDF">
              <w:rPr>
                <w:rFonts w:ascii="標楷體" w:eastAsia="標楷體" w:hAnsi="標楷體" w:hint="eastAsia"/>
                <w:sz w:val="28"/>
                <w:szCs w:val="28"/>
              </w:rPr>
              <w:t>P03開標作業」、「</w:t>
            </w:r>
            <w:r>
              <w:rPr>
                <w:rFonts w:ascii="標楷體" w:eastAsia="標楷體" w:hAnsi="標楷體" w:hint="eastAsia"/>
                <w:sz w:val="28"/>
                <w:szCs w:val="28"/>
              </w:rPr>
              <w:t>I</w:t>
            </w:r>
            <w:r w:rsidRPr="002A6FDF">
              <w:rPr>
                <w:rFonts w:ascii="標楷體" w:eastAsia="標楷體" w:hAnsi="標楷體" w:hint="eastAsia"/>
                <w:sz w:val="28"/>
                <w:szCs w:val="28"/>
              </w:rPr>
              <w:t>P04審標作業」、「</w:t>
            </w:r>
            <w:r>
              <w:rPr>
                <w:rFonts w:ascii="標楷體" w:eastAsia="標楷體" w:hAnsi="標楷體" w:hint="eastAsia"/>
                <w:sz w:val="28"/>
                <w:szCs w:val="28"/>
              </w:rPr>
              <w:t>I</w:t>
            </w:r>
            <w:r w:rsidRPr="002A6FDF">
              <w:rPr>
                <w:rFonts w:ascii="標楷體" w:eastAsia="標楷體" w:hAnsi="標楷體" w:hint="eastAsia"/>
                <w:sz w:val="28"/>
                <w:szCs w:val="28"/>
              </w:rPr>
              <w:t>P05減價作業」、「</w:t>
            </w:r>
            <w:r>
              <w:rPr>
                <w:rFonts w:ascii="標楷體" w:eastAsia="標楷體" w:hAnsi="標楷體" w:hint="eastAsia"/>
                <w:sz w:val="28"/>
                <w:szCs w:val="28"/>
              </w:rPr>
              <w:t>I</w:t>
            </w:r>
            <w:r w:rsidRPr="002A6FDF">
              <w:rPr>
                <w:rFonts w:ascii="標楷體" w:eastAsia="標楷體" w:hAnsi="標楷體" w:hint="eastAsia"/>
                <w:sz w:val="28"/>
                <w:szCs w:val="28"/>
              </w:rPr>
              <w:t>P06決標（適用最有利標決標）」、「</w:t>
            </w:r>
            <w:r>
              <w:rPr>
                <w:rFonts w:ascii="標楷體" w:eastAsia="標楷體" w:hAnsi="標楷體" w:hint="eastAsia"/>
                <w:sz w:val="28"/>
                <w:szCs w:val="28"/>
              </w:rPr>
              <w:t>I</w:t>
            </w:r>
            <w:r w:rsidRPr="002A6FDF">
              <w:rPr>
                <w:rFonts w:ascii="標楷體" w:eastAsia="標楷體" w:hAnsi="標楷體" w:hint="eastAsia"/>
                <w:sz w:val="28"/>
                <w:szCs w:val="28"/>
              </w:rPr>
              <w:t>P09決標（</w:t>
            </w:r>
            <w:r w:rsidRPr="00712F94">
              <w:rPr>
                <w:rFonts w:ascii="標楷體" w:eastAsia="標楷體" w:hAnsi="標楷體" w:hint="eastAsia"/>
                <w:sz w:val="28"/>
                <w:szCs w:val="28"/>
                <w:u w:val="single"/>
              </w:rPr>
              <w:t>異質</w:t>
            </w:r>
            <w:r w:rsidRPr="002A6FDF">
              <w:rPr>
                <w:rFonts w:ascii="標楷體" w:eastAsia="標楷體" w:hAnsi="標楷體" w:hint="eastAsia"/>
                <w:sz w:val="28"/>
                <w:szCs w:val="28"/>
              </w:rPr>
              <w:t>最低標）」、「</w:t>
            </w:r>
            <w:r>
              <w:rPr>
                <w:rFonts w:ascii="標楷體" w:eastAsia="標楷體" w:hAnsi="標楷體" w:hint="eastAsia"/>
                <w:sz w:val="28"/>
                <w:szCs w:val="28"/>
              </w:rPr>
              <w:t>I</w:t>
            </w:r>
            <w:r w:rsidRPr="002A6FDF">
              <w:rPr>
                <w:rFonts w:ascii="標楷體" w:eastAsia="標楷體" w:hAnsi="標楷體" w:hint="eastAsia"/>
                <w:sz w:val="28"/>
                <w:szCs w:val="28"/>
              </w:rPr>
              <w:t>P10履約管理」、「</w:t>
            </w:r>
            <w:r>
              <w:rPr>
                <w:rFonts w:ascii="標楷體" w:eastAsia="標楷體" w:hAnsi="標楷體" w:hint="eastAsia"/>
                <w:sz w:val="28"/>
                <w:szCs w:val="28"/>
              </w:rPr>
              <w:t>I</w:t>
            </w:r>
            <w:r w:rsidRPr="002A6FDF">
              <w:rPr>
                <w:rFonts w:ascii="標楷體" w:eastAsia="標楷體" w:hAnsi="標楷體" w:hint="eastAsia"/>
                <w:sz w:val="28"/>
                <w:szCs w:val="28"/>
              </w:rPr>
              <w:t>P11驗收」、「</w:t>
            </w:r>
            <w:r>
              <w:rPr>
                <w:rFonts w:ascii="標楷體" w:eastAsia="標楷體" w:hAnsi="標楷體" w:hint="eastAsia"/>
                <w:sz w:val="28"/>
                <w:szCs w:val="28"/>
              </w:rPr>
              <w:t>I</w:t>
            </w:r>
            <w:r w:rsidRPr="002A6FDF">
              <w:rPr>
                <w:rFonts w:ascii="標楷體" w:eastAsia="標楷體" w:hAnsi="標楷體" w:hint="eastAsia"/>
                <w:sz w:val="28"/>
                <w:szCs w:val="28"/>
              </w:rPr>
              <w:t>P13發現廠商違反政府採購法之處置」、「</w:t>
            </w:r>
            <w:r>
              <w:rPr>
                <w:rFonts w:ascii="標楷體" w:eastAsia="標楷體" w:hAnsi="標楷體" w:hint="eastAsia"/>
                <w:sz w:val="28"/>
                <w:szCs w:val="28"/>
              </w:rPr>
              <w:t>I</w:t>
            </w:r>
            <w:r w:rsidRPr="002A6FDF">
              <w:rPr>
                <w:rFonts w:ascii="標楷體" w:eastAsia="標楷體" w:hAnsi="標楷體" w:hint="eastAsia"/>
                <w:sz w:val="28"/>
                <w:szCs w:val="28"/>
              </w:rPr>
              <w:t>P14發現機關人員違反政府採購法之處置」等作業檢視其控制重點。</w:t>
            </w:r>
          </w:p>
        </w:tc>
        <w:tc>
          <w:tcPr>
            <w:tcW w:w="4395" w:type="dxa"/>
            <w:tcBorders>
              <w:top w:val="single" w:sz="4" w:space="0" w:color="auto"/>
              <w:left w:val="single" w:sz="4" w:space="0" w:color="auto"/>
              <w:bottom w:val="single" w:sz="4" w:space="0" w:color="auto"/>
              <w:right w:val="single" w:sz="4" w:space="0" w:color="auto"/>
            </w:tcBorders>
          </w:tcPr>
          <w:p w:rsidR="00390325" w:rsidRPr="002141B4" w:rsidRDefault="00390325" w:rsidP="004768D4">
            <w:pPr>
              <w:spacing w:line="340" w:lineRule="exact"/>
              <w:ind w:left="426" w:hangingChars="152" w:hanging="426"/>
              <w:jc w:val="both"/>
              <w:rPr>
                <w:rFonts w:ascii="標楷體" w:eastAsia="標楷體" w:hAnsi="標楷體" w:cs="Arial"/>
                <w:color w:val="000000"/>
                <w:sz w:val="28"/>
                <w:szCs w:val="21"/>
                <w:shd w:val="clear" w:color="auto" w:fill="FFFFFF"/>
              </w:rPr>
            </w:pPr>
            <w:r>
              <w:rPr>
                <w:rFonts w:ascii="標楷體" w:eastAsia="標楷體" w:hAnsi="標楷體" w:cs="Arial" w:hint="eastAsia"/>
                <w:color w:val="000000"/>
                <w:sz w:val="28"/>
                <w:szCs w:val="21"/>
                <w:shd w:val="clear" w:color="auto" w:fill="FFFFFF"/>
              </w:rPr>
              <w:t>1、</w:t>
            </w:r>
            <w:r w:rsidR="00EE3975" w:rsidRPr="00F10498">
              <w:rPr>
                <w:rFonts w:ascii="標楷體" w:eastAsia="標楷體" w:hAnsi="標楷體" w:hint="eastAsia"/>
                <w:sz w:val="28"/>
              </w:rPr>
              <w:t>鑑於機關辦理評分及格最低標（異質採購最低標）及最有利標採購，採購法上開規定、其施行細則第64條之2、第66條、最有利標評選辦法、採購評選委員會組織準則及採購評選委員會審議規則已有相關規定</w:t>
            </w:r>
            <w:r w:rsidR="00EE3975">
              <w:rPr>
                <w:rFonts w:ascii="標楷體" w:eastAsia="標楷體" w:hAnsi="標楷體" w:hint="eastAsia"/>
                <w:sz w:val="28"/>
              </w:rPr>
              <w:t>，</w:t>
            </w:r>
            <w:r w:rsidR="00EE3975" w:rsidRPr="006A19D0">
              <w:rPr>
                <w:rFonts w:ascii="標楷體" w:eastAsia="標楷體" w:hAnsi="標楷體" w:cs="Arial" w:hint="eastAsia"/>
                <w:color w:val="000000"/>
                <w:sz w:val="28"/>
                <w:szCs w:val="21"/>
                <w:shd w:val="clear" w:color="auto" w:fill="FFFFFF"/>
              </w:rPr>
              <w:t>依據105年7月29日行政院公共工程委員會工程企字第10500239540號函停止適用</w:t>
            </w:r>
            <w:r w:rsidR="00EE3975" w:rsidRPr="00F10498">
              <w:rPr>
                <w:rFonts w:ascii="標楷體" w:eastAsia="標楷體" w:hAnsi="標楷體" w:hint="eastAsia"/>
                <w:sz w:val="28"/>
                <w:szCs w:val="28"/>
              </w:rPr>
              <w:t>「機關異質採購最低標作業須知」及「機關異質採購最有利標作業須知」</w:t>
            </w:r>
            <w:r w:rsidR="00EE3975">
              <w:rPr>
                <w:rFonts w:ascii="標楷體" w:eastAsia="標楷體" w:hAnsi="標楷體" w:cs="Arial" w:hint="eastAsia"/>
                <w:color w:val="000000"/>
                <w:sz w:val="28"/>
                <w:szCs w:val="21"/>
                <w:shd w:val="clear" w:color="auto" w:fill="FFFFFF"/>
              </w:rPr>
              <w:t>等相關作業須知</w:t>
            </w:r>
            <w:r w:rsidR="00EE3975" w:rsidRPr="006A19D0">
              <w:rPr>
                <w:rFonts w:ascii="標楷體" w:eastAsia="標楷體" w:hAnsi="標楷體" w:cs="Arial" w:hint="eastAsia"/>
                <w:color w:val="000000"/>
                <w:sz w:val="28"/>
                <w:szCs w:val="21"/>
                <w:shd w:val="clear" w:color="auto" w:fill="FFFFFF"/>
              </w:rPr>
              <w:t>。</w:t>
            </w:r>
          </w:p>
          <w:p w:rsidR="00390325" w:rsidRDefault="00390325" w:rsidP="00EE3975">
            <w:pPr>
              <w:spacing w:line="340" w:lineRule="exact"/>
              <w:ind w:left="398" w:hangingChars="142" w:hanging="398"/>
              <w:jc w:val="both"/>
              <w:rPr>
                <w:rFonts w:ascii="標楷體" w:eastAsia="標楷體" w:hAnsi="標楷體"/>
                <w:sz w:val="28"/>
              </w:rPr>
            </w:pPr>
            <w:r>
              <w:rPr>
                <w:rFonts w:ascii="標楷體" w:eastAsia="標楷體" w:hAnsi="標楷體" w:hint="eastAsia"/>
                <w:sz w:val="28"/>
              </w:rPr>
              <w:t>2、</w:t>
            </w:r>
            <w:r w:rsidRPr="002141B4">
              <w:rPr>
                <w:rFonts w:ascii="標楷體" w:eastAsia="標楷體" w:hAnsi="標楷體" w:hint="eastAsia"/>
                <w:sz w:val="28"/>
              </w:rPr>
              <w:t>配合</w:t>
            </w:r>
            <w:r w:rsidRPr="002141B4">
              <w:rPr>
                <w:rFonts w:ascii="標楷體" w:eastAsia="標楷體" w:hAnsi="標楷體" w:cs="Arial"/>
                <w:color w:val="000000"/>
                <w:sz w:val="28"/>
                <w:szCs w:val="21"/>
                <w:shd w:val="clear" w:color="auto" w:fill="FFFFFF"/>
              </w:rPr>
              <w:t>行政院公共工程委員會訂定內部控制制度共通性作業範例</w:t>
            </w:r>
            <w:r w:rsidRPr="002141B4">
              <w:rPr>
                <w:rFonts w:ascii="標楷體" w:eastAsia="標楷體" w:hAnsi="標楷體" w:cs="Arial" w:hint="eastAsia"/>
                <w:color w:val="000000"/>
                <w:sz w:val="28"/>
                <w:szCs w:val="21"/>
                <w:shd w:val="clear" w:color="auto" w:fill="FFFFFF"/>
              </w:rPr>
              <w:t>最新版本修訂</w:t>
            </w:r>
            <w:r w:rsidRPr="002141B4">
              <w:rPr>
                <w:rFonts w:ascii="標楷體" w:eastAsia="標楷體" w:hAnsi="標楷體" w:hint="eastAsia"/>
                <w:sz w:val="28"/>
              </w:rPr>
              <w:t>。</w:t>
            </w:r>
          </w:p>
        </w:tc>
      </w:tr>
      <w:tr w:rsidR="00390325" w:rsidTr="00390325">
        <w:trPr>
          <w:trHeight w:val="1320"/>
        </w:trPr>
        <w:tc>
          <w:tcPr>
            <w:tcW w:w="1391" w:type="dxa"/>
            <w:tcBorders>
              <w:top w:val="single" w:sz="4" w:space="0" w:color="auto"/>
              <w:left w:val="single" w:sz="4" w:space="0" w:color="auto"/>
              <w:bottom w:val="single" w:sz="4" w:space="0" w:color="auto"/>
              <w:right w:val="single" w:sz="4" w:space="0" w:color="auto"/>
            </w:tcBorders>
          </w:tcPr>
          <w:p w:rsidR="00EE3975" w:rsidRPr="00EE3975" w:rsidRDefault="00EE3975" w:rsidP="00EE3975">
            <w:pPr>
              <w:spacing w:line="400" w:lineRule="exact"/>
              <w:ind w:leftChars="4" w:left="554" w:hangingChars="194" w:hanging="544"/>
              <w:jc w:val="center"/>
              <w:rPr>
                <w:rFonts w:ascii="標楷體" w:eastAsia="標楷體" w:hAnsi="標楷體"/>
                <w:b/>
                <w:sz w:val="28"/>
              </w:rPr>
            </w:pPr>
            <w:r w:rsidRPr="00EE3975">
              <w:rPr>
                <w:rFonts w:ascii="標楷體" w:eastAsia="標楷體" w:hAnsi="標楷體" w:hint="eastAsia"/>
                <w:b/>
                <w:sz w:val="28"/>
              </w:rPr>
              <w:t>法令依據</w:t>
            </w:r>
          </w:p>
          <w:p w:rsidR="00390325" w:rsidRDefault="00390325" w:rsidP="00F338CA">
            <w:pPr>
              <w:spacing w:line="400" w:lineRule="exact"/>
              <w:ind w:leftChars="4" w:left="554" w:hangingChars="194" w:hanging="544"/>
              <w:rPr>
                <w:rFonts w:ascii="標楷體" w:eastAsia="標楷體" w:hAnsi="標楷體"/>
                <w:b/>
                <w:sz w:val="28"/>
                <w:bdr w:val="single" w:sz="4" w:space="0" w:color="auto"/>
              </w:rPr>
            </w:pPr>
          </w:p>
        </w:tc>
        <w:tc>
          <w:tcPr>
            <w:tcW w:w="4394" w:type="dxa"/>
            <w:tcBorders>
              <w:top w:val="single" w:sz="4" w:space="0" w:color="auto"/>
              <w:left w:val="single" w:sz="4" w:space="0" w:color="auto"/>
              <w:bottom w:val="single" w:sz="4" w:space="0" w:color="auto"/>
              <w:right w:val="single" w:sz="4" w:space="0" w:color="auto"/>
            </w:tcBorders>
          </w:tcPr>
          <w:p w:rsidR="00EE3975" w:rsidRDefault="00EE3975" w:rsidP="004768D4">
            <w:pPr>
              <w:spacing w:line="400" w:lineRule="exact"/>
              <w:ind w:leftChars="4" w:left="484" w:hangingChars="169" w:hanging="474"/>
              <w:rPr>
                <w:rFonts w:ascii="標楷體" w:eastAsia="標楷體" w:hAnsi="標楷體"/>
                <w:b/>
                <w:sz w:val="28"/>
              </w:rPr>
            </w:pPr>
            <w:r>
              <w:rPr>
                <w:rFonts w:ascii="標楷體" w:eastAsia="標楷體" w:hAnsi="標楷體" w:hint="eastAsia"/>
                <w:b/>
                <w:sz w:val="28"/>
              </w:rPr>
              <w:t xml:space="preserve">  </w:t>
            </w:r>
            <w:r>
              <w:rPr>
                <w:rFonts w:ascii="標楷體" w:eastAsia="標楷體" w:hAnsi="標楷體"/>
                <w:b/>
                <w:sz w:val="28"/>
              </w:rPr>
              <w:t>……</w:t>
            </w:r>
          </w:p>
          <w:p w:rsidR="00390325" w:rsidRDefault="00390325" w:rsidP="00EE3975">
            <w:pPr>
              <w:spacing w:line="400" w:lineRule="exact"/>
              <w:ind w:leftChars="4" w:left="590" w:hangingChars="207" w:hanging="580"/>
              <w:rPr>
                <w:rFonts w:ascii="標楷體" w:eastAsia="標楷體" w:hAnsi="標楷體"/>
                <w:b/>
                <w:sz w:val="28"/>
                <w:bdr w:val="single" w:sz="4" w:space="0" w:color="auto"/>
              </w:rPr>
            </w:pPr>
            <w:r>
              <w:rPr>
                <w:rFonts w:ascii="標楷體" w:eastAsia="標楷體" w:hAnsi="標楷體" w:hint="eastAsia"/>
                <w:b/>
                <w:sz w:val="28"/>
              </w:rPr>
              <w:t>四</w:t>
            </w:r>
            <w:r w:rsidRPr="00F338CA">
              <w:rPr>
                <w:rFonts w:ascii="標楷體" w:eastAsia="標楷體" w:hAnsi="標楷體" w:hint="eastAsia"/>
                <w:b/>
                <w:sz w:val="28"/>
              </w:rPr>
              <w:t>、</w:t>
            </w:r>
            <w:r w:rsidRPr="004768D4">
              <w:rPr>
                <w:rFonts w:ascii="標楷體" w:eastAsia="標楷體" w:hAnsi="標楷體" w:hint="eastAsia"/>
                <w:b/>
                <w:sz w:val="28"/>
                <w:u w:val="single"/>
              </w:rPr>
              <w:t>機關巨額工程採購採最有利標決標作業要點、機關採購審查小組設置及作業要點</w:t>
            </w:r>
            <w:r>
              <w:rPr>
                <w:rFonts w:ascii="標楷體" w:eastAsia="標楷體" w:hAnsi="標楷體" w:hint="eastAsia"/>
                <w:b/>
                <w:sz w:val="28"/>
              </w:rPr>
              <w:t>。</w:t>
            </w:r>
          </w:p>
        </w:tc>
        <w:tc>
          <w:tcPr>
            <w:tcW w:w="4394" w:type="dxa"/>
            <w:tcBorders>
              <w:top w:val="single" w:sz="4" w:space="0" w:color="auto"/>
              <w:left w:val="single" w:sz="4" w:space="0" w:color="auto"/>
              <w:bottom w:val="single" w:sz="4" w:space="0" w:color="auto"/>
              <w:right w:val="single" w:sz="4" w:space="0" w:color="auto"/>
            </w:tcBorders>
          </w:tcPr>
          <w:p w:rsidR="00390325" w:rsidRDefault="00EE3975" w:rsidP="00EE3975">
            <w:pPr>
              <w:spacing w:line="400" w:lineRule="exact"/>
              <w:rPr>
                <w:rFonts w:ascii="標楷體" w:eastAsia="標楷體" w:hAnsi="標楷體"/>
                <w:b/>
                <w:sz w:val="28"/>
                <w:bdr w:val="single" w:sz="4" w:space="0" w:color="auto"/>
              </w:rPr>
            </w:pPr>
            <w:r>
              <w:rPr>
                <w:rFonts w:ascii="標楷體" w:eastAsia="標楷體" w:hAnsi="標楷體" w:hint="eastAsia"/>
                <w:b/>
                <w:sz w:val="28"/>
              </w:rPr>
              <w:t xml:space="preserve">  </w:t>
            </w:r>
            <w:r>
              <w:rPr>
                <w:rFonts w:ascii="標楷體" w:eastAsia="標楷體" w:hAnsi="標楷體"/>
                <w:b/>
                <w:sz w:val="28"/>
              </w:rPr>
              <w:t>……</w:t>
            </w:r>
          </w:p>
        </w:tc>
        <w:tc>
          <w:tcPr>
            <w:tcW w:w="4395" w:type="dxa"/>
            <w:tcBorders>
              <w:top w:val="single" w:sz="4" w:space="0" w:color="auto"/>
              <w:left w:val="single" w:sz="4" w:space="0" w:color="auto"/>
              <w:bottom w:val="single" w:sz="4" w:space="0" w:color="auto"/>
              <w:right w:val="single" w:sz="4" w:space="0" w:color="auto"/>
            </w:tcBorders>
          </w:tcPr>
          <w:p w:rsidR="00390325" w:rsidRDefault="00390325" w:rsidP="004768D4">
            <w:pPr>
              <w:spacing w:line="340" w:lineRule="exact"/>
              <w:ind w:left="328" w:hangingChars="117" w:hanging="328"/>
              <w:jc w:val="both"/>
              <w:rPr>
                <w:rFonts w:ascii="標楷體" w:eastAsia="標楷體" w:hAnsi="標楷體"/>
                <w:sz w:val="28"/>
              </w:rPr>
            </w:pPr>
            <w:r>
              <w:rPr>
                <w:rFonts w:ascii="標楷體" w:eastAsia="標楷體" w:hAnsi="標楷體" w:hint="eastAsia"/>
                <w:sz w:val="28"/>
              </w:rPr>
              <w:t>1.依據行政院公共工程委員會105年9月23日工程企字第10500305770號函訂定</w:t>
            </w:r>
            <w:r w:rsidRPr="000E3A5A">
              <w:rPr>
                <w:rFonts w:ascii="標楷體" w:eastAsia="標楷體" w:hAnsi="標楷體" w:hint="eastAsia"/>
                <w:color w:val="000000"/>
                <w:sz w:val="28"/>
                <w:szCs w:val="28"/>
              </w:rPr>
              <w:t>「機關巨額工程採購採最有利標決標作業要點」</w:t>
            </w:r>
            <w:r>
              <w:rPr>
                <w:rFonts w:ascii="標楷體" w:eastAsia="標楷體" w:hAnsi="標楷體" w:hint="eastAsia"/>
                <w:color w:val="000000"/>
                <w:sz w:val="28"/>
                <w:szCs w:val="28"/>
              </w:rPr>
              <w:t>辦理。</w:t>
            </w:r>
          </w:p>
          <w:p w:rsidR="00390325" w:rsidRDefault="00390325" w:rsidP="004768D4">
            <w:pPr>
              <w:spacing w:line="340" w:lineRule="exact"/>
              <w:ind w:left="300" w:hangingChars="107" w:hanging="300"/>
              <w:jc w:val="both"/>
              <w:rPr>
                <w:rFonts w:ascii="標楷體" w:eastAsia="標楷體" w:hAnsi="標楷體"/>
                <w:sz w:val="28"/>
              </w:rPr>
            </w:pPr>
            <w:r>
              <w:rPr>
                <w:rFonts w:ascii="標楷體" w:eastAsia="標楷體" w:hAnsi="標楷體" w:hint="eastAsia"/>
                <w:sz w:val="28"/>
              </w:rPr>
              <w:t>2.依據行政院公共工程委員會105年9月23日工程企字第</w:t>
            </w:r>
            <w:r>
              <w:rPr>
                <w:rFonts w:ascii="標楷體" w:eastAsia="標楷體" w:hAnsi="標楷體" w:hint="eastAsia"/>
                <w:sz w:val="28"/>
              </w:rPr>
              <w:lastRenderedPageBreak/>
              <w:t>10500305770號函訂定</w:t>
            </w:r>
            <w:r w:rsidRPr="000E3A5A">
              <w:rPr>
                <w:rFonts w:ascii="標楷體" w:eastAsia="標楷體" w:hAnsi="標楷體" w:hint="eastAsia"/>
                <w:color w:val="000000"/>
                <w:sz w:val="28"/>
                <w:szCs w:val="28"/>
              </w:rPr>
              <w:t>「</w:t>
            </w:r>
            <w:r w:rsidRPr="004768D4">
              <w:rPr>
                <w:rFonts w:ascii="標楷體" w:eastAsia="標楷體" w:hAnsi="標楷體" w:hint="eastAsia"/>
                <w:sz w:val="28"/>
              </w:rPr>
              <w:t>機關採購審查小組設置及作業要點</w:t>
            </w:r>
            <w:r w:rsidRPr="000E3A5A">
              <w:rPr>
                <w:rFonts w:ascii="標楷體" w:eastAsia="標楷體" w:hAnsi="標楷體" w:hint="eastAsia"/>
                <w:color w:val="000000"/>
                <w:sz w:val="28"/>
                <w:szCs w:val="28"/>
              </w:rPr>
              <w:t>」</w:t>
            </w:r>
            <w:r>
              <w:rPr>
                <w:rFonts w:ascii="標楷體" w:eastAsia="標楷體" w:hAnsi="標楷體" w:hint="eastAsia"/>
                <w:color w:val="000000"/>
                <w:sz w:val="28"/>
                <w:szCs w:val="28"/>
              </w:rPr>
              <w:t>辦理。</w:t>
            </w:r>
          </w:p>
          <w:p w:rsidR="00390325" w:rsidRDefault="00390325" w:rsidP="004768D4">
            <w:pPr>
              <w:spacing w:line="340" w:lineRule="exact"/>
              <w:ind w:left="300" w:hangingChars="107" w:hanging="300"/>
              <w:jc w:val="both"/>
              <w:rPr>
                <w:rFonts w:ascii="標楷體" w:eastAsia="標楷體" w:hAnsi="標楷體"/>
                <w:sz w:val="28"/>
              </w:rPr>
            </w:pPr>
            <w:r>
              <w:rPr>
                <w:rFonts w:ascii="標楷體" w:eastAsia="標楷體" w:hAnsi="標楷體" w:hint="eastAsia"/>
                <w:sz w:val="28"/>
              </w:rPr>
              <w:t>3.配合</w:t>
            </w:r>
            <w:r w:rsidRPr="00194B53">
              <w:rPr>
                <w:rFonts w:ascii="標楷體" w:eastAsia="標楷體" w:hAnsi="標楷體" w:cs="Arial"/>
                <w:color w:val="000000"/>
                <w:sz w:val="28"/>
                <w:szCs w:val="21"/>
                <w:shd w:val="clear" w:color="auto" w:fill="FFFFFF"/>
              </w:rPr>
              <w:t>行政院公共工程委員會訂定內部控制制度共通性作業範例</w:t>
            </w:r>
            <w:r>
              <w:rPr>
                <w:rFonts w:ascii="標楷體" w:eastAsia="標楷體" w:hAnsi="標楷體" w:cs="Arial" w:hint="eastAsia"/>
                <w:color w:val="000000"/>
                <w:sz w:val="28"/>
                <w:szCs w:val="21"/>
                <w:shd w:val="clear" w:color="auto" w:fill="FFFFFF"/>
              </w:rPr>
              <w:t>最新版本修訂</w:t>
            </w:r>
            <w:r w:rsidRPr="0024076F">
              <w:rPr>
                <w:rFonts w:ascii="標楷體" w:eastAsia="標楷體" w:hAnsi="標楷體" w:hint="eastAsia"/>
                <w:sz w:val="28"/>
              </w:rPr>
              <w:t>。</w:t>
            </w:r>
          </w:p>
        </w:tc>
      </w:tr>
    </w:tbl>
    <w:p w:rsidR="005A1E2C" w:rsidRPr="00F338CA" w:rsidRDefault="005A1E2C" w:rsidP="00F338CA">
      <w:pPr>
        <w:spacing w:line="240" w:lineRule="atLeast"/>
        <w:rPr>
          <w:rFonts w:ascii="標楷體" w:eastAsia="標楷體" w:hAnsi="標楷體"/>
          <w:kern w:val="0"/>
          <w:sz w:val="6"/>
          <w:szCs w:val="6"/>
          <w:u w:val="single"/>
        </w:rPr>
      </w:pPr>
    </w:p>
    <w:sectPr w:rsidR="005A1E2C" w:rsidRPr="00F338CA" w:rsidSect="00D82BF0">
      <w:footerReference w:type="even" r:id="rId13"/>
      <w:footerReference w:type="default" r:id="rId14"/>
      <w:pgSz w:w="16838" w:h="11906" w:orient="landscape" w:code="9"/>
      <w:pgMar w:top="902" w:right="1701" w:bottom="1106" w:left="1701" w:header="851" w:footer="4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59" w:rsidRDefault="00117459">
      <w:r>
        <w:separator/>
      </w:r>
    </w:p>
  </w:endnote>
  <w:endnote w:type="continuationSeparator" w:id="0">
    <w:p w:rsidR="00117459" w:rsidRDefault="0011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63" w:rsidRDefault="008120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2063" w:rsidRDefault="008120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13393"/>
      <w:docPartObj>
        <w:docPartGallery w:val="Page Numbers (Bottom of Page)"/>
        <w:docPartUnique/>
      </w:docPartObj>
    </w:sdtPr>
    <w:sdtContent>
      <w:sdt>
        <w:sdtPr>
          <w:id w:val="1020676092"/>
          <w:docPartObj>
            <w:docPartGallery w:val="Page Numbers (Top of Page)"/>
            <w:docPartUnique/>
          </w:docPartObj>
        </w:sdtPr>
        <w:sdtContent>
          <w:p w:rsidR="00812063" w:rsidRDefault="00812063">
            <w:pPr>
              <w:pStyle w:val="a5"/>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Pr>
                <w:b/>
                <w:noProof/>
              </w:rPr>
              <w:t>59</w:t>
            </w:r>
            <w:r>
              <w:rPr>
                <w:b/>
                <w:sz w:val="24"/>
                <w:szCs w:val="24"/>
              </w:rPr>
              <w:fldChar w:fldCharType="end"/>
            </w:r>
          </w:p>
        </w:sdtContent>
      </w:sdt>
    </w:sdtContent>
  </w:sdt>
  <w:p w:rsidR="00812063" w:rsidRDefault="008120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59" w:rsidRDefault="00117459">
      <w:r>
        <w:separator/>
      </w:r>
    </w:p>
  </w:footnote>
  <w:footnote w:type="continuationSeparator" w:id="0">
    <w:p w:rsidR="00117459" w:rsidRDefault="0011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4EE"/>
    <w:multiLevelType w:val="hybridMultilevel"/>
    <w:tmpl w:val="8EA4AB8A"/>
    <w:lvl w:ilvl="0" w:tplc="88EC3D74">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CA6ED9"/>
    <w:multiLevelType w:val="hybridMultilevel"/>
    <w:tmpl w:val="88A83190"/>
    <w:lvl w:ilvl="0" w:tplc="88EC3D74">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354AFB"/>
    <w:multiLevelType w:val="hybridMultilevel"/>
    <w:tmpl w:val="AF54C578"/>
    <w:lvl w:ilvl="0" w:tplc="976452D8">
      <w:start w:val="7"/>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7586"/>
    <w:multiLevelType w:val="hybridMultilevel"/>
    <w:tmpl w:val="CEECC422"/>
    <w:lvl w:ilvl="0" w:tplc="88EC3D74">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3005B6"/>
    <w:multiLevelType w:val="hybridMultilevel"/>
    <w:tmpl w:val="762C0CBA"/>
    <w:lvl w:ilvl="0" w:tplc="F2543B9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FC33C4"/>
    <w:multiLevelType w:val="hybridMultilevel"/>
    <w:tmpl w:val="65248E90"/>
    <w:lvl w:ilvl="0" w:tplc="93166180">
      <w:start w:val="1"/>
      <w:numFmt w:val="taiwaneseCountingThousand"/>
      <w:lvlText w:val="%1、"/>
      <w:lvlJc w:val="left"/>
      <w:pPr>
        <w:tabs>
          <w:tab w:val="num" w:pos="720"/>
        </w:tabs>
        <w:ind w:left="720" w:hanging="720"/>
      </w:pPr>
      <w:rPr>
        <w:rFonts w:hint="default"/>
        <w:lang w:val="en-US"/>
      </w:rPr>
    </w:lvl>
    <w:lvl w:ilvl="1" w:tplc="78A4B1CA">
      <w:start w:val="1"/>
      <w:numFmt w:val="taiwaneseCountingThousand"/>
      <w:lvlText w:val="(%2)"/>
      <w:lvlJc w:val="left"/>
      <w:pPr>
        <w:tabs>
          <w:tab w:val="num" w:pos="1200"/>
        </w:tabs>
        <w:ind w:left="1200" w:hanging="720"/>
      </w:pPr>
      <w:rPr>
        <w:rFonts w:hint="default"/>
        <w:lang w:val="en-US"/>
      </w:rPr>
    </w:lvl>
    <w:lvl w:ilvl="2" w:tplc="1AC678FA">
      <w:start w:val="1"/>
      <w:numFmt w:val="decimal"/>
      <w:lvlText w:val="%3."/>
      <w:lvlJc w:val="left"/>
      <w:pPr>
        <w:tabs>
          <w:tab w:val="num" w:pos="1320"/>
        </w:tabs>
        <w:ind w:left="1320" w:hanging="360"/>
      </w:pPr>
      <w:rPr>
        <w:rFonts w:hint="default"/>
        <w:lang w:val="en-US"/>
      </w:rPr>
    </w:lvl>
    <w:lvl w:ilvl="3" w:tplc="0DA2777C">
      <w:start w:val="1"/>
      <w:numFmt w:val="decimal"/>
      <w:lvlText w:val="%4."/>
      <w:lvlJc w:val="left"/>
      <w:pPr>
        <w:tabs>
          <w:tab w:val="num" w:pos="1800"/>
        </w:tabs>
        <w:ind w:left="1800" w:hanging="360"/>
      </w:pPr>
      <w:rPr>
        <w:rFonts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75ABB"/>
    <w:multiLevelType w:val="hybridMultilevel"/>
    <w:tmpl w:val="AA88A16A"/>
    <w:lvl w:ilvl="0" w:tplc="0409000F">
      <w:start w:val="1"/>
      <w:numFmt w:val="decimal"/>
      <w:lvlText w:val="%1."/>
      <w:lvlJc w:val="left"/>
      <w:pPr>
        <w:tabs>
          <w:tab w:val="num" w:pos="480"/>
        </w:tabs>
        <w:ind w:left="480" w:hanging="480"/>
      </w:pPr>
    </w:lvl>
    <w:lvl w:ilvl="1" w:tplc="0E96CCC4">
      <w:start w:val="4"/>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52088B"/>
    <w:multiLevelType w:val="hybridMultilevel"/>
    <w:tmpl w:val="C4EC1CD8"/>
    <w:lvl w:ilvl="0" w:tplc="52DE9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2B6E27"/>
    <w:multiLevelType w:val="hybridMultilevel"/>
    <w:tmpl w:val="DC88F634"/>
    <w:lvl w:ilvl="0" w:tplc="B824EAC2">
      <w:start w:val="1"/>
      <w:numFmt w:val="decimal"/>
      <w:lvlText w:val="%1、"/>
      <w:lvlJc w:val="left"/>
      <w:pPr>
        <w:tabs>
          <w:tab w:val="num" w:pos="1692"/>
        </w:tabs>
        <w:ind w:left="1692" w:hanging="720"/>
      </w:pPr>
      <w:rPr>
        <w:rFonts w:hint="default"/>
      </w:rPr>
    </w:lvl>
    <w:lvl w:ilvl="1" w:tplc="04090019" w:tentative="1">
      <w:start w:val="1"/>
      <w:numFmt w:val="ideographTraditional"/>
      <w:lvlText w:val="%2、"/>
      <w:lvlJc w:val="left"/>
      <w:pPr>
        <w:tabs>
          <w:tab w:val="num" w:pos="1932"/>
        </w:tabs>
        <w:ind w:left="1932" w:hanging="480"/>
      </w:pPr>
    </w:lvl>
    <w:lvl w:ilvl="2" w:tplc="0409001B" w:tentative="1">
      <w:start w:val="1"/>
      <w:numFmt w:val="lowerRoman"/>
      <w:lvlText w:val="%3."/>
      <w:lvlJc w:val="right"/>
      <w:pPr>
        <w:tabs>
          <w:tab w:val="num" w:pos="2412"/>
        </w:tabs>
        <w:ind w:left="2412" w:hanging="480"/>
      </w:pPr>
    </w:lvl>
    <w:lvl w:ilvl="3" w:tplc="0409000F" w:tentative="1">
      <w:start w:val="1"/>
      <w:numFmt w:val="decimal"/>
      <w:lvlText w:val="%4."/>
      <w:lvlJc w:val="left"/>
      <w:pPr>
        <w:tabs>
          <w:tab w:val="num" w:pos="2892"/>
        </w:tabs>
        <w:ind w:left="2892" w:hanging="480"/>
      </w:pPr>
    </w:lvl>
    <w:lvl w:ilvl="4" w:tplc="04090019" w:tentative="1">
      <w:start w:val="1"/>
      <w:numFmt w:val="ideographTraditional"/>
      <w:lvlText w:val="%5、"/>
      <w:lvlJc w:val="left"/>
      <w:pPr>
        <w:tabs>
          <w:tab w:val="num" w:pos="3372"/>
        </w:tabs>
        <w:ind w:left="3372" w:hanging="480"/>
      </w:pPr>
    </w:lvl>
    <w:lvl w:ilvl="5" w:tplc="0409001B" w:tentative="1">
      <w:start w:val="1"/>
      <w:numFmt w:val="lowerRoman"/>
      <w:lvlText w:val="%6."/>
      <w:lvlJc w:val="right"/>
      <w:pPr>
        <w:tabs>
          <w:tab w:val="num" w:pos="3852"/>
        </w:tabs>
        <w:ind w:left="3852" w:hanging="480"/>
      </w:pPr>
    </w:lvl>
    <w:lvl w:ilvl="6" w:tplc="0409000F" w:tentative="1">
      <w:start w:val="1"/>
      <w:numFmt w:val="decimal"/>
      <w:lvlText w:val="%7."/>
      <w:lvlJc w:val="left"/>
      <w:pPr>
        <w:tabs>
          <w:tab w:val="num" w:pos="4332"/>
        </w:tabs>
        <w:ind w:left="4332" w:hanging="480"/>
      </w:pPr>
    </w:lvl>
    <w:lvl w:ilvl="7" w:tplc="04090019" w:tentative="1">
      <w:start w:val="1"/>
      <w:numFmt w:val="ideographTraditional"/>
      <w:lvlText w:val="%8、"/>
      <w:lvlJc w:val="left"/>
      <w:pPr>
        <w:tabs>
          <w:tab w:val="num" w:pos="4812"/>
        </w:tabs>
        <w:ind w:left="4812" w:hanging="480"/>
      </w:pPr>
    </w:lvl>
    <w:lvl w:ilvl="8" w:tplc="0409001B" w:tentative="1">
      <w:start w:val="1"/>
      <w:numFmt w:val="lowerRoman"/>
      <w:lvlText w:val="%9."/>
      <w:lvlJc w:val="right"/>
      <w:pPr>
        <w:tabs>
          <w:tab w:val="num" w:pos="5292"/>
        </w:tabs>
        <w:ind w:left="5292" w:hanging="480"/>
      </w:pPr>
    </w:lvl>
  </w:abstractNum>
  <w:abstractNum w:abstractNumId="9">
    <w:nsid w:val="177C190C"/>
    <w:multiLevelType w:val="hybridMultilevel"/>
    <w:tmpl w:val="19BC949E"/>
    <w:lvl w:ilvl="0" w:tplc="88EC3D74">
      <w:start w:val="1"/>
      <w:numFmt w:val="taiwaneseCountingThousand"/>
      <w:lvlText w:val="（%1）"/>
      <w:lvlJc w:val="left"/>
      <w:pPr>
        <w:tabs>
          <w:tab w:val="num" w:pos="855"/>
        </w:tabs>
        <w:ind w:left="855" w:hanging="855"/>
      </w:pPr>
      <w:rPr>
        <w:rFonts w:hint="default"/>
      </w:rPr>
    </w:lvl>
    <w:lvl w:ilvl="1" w:tplc="1C36B464">
      <w:start w:val="1"/>
      <w:numFmt w:val="taiwaneseCountingThousand"/>
      <w:lvlText w:val="%2、"/>
      <w:lvlJc w:val="left"/>
      <w:pPr>
        <w:ind w:left="720" w:hanging="72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185C3851"/>
    <w:multiLevelType w:val="hybridMultilevel"/>
    <w:tmpl w:val="9CE21FFE"/>
    <w:lvl w:ilvl="0" w:tplc="334A09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5D6788"/>
    <w:multiLevelType w:val="hybridMultilevel"/>
    <w:tmpl w:val="68F858AE"/>
    <w:lvl w:ilvl="0" w:tplc="5DB68DDE">
      <w:start w:val="1"/>
      <w:numFmt w:val="decimal"/>
      <w:lvlText w:val="%1、"/>
      <w:lvlJc w:val="left"/>
      <w:pPr>
        <w:tabs>
          <w:tab w:val="num" w:pos="1572"/>
        </w:tabs>
        <w:ind w:left="1572" w:hanging="360"/>
      </w:pPr>
      <w:rPr>
        <w:rFonts w:ascii="標楷體" w:eastAsia="標楷體" w:hAnsi="標楷體" w:cs="Times New Roman"/>
      </w:rPr>
    </w:lvl>
    <w:lvl w:ilvl="1" w:tplc="04090019" w:tentative="1">
      <w:start w:val="1"/>
      <w:numFmt w:val="ideographTraditional"/>
      <w:lvlText w:val="%2、"/>
      <w:lvlJc w:val="left"/>
      <w:pPr>
        <w:tabs>
          <w:tab w:val="num" w:pos="2172"/>
        </w:tabs>
        <w:ind w:left="2172" w:hanging="480"/>
      </w:pPr>
    </w:lvl>
    <w:lvl w:ilvl="2" w:tplc="0409001B" w:tentative="1">
      <w:start w:val="1"/>
      <w:numFmt w:val="lowerRoman"/>
      <w:lvlText w:val="%3."/>
      <w:lvlJc w:val="right"/>
      <w:pPr>
        <w:tabs>
          <w:tab w:val="num" w:pos="2652"/>
        </w:tabs>
        <w:ind w:left="2652" w:hanging="480"/>
      </w:pPr>
    </w:lvl>
    <w:lvl w:ilvl="3" w:tplc="0409000F" w:tentative="1">
      <w:start w:val="1"/>
      <w:numFmt w:val="decimal"/>
      <w:lvlText w:val="%4."/>
      <w:lvlJc w:val="left"/>
      <w:pPr>
        <w:tabs>
          <w:tab w:val="num" w:pos="3132"/>
        </w:tabs>
        <w:ind w:left="3132" w:hanging="480"/>
      </w:pPr>
    </w:lvl>
    <w:lvl w:ilvl="4" w:tplc="04090019" w:tentative="1">
      <w:start w:val="1"/>
      <w:numFmt w:val="ideographTraditional"/>
      <w:lvlText w:val="%5、"/>
      <w:lvlJc w:val="left"/>
      <w:pPr>
        <w:tabs>
          <w:tab w:val="num" w:pos="3612"/>
        </w:tabs>
        <w:ind w:left="3612" w:hanging="480"/>
      </w:pPr>
    </w:lvl>
    <w:lvl w:ilvl="5" w:tplc="0409001B" w:tentative="1">
      <w:start w:val="1"/>
      <w:numFmt w:val="lowerRoman"/>
      <w:lvlText w:val="%6."/>
      <w:lvlJc w:val="right"/>
      <w:pPr>
        <w:tabs>
          <w:tab w:val="num" w:pos="4092"/>
        </w:tabs>
        <w:ind w:left="4092" w:hanging="480"/>
      </w:pPr>
    </w:lvl>
    <w:lvl w:ilvl="6" w:tplc="0409000F" w:tentative="1">
      <w:start w:val="1"/>
      <w:numFmt w:val="decimal"/>
      <w:lvlText w:val="%7."/>
      <w:lvlJc w:val="left"/>
      <w:pPr>
        <w:tabs>
          <w:tab w:val="num" w:pos="4572"/>
        </w:tabs>
        <w:ind w:left="4572" w:hanging="480"/>
      </w:pPr>
    </w:lvl>
    <w:lvl w:ilvl="7" w:tplc="04090019" w:tentative="1">
      <w:start w:val="1"/>
      <w:numFmt w:val="ideographTraditional"/>
      <w:lvlText w:val="%8、"/>
      <w:lvlJc w:val="left"/>
      <w:pPr>
        <w:tabs>
          <w:tab w:val="num" w:pos="5052"/>
        </w:tabs>
        <w:ind w:left="5052" w:hanging="480"/>
      </w:pPr>
    </w:lvl>
    <w:lvl w:ilvl="8" w:tplc="0409001B" w:tentative="1">
      <w:start w:val="1"/>
      <w:numFmt w:val="lowerRoman"/>
      <w:lvlText w:val="%9."/>
      <w:lvlJc w:val="right"/>
      <w:pPr>
        <w:tabs>
          <w:tab w:val="num" w:pos="5532"/>
        </w:tabs>
        <w:ind w:left="5532" w:hanging="480"/>
      </w:pPr>
    </w:lvl>
  </w:abstractNum>
  <w:abstractNum w:abstractNumId="12">
    <w:nsid w:val="1E793D0F"/>
    <w:multiLevelType w:val="hybridMultilevel"/>
    <w:tmpl w:val="9E92E71A"/>
    <w:lvl w:ilvl="0" w:tplc="DAA6BA9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573961"/>
    <w:multiLevelType w:val="hybridMultilevel"/>
    <w:tmpl w:val="AAEEE3C4"/>
    <w:lvl w:ilvl="0" w:tplc="31562A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7545BD"/>
    <w:multiLevelType w:val="hybridMultilevel"/>
    <w:tmpl w:val="19A4F5B2"/>
    <w:lvl w:ilvl="0" w:tplc="524A3330">
      <w:start w:val="7"/>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692E52"/>
    <w:multiLevelType w:val="hybridMultilevel"/>
    <w:tmpl w:val="934444F6"/>
    <w:lvl w:ilvl="0" w:tplc="88EC3D74">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23DE2AF6"/>
    <w:multiLevelType w:val="hybridMultilevel"/>
    <w:tmpl w:val="E52A0986"/>
    <w:lvl w:ilvl="0" w:tplc="14B018E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7D58C9"/>
    <w:multiLevelType w:val="hybridMultilevel"/>
    <w:tmpl w:val="1DD836B8"/>
    <w:lvl w:ilvl="0" w:tplc="F2543B9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96077C0"/>
    <w:multiLevelType w:val="hybridMultilevel"/>
    <w:tmpl w:val="FBB87EA4"/>
    <w:lvl w:ilvl="0" w:tplc="9E12CA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C32BCA"/>
    <w:multiLevelType w:val="hybridMultilevel"/>
    <w:tmpl w:val="8EE8F722"/>
    <w:lvl w:ilvl="0" w:tplc="17CC5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505405"/>
    <w:multiLevelType w:val="hybridMultilevel"/>
    <w:tmpl w:val="1DD836B8"/>
    <w:lvl w:ilvl="0" w:tplc="F2543B9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FBB6090"/>
    <w:multiLevelType w:val="hybridMultilevel"/>
    <w:tmpl w:val="C55A914C"/>
    <w:lvl w:ilvl="0" w:tplc="227EA1B2">
      <w:start w:val="1"/>
      <w:numFmt w:val="taiwaneseCountingThousand"/>
      <w:lvlText w:val="（%1）"/>
      <w:lvlJc w:val="left"/>
      <w:pPr>
        <w:tabs>
          <w:tab w:val="num" w:pos="1287"/>
        </w:tabs>
        <w:ind w:left="1287" w:hanging="855"/>
      </w:pPr>
      <w:rPr>
        <w:rFonts w:hint="default"/>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22">
    <w:nsid w:val="311C3069"/>
    <w:multiLevelType w:val="hybridMultilevel"/>
    <w:tmpl w:val="88A83190"/>
    <w:lvl w:ilvl="0" w:tplc="88EC3D74">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1FC4249"/>
    <w:multiLevelType w:val="hybridMultilevel"/>
    <w:tmpl w:val="428E98B2"/>
    <w:lvl w:ilvl="0" w:tplc="58E0226E">
      <w:start w:val="1"/>
      <w:numFmt w:val="decimal"/>
      <w:lvlText w:val="%1、"/>
      <w:lvlJc w:val="left"/>
      <w:pPr>
        <w:tabs>
          <w:tab w:val="num" w:pos="1425"/>
        </w:tabs>
        <w:ind w:left="1425" w:hanging="720"/>
      </w:pPr>
      <w:rPr>
        <w:rFonts w:hAnsi="Times New Roman" w:hint="default"/>
        <w:color w:val="auto"/>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4">
    <w:nsid w:val="32A40171"/>
    <w:multiLevelType w:val="hybridMultilevel"/>
    <w:tmpl w:val="38EE8A4A"/>
    <w:lvl w:ilvl="0" w:tplc="5B5ADDFA">
      <w:start w:val="1"/>
      <w:numFmt w:val="taiwaneseCountingThousand"/>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E508E2"/>
    <w:multiLevelType w:val="hybridMultilevel"/>
    <w:tmpl w:val="38CE8538"/>
    <w:lvl w:ilvl="0" w:tplc="B3F43428">
      <w:start w:val="1"/>
      <w:numFmt w:val="taiwaneseCountingThousand"/>
      <w:lvlText w:val="%1、"/>
      <w:lvlJc w:val="left"/>
      <w:pPr>
        <w:tabs>
          <w:tab w:val="num" w:pos="720"/>
        </w:tabs>
        <w:ind w:left="720" w:hanging="720"/>
      </w:pPr>
      <w:rPr>
        <w:rFonts w:ascii="標楷體" w:eastAsia="標楷體" w:hint="default"/>
        <w:sz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BFD2436"/>
    <w:multiLevelType w:val="hybridMultilevel"/>
    <w:tmpl w:val="F12E1FF0"/>
    <w:lvl w:ilvl="0" w:tplc="9BC685D8">
      <w:start w:val="1"/>
      <w:numFmt w:val="taiwaneseCountingThousand"/>
      <w:lvlText w:val="%1、"/>
      <w:lvlJc w:val="left"/>
      <w:pPr>
        <w:tabs>
          <w:tab w:val="num" w:pos="672"/>
        </w:tabs>
        <w:ind w:left="672" w:hanging="720"/>
      </w:pPr>
      <w:rPr>
        <w:rFonts w:hAnsi="標楷體" w:cs="標楷體" w:hint="default"/>
        <w:b w:val="0"/>
      </w:rPr>
    </w:lvl>
    <w:lvl w:ilvl="1" w:tplc="04090019">
      <w:start w:val="1"/>
      <w:numFmt w:val="ideographTraditional"/>
      <w:lvlText w:val="%2、"/>
      <w:lvlJc w:val="left"/>
      <w:pPr>
        <w:tabs>
          <w:tab w:val="num" w:pos="912"/>
        </w:tabs>
        <w:ind w:left="912" w:hanging="480"/>
      </w:pPr>
    </w:lvl>
    <w:lvl w:ilvl="2" w:tplc="0409001B" w:tentative="1">
      <w:start w:val="1"/>
      <w:numFmt w:val="lowerRoman"/>
      <w:lvlText w:val="%3."/>
      <w:lvlJc w:val="right"/>
      <w:pPr>
        <w:tabs>
          <w:tab w:val="num" w:pos="1392"/>
        </w:tabs>
        <w:ind w:left="1392" w:hanging="480"/>
      </w:pPr>
    </w:lvl>
    <w:lvl w:ilvl="3" w:tplc="0409000F" w:tentative="1">
      <w:start w:val="1"/>
      <w:numFmt w:val="decimal"/>
      <w:lvlText w:val="%4."/>
      <w:lvlJc w:val="left"/>
      <w:pPr>
        <w:tabs>
          <w:tab w:val="num" w:pos="1872"/>
        </w:tabs>
        <w:ind w:left="1872" w:hanging="480"/>
      </w:pPr>
    </w:lvl>
    <w:lvl w:ilvl="4" w:tplc="04090019" w:tentative="1">
      <w:start w:val="1"/>
      <w:numFmt w:val="ideographTraditional"/>
      <w:lvlText w:val="%5、"/>
      <w:lvlJc w:val="left"/>
      <w:pPr>
        <w:tabs>
          <w:tab w:val="num" w:pos="2352"/>
        </w:tabs>
        <w:ind w:left="2352" w:hanging="480"/>
      </w:pPr>
    </w:lvl>
    <w:lvl w:ilvl="5" w:tplc="0409001B" w:tentative="1">
      <w:start w:val="1"/>
      <w:numFmt w:val="lowerRoman"/>
      <w:lvlText w:val="%6."/>
      <w:lvlJc w:val="right"/>
      <w:pPr>
        <w:tabs>
          <w:tab w:val="num" w:pos="2832"/>
        </w:tabs>
        <w:ind w:left="2832" w:hanging="480"/>
      </w:pPr>
    </w:lvl>
    <w:lvl w:ilvl="6" w:tplc="0409000F" w:tentative="1">
      <w:start w:val="1"/>
      <w:numFmt w:val="decimal"/>
      <w:lvlText w:val="%7."/>
      <w:lvlJc w:val="left"/>
      <w:pPr>
        <w:tabs>
          <w:tab w:val="num" w:pos="3312"/>
        </w:tabs>
        <w:ind w:left="3312" w:hanging="480"/>
      </w:pPr>
    </w:lvl>
    <w:lvl w:ilvl="7" w:tplc="04090019" w:tentative="1">
      <w:start w:val="1"/>
      <w:numFmt w:val="ideographTraditional"/>
      <w:lvlText w:val="%8、"/>
      <w:lvlJc w:val="left"/>
      <w:pPr>
        <w:tabs>
          <w:tab w:val="num" w:pos="3792"/>
        </w:tabs>
        <w:ind w:left="3792" w:hanging="480"/>
      </w:pPr>
    </w:lvl>
    <w:lvl w:ilvl="8" w:tplc="0409001B" w:tentative="1">
      <w:start w:val="1"/>
      <w:numFmt w:val="lowerRoman"/>
      <w:lvlText w:val="%9."/>
      <w:lvlJc w:val="right"/>
      <w:pPr>
        <w:tabs>
          <w:tab w:val="num" w:pos="4272"/>
        </w:tabs>
        <w:ind w:left="4272" w:hanging="480"/>
      </w:pPr>
    </w:lvl>
  </w:abstractNum>
  <w:abstractNum w:abstractNumId="27">
    <w:nsid w:val="3FFD1D9F"/>
    <w:multiLevelType w:val="hybridMultilevel"/>
    <w:tmpl w:val="32DA265E"/>
    <w:lvl w:ilvl="0" w:tplc="78A4B1CA">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0CD3C11"/>
    <w:multiLevelType w:val="hybridMultilevel"/>
    <w:tmpl w:val="8232470E"/>
    <w:lvl w:ilvl="0" w:tplc="E1C834FE">
      <w:start w:val="7"/>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BD1D3D"/>
    <w:multiLevelType w:val="hybridMultilevel"/>
    <w:tmpl w:val="9C7856FC"/>
    <w:lvl w:ilvl="0" w:tplc="8E329DC6">
      <w:start w:val="1"/>
      <w:numFmt w:val="taiwaneseCountingThousand"/>
      <w:lvlText w:val="%1、"/>
      <w:lvlJc w:val="left"/>
      <w:pPr>
        <w:tabs>
          <w:tab w:val="num" w:pos="960"/>
        </w:tabs>
        <w:ind w:left="960" w:hanging="480"/>
      </w:pPr>
      <w:rPr>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473924FF"/>
    <w:multiLevelType w:val="hybridMultilevel"/>
    <w:tmpl w:val="20E672DE"/>
    <w:lvl w:ilvl="0" w:tplc="9A94B02C">
      <w:start w:val="1"/>
      <w:numFmt w:val="taiwaneseCountingThousand"/>
      <w:lvlText w:val="（%1）"/>
      <w:lvlJc w:val="left"/>
      <w:pPr>
        <w:tabs>
          <w:tab w:val="num" w:pos="1650"/>
        </w:tabs>
        <w:ind w:left="1650" w:hanging="123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nsid w:val="47683200"/>
    <w:multiLevelType w:val="singleLevel"/>
    <w:tmpl w:val="C0DA1498"/>
    <w:lvl w:ilvl="0">
      <w:start w:val="1"/>
      <w:numFmt w:val="taiwaneseCountingThousand"/>
      <w:lvlText w:val="（%1）"/>
      <w:lvlJc w:val="left"/>
      <w:pPr>
        <w:tabs>
          <w:tab w:val="num" w:pos="1125"/>
        </w:tabs>
        <w:ind w:left="1125" w:hanging="840"/>
      </w:pPr>
      <w:rPr>
        <w:rFonts w:hint="eastAsia"/>
        <w:lang w:val="en-US"/>
      </w:rPr>
    </w:lvl>
  </w:abstractNum>
  <w:abstractNum w:abstractNumId="32">
    <w:nsid w:val="492E1E52"/>
    <w:multiLevelType w:val="hybridMultilevel"/>
    <w:tmpl w:val="5EC04CEC"/>
    <w:lvl w:ilvl="0" w:tplc="92425C96">
      <w:start w:val="4"/>
      <w:numFmt w:val="taiwaneseCountingThousand"/>
      <w:lvlText w:val="%1、"/>
      <w:lvlJc w:val="left"/>
      <w:pPr>
        <w:ind w:left="720" w:hanging="720"/>
      </w:pPr>
      <w:rPr>
        <w:rFonts w:hint="default"/>
        <w:b/>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670275"/>
    <w:multiLevelType w:val="hybridMultilevel"/>
    <w:tmpl w:val="DFAEBB1E"/>
    <w:lvl w:ilvl="0" w:tplc="A62A4C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5526899"/>
    <w:multiLevelType w:val="hybridMultilevel"/>
    <w:tmpl w:val="46302FF0"/>
    <w:lvl w:ilvl="0" w:tplc="7DFA408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332E78"/>
    <w:multiLevelType w:val="hybridMultilevel"/>
    <w:tmpl w:val="8EE8F722"/>
    <w:lvl w:ilvl="0" w:tplc="17CC5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8353287"/>
    <w:multiLevelType w:val="hybridMultilevel"/>
    <w:tmpl w:val="F67EC73A"/>
    <w:lvl w:ilvl="0" w:tplc="0E787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9AD7A63"/>
    <w:multiLevelType w:val="hybridMultilevel"/>
    <w:tmpl w:val="8EC8057E"/>
    <w:lvl w:ilvl="0" w:tplc="F328D930">
      <w:start w:val="1"/>
      <w:numFmt w:val="decimal"/>
      <w:lvlText w:val="%1."/>
      <w:lvlJc w:val="left"/>
      <w:pPr>
        <w:ind w:left="360" w:hanging="36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AD32AD6"/>
    <w:multiLevelType w:val="hybridMultilevel"/>
    <w:tmpl w:val="98C42972"/>
    <w:lvl w:ilvl="0" w:tplc="B2EA4A1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EF6841"/>
    <w:multiLevelType w:val="hybridMultilevel"/>
    <w:tmpl w:val="AEDA68B6"/>
    <w:lvl w:ilvl="0" w:tplc="9DBCB418">
      <w:start w:val="7"/>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47F15F9"/>
    <w:multiLevelType w:val="hybridMultilevel"/>
    <w:tmpl w:val="D4FC7C78"/>
    <w:lvl w:ilvl="0" w:tplc="E2A2F9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2C1ED4"/>
    <w:multiLevelType w:val="hybridMultilevel"/>
    <w:tmpl w:val="BB7E7312"/>
    <w:lvl w:ilvl="0" w:tplc="FF3C6B6E">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67735D1"/>
    <w:multiLevelType w:val="hybridMultilevel"/>
    <w:tmpl w:val="7F1A73CA"/>
    <w:lvl w:ilvl="0" w:tplc="97B80704">
      <w:start w:val="1"/>
      <w:numFmt w:val="decimal"/>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43">
    <w:nsid w:val="68223D86"/>
    <w:multiLevelType w:val="hybridMultilevel"/>
    <w:tmpl w:val="F606C5F4"/>
    <w:lvl w:ilvl="0" w:tplc="F2543B90">
      <w:start w:val="1"/>
      <w:numFmt w:val="decimal"/>
      <w:lvlText w:val="%1、"/>
      <w:lvlJc w:val="left"/>
      <w:pPr>
        <w:tabs>
          <w:tab w:val="num" w:pos="1620"/>
        </w:tabs>
        <w:ind w:left="1620" w:hanging="720"/>
      </w:pPr>
      <w:rPr>
        <w:rFonts w:hint="default"/>
      </w:rPr>
    </w:lvl>
    <w:lvl w:ilvl="1" w:tplc="DA3E3406">
      <w:start w:val="8"/>
      <w:numFmt w:val="taiwaneseCountingThousand"/>
      <w:lvlText w:val="%2、"/>
      <w:lvlJc w:val="left"/>
      <w:pPr>
        <w:ind w:left="1004" w:hanging="720"/>
      </w:pPr>
      <w:rPr>
        <w:rFonts w:hint="default"/>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3236829"/>
    <w:multiLevelType w:val="hybridMultilevel"/>
    <w:tmpl w:val="0ED8E136"/>
    <w:lvl w:ilvl="0" w:tplc="E272BFF8">
      <w:start w:val="1"/>
      <w:numFmt w:val="decimal"/>
      <w:lvlText w:val="%1、"/>
      <w:lvlJc w:val="left"/>
      <w:pPr>
        <w:tabs>
          <w:tab w:val="num" w:pos="1392"/>
        </w:tabs>
        <w:ind w:left="1392" w:hanging="720"/>
      </w:pPr>
      <w:rPr>
        <w:rFonts w:hint="default"/>
      </w:rPr>
    </w:lvl>
    <w:lvl w:ilvl="1" w:tplc="04090019" w:tentative="1">
      <w:start w:val="1"/>
      <w:numFmt w:val="ideographTraditional"/>
      <w:lvlText w:val="%2、"/>
      <w:lvlJc w:val="left"/>
      <w:pPr>
        <w:tabs>
          <w:tab w:val="num" w:pos="1632"/>
        </w:tabs>
        <w:ind w:left="1632" w:hanging="480"/>
      </w:pPr>
    </w:lvl>
    <w:lvl w:ilvl="2" w:tplc="0409001B" w:tentative="1">
      <w:start w:val="1"/>
      <w:numFmt w:val="lowerRoman"/>
      <w:lvlText w:val="%3."/>
      <w:lvlJc w:val="right"/>
      <w:pPr>
        <w:tabs>
          <w:tab w:val="num" w:pos="2112"/>
        </w:tabs>
        <w:ind w:left="2112" w:hanging="480"/>
      </w:pPr>
    </w:lvl>
    <w:lvl w:ilvl="3" w:tplc="0409000F" w:tentative="1">
      <w:start w:val="1"/>
      <w:numFmt w:val="decimal"/>
      <w:lvlText w:val="%4."/>
      <w:lvlJc w:val="left"/>
      <w:pPr>
        <w:tabs>
          <w:tab w:val="num" w:pos="2592"/>
        </w:tabs>
        <w:ind w:left="2592" w:hanging="480"/>
      </w:pPr>
    </w:lvl>
    <w:lvl w:ilvl="4" w:tplc="04090019" w:tentative="1">
      <w:start w:val="1"/>
      <w:numFmt w:val="ideographTraditional"/>
      <w:lvlText w:val="%5、"/>
      <w:lvlJc w:val="left"/>
      <w:pPr>
        <w:tabs>
          <w:tab w:val="num" w:pos="3072"/>
        </w:tabs>
        <w:ind w:left="3072" w:hanging="480"/>
      </w:pPr>
    </w:lvl>
    <w:lvl w:ilvl="5" w:tplc="0409001B" w:tentative="1">
      <w:start w:val="1"/>
      <w:numFmt w:val="lowerRoman"/>
      <w:lvlText w:val="%6."/>
      <w:lvlJc w:val="right"/>
      <w:pPr>
        <w:tabs>
          <w:tab w:val="num" w:pos="3552"/>
        </w:tabs>
        <w:ind w:left="3552" w:hanging="480"/>
      </w:pPr>
    </w:lvl>
    <w:lvl w:ilvl="6" w:tplc="0409000F" w:tentative="1">
      <w:start w:val="1"/>
      <w:numFmt w:val="decimal"/>
      <w:lvlText w:val="%7."/>
      <w:lvlJc w:val="left"/>
      <w:pPr>
        <w:tabs>
          <w:tab w:val="num" w:pos="4032"/>
        </w:tabs>
        <w:ind w:left="4032" w:hanging="480"/>
      </w:pPr>
    </w:lvl>
    <w:lvl w:ilvl="7" w:tplc="04090019" w:tentative="1">
      <w:start w:val="1"/>
      <w:numFmt w:val="ideographTraditional"/>
      <w:lvlText w:val="%8、"/>
      <w:lvlJc w:val="left"/>
      <w:pPr>
        <w:tabs>
          <w:tab w:val="num" w:pos="4512"/>
        </w:tabs>
        <w:ind w:left="4512" w:hanging="480"/>
      </w:pPr>
    </w:lvl>
    <w:lvl w:ilvl="8" w:tplc="0409001B" w:tentative="1">
      <w:start w:val="1"/>
      <w:numFmt w:val="lowerRoman"/>
      <w:lvlText w:val="%9."/>
      <w:lvlJc w:val="right"/>
      <w:pPr>
        <w:tabs>
          <w:tab w:val="num" w:pos="4992"/>
        </w:tabs>
        <w:ind w:left="4992" w:hanging="480"/>
      </w:pPr>
    </w:lvl>
  </w:abstractNum>
  <w:abstractNum w:abstractNumId="45">
    <w:nsid w:val="734D1E3B"/>
    <w:multiLevelType w:val="hybridMultilevel"/>
    <w:tmpl w:val="6AF804A2"/>
    <w:lvl w:ilvl="0" w:tplc="1804D6C4">
      <w:start w:val="1"/>
      <w:numFmt w:val="taiwaneseCountingThousand"/>
      <w:lvlText w:val="(%1)"/>
      <w:lvlJc w:val="left"/>
      <w:pPr>
        <w:ind w:left="864" w:hanging="720"/>
      </w:pPr>
      <w:rPr>
        <w:rFonts w:hint="default"/>
      </w:rPr>
    </w:lvl>
    <w:lvl w:ilvl="1" w:tplc="02282B1E">
      <w:start w:val="1"/>
      <w:numFmt w:val="taiwaneseCountingThousand"/>
      <w:lvlText w:val="%2、"/>
      <w:lvlJc w:val="left"/>
      <w:pPr>
        <w:ind w:left="1344" w:hanging="720"/>
      </w:pPr>
      <w:rPr>
        <w:rFonts w:hint="default"/>
      </w:rPr>
    </w:lvl>
    <w:lvl w:ilvl="2" w:tplc="0409001B">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6">
    <w:nsid w:val="77E85B96"/>
    <w:multiLevelType w:val="hybridMultilevel"/>
    <w:tmpl w:val="8A44EA36"/>
    <w:lvl w:ilvl="0" w:tplc="78A4B1CA">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A5F59A1"/>
    <w:multiLevelType w:val="hybridMultilevel"/>
    <w:tmpl w:val="9430860A"/>
    <w:lvl w:ilvl="0" w:tplc="1AC678FA">
      <w:start w:val="1"/>
      <w:numFmt w:val="decimal"/>
      <w:lvlText w:val="%1."/>
      <w:lvlJc w:val="left"/>
      <w:pPr>
        <w:tabs>
          <w:tab w:val="num" w:pos="1800"/>
        </w:tabs>
        <w:ind w:left="1800" w:hanging="360"/>
      </w:pPr>
      <w:rPr>
        <w:rFonts w:hint="default"/>
      </w:rPr>
    </w:lvl>
    <w:lvl w:ilvl="1" w:tplc="C44C1B42">
      <w:start w:val="1"/>
      <w:numFmt w:val="taiwaneseCountingThousand"/>
      <w:lvlText w:val="%2、"/>
      <w:lvlJc w:val="left"/>
      <w:pPr>
        <w:tabs>
          <w:tab w:val="num" w:pos="621"/>
        </w:tabs>
        <w:ind w:left="621" w:hanging="480"/>
      </w:pPr>
      <w:rPr>
        <w:rFonts w:hint="default"/>
        <w:b w:val="0"/>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BAD7FD3"/>
    <w:multiLevelType w:val="hybridMultilevel"/>
    <w:tmpl w:val="054CAFB6"/>
    <w:lvl w:ilvl="0" w:tplc="93E081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5"/>
  </w:num>
  <w:num w:numId="3">
    <w:abstractNumId w:val="37"/>
  </w:num>
  <w:num w:numId="4">
    <w:abstractNumId w:val="9"/>
  </w:num>
  <w:num w:numId="5">
    <w:abstractNumId w:val="6"/>
  </w:num>
  <w:num w:numId="6">
    <w:abstractNumId w:val="4"/>
  </w:num>
  <w:num w:numId="7">
    <w:abstractNumId w:val="20"/>
  </w:num>
  <w:num w:numId="8">
    <w:abstractNumId w:val="43"/>
  </w:num>
  <w:num w:numId="9">
    <w:abstractNumId w:val="19"/>
  </w:num>
  <w:num w:numId="10">
    <w:abstractNumId w:val="29"/>
  </w:num>
  <w:num w:numId="11">
    <w:abstractNumId w:val="35"/>
  </w:num>
  <w:num w:numId="12">
    <w:abstractNumId w:val="10"/>
  </w:num>
  <w:num w:numId="13">
    <w:abstractNumId w:val="30"/>
  </w:num>
  <w:num w:numId="14">
    <w:abstractNumId w:val="26"/>
  </w:num>
  <w:num w:numId="15">
    <w:abstractNumId w:val="47"/>
  </w:num>
  <w:num w:numId="16">
    <w:abstractNumId w:val="41"/>
  </w:num>
  <w:num w:numId="17">
    <w:abstractNumId w:val="32"/>
  </w:num>
  <w:num w:numId="18">
    <w:abstractNumId w:val="17"/>
  </w:num>
  <w:num w:numId="19">
    <w:abstractNumId w:val="23"/>
  </w:num>
  <w:num w:numId="20">
    <w:abstractNumId w:val="21"/>
  </w:num>
  <w:num w:numId="21">
    <w:abstractNumId w:val="28"/>
  </w:num>
  <w:num w:numId="22">
    <w:abstractNumId w:val="2"/>
  </w:num>
  <w:num w:numId="23">
    <w:abstractNumId w:val="14"/>
  </w:num>
  <w:num w:numId="24">
    <w:abstractNumId w:val="39"/>
  </w:num>
  <w:num w:numId="25">
    <w:abstractNumId w:val="13"/>
  </w:num>
  <w:num w:numId="26">
    <w:abstractNumId w:val="44"/>
  </w:num>
  <w:num w:numId="27">
    <w:abstractNumId w:val="18"/>
  </w:num>
  <w:num w:numId="28">
    <w:abstractNumId w:val="36"/>
  </w:num>
  <w:num w:numId="29">
    <w:abstractNumId w:val="15"/>
  </w:num>
  <w:num w:numId="30">
    <w:abstractNumId w:val="40"/>
  </w:num>
  <w:num w:numId="31">
    <w:abstractNumId w:val="48"/>
  </w:num>
  <w:num w:numId="32">
    <w:abstractNumId w:val="33"/>
  </w:num>
  <w:num w:numId="33">
    <w:abstractNumId w:val="5"/>
  </w:num>
  <w:num w:numId="34">
    <w:abstractNumId w:val="46"/>
  </w:num>
  <w:num w:numId="35">
    <w:abstractNumId w:val="24"/>
  </w:num>
  <w:num w:numId="36">
    <w:abstractNumId w:val="8"/>
  </w:num>
  <w:num w:numId="37">
    <w:abstractNumId w:val="27"/>
  </w:num>
  <w:num w:numId="38">
    <w:abstractNumId w:val="11"/>
  </w:num>
  <w:num w:numId="39">
    <w:abstractNumId w:val="0"/>
  </w:num>
  <w:num w:numId="40">
    <w:abstractNumId w:val="7"/>
  </w:num>
  <w:num w:numId="41">
    <w:abstractNumId w:val="1"/>
  </w:num>
  <w:num w:numId="42">
    <w:abstractNumId w:val="22"/>
  </w:num>
  <w:num w:numId="43">
    <w:abstractNumId w:val="3"/>
  </w:num>
  <w:num w:numId="44">
    <w:abstractNumId w:val="42"/>
  </w:num>
  <w:num w:numId="45">
    <w:abstractNumId w:val="31"/>
  </w:num>
  <w:num w:numId="46">
    <w:abstractNumId w:val="34"/>
  </w:num>
  <w:num w:numId="47">
    <w:abstractNumId w:val="38"/>
  </w:num>
  <w:num w:numId="48">
    <w:abstractNumId w:val="12"/>
  </w:num>
  <w:num w:numId="4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843"/>
    <w:rsid w:val="000017B5"/>
    <w:rsid w:val="00002083"/>
    <w:rsid w:val="00003EC0"/>
    <w:rsid w:val="000065BD"/>
    <w:rsid w:val="00014E07"/>
    <w:rsid w:val="00016350"/>
    <w:rsid w:val="0002053C"/>
    <w:rsid w:val="0002483F"/>
    <w:rsid w:val="000275EC"/>
    <w:rsid w:val="00044850"/>
    <w:rsid w:val="0004680E"/>
    <w:rsid w:val="00046A0A"/>
    <w:rsid w:val="0004726E"/>
    <w:rsid w:val="0005007A"/>
    <w:rsid w:val="000514AA"/>
    <w:rsid w:val="0005179B"/>
    <w:rsid w:val="00051D88"/>
    <w:rsid w:val="00051DE6"/>
    <w:rsid w:val="0005241D"/>
    <w:rsid w:val="00054388"/>
    <w:rsid w:val="000545EE"/>
    <w:rsid w:val="00057CD5"/>
    <w:rsid w:val="00061B69"/>
    <w:rsid w:val="00061DD5"/>
    <w:rsid w:val="0006365A"/>
    <w:rsid w:val="000655E4"/>
    <w:rsid w:val="000657A5"/>
    <w:rsid w:val="0006618E"/>
    <w:rsid w:val="00067401"/>
    <w:rsid w:val="00076CFC"/>
    <w:rsid w:val="00081D0B"/>
    <w:rsid w:val="00081FEA"/>
    <w:rsid w:val="00082E8E"/>
    <w:rsid w:val="00084D6D"/>
    <w:rsid w:val="00086528"/>
    <w:rsid w:val="00087019"/>
    <w:rsid w:val="00092393"/>
    <w:rsid w:val="000949D3"/>
    <w:rsid w:val="000A01B7"/>
    <w:rsid w:val="000A3F8D"/>
    <w:rsid w:val="000A4CAD"/>
    <w:rsid w:val="000A6C72"/>
    <w:rsid w:val="000A6E20"/>
    <w:rsid w:val="000B06CA"/>
    <w:rsid w:val="000B3EBB"/>
    <w:rsid w:val="000B4587"/>
    <w:rsid w:val="000C112F"/>
    <w:rsid w:val="000C2915"/>
    <w:rsid w:val="000C3169"/>
    <w:rsid w:val="000D4FBF"/>
    <w:rsid w:val="000D784A"/>
    <w:rsid w:val="000E0B91"/>
    <w:rsid w:val="000E1051"/>
    <w:rsid w:val="000E265A"/>
    <w:rsid w:val="000E3A5A"/>
    <w:rsid w:val="000E60D0"/>
    <w:rsid w:val="000F0C35"/>
    <w:rsid w:val="000F1F5B"/>
    <w:rsid w:val="000F4ED9"/>
    <w:rsid w:val="000F5340"/>
    <w:rsid w:val="000F637F"/>
    <w:rsid w:val="00101BCD"/>
    <w:rsid w:val="001024F5"/>
    <w:rsid w:val="0010484F"/>
    <w:rsid w:val="00106247"/>
    <w:rsid w:val="00106E74"/>
    <w:rsid w:val="00107ED7"/>
    <w:rsid w:val="00111475"/>
    <w:rsid w:val="00111560"/>
    <w:rsid w:val="00115B8A"/>
    <w:rsid w:val="00117459"/>
    <w:rsid w:val="00120B1A"/>
    <w:rsid w:val="00120D59"/>
    <w:rsid w:val="00123F66"/>
    <w:rsid w:val="00126BCB"/>
    <w:rsid w:val="00127C5C"/>
    <w:rsid w:val="001309FF"/>
    <w:rsid w:val="001312A5"/>
    <w:rsid w:val="00132A87"/>
    <w:rsid w:val="00133609"/>
    <w:rsid w:val="0014338F"/>
    <w:rsid w:val="00143A2F"/>
    <w:rsid w:val="0015031A"/>
    <w:rsid w:val="00151B50"/>
    <w:rsid w:val="00152198"/>
    <w:rsid w:val="00152D83"/>
    <w:rsid w:val="00152FAD"/>
    <w:rsid w:val="00160442"/>
    <w:rsid w:val="00160E84"/>
    <w:rsid w:val="001614F1"/>
    <w:rsid w:val="0016204D"/>
    <w:rsid w:val="00164AFA"/>
    <w:rsid w:val="0016560C"/>
    <w:rsid w:val="001679F1"/>
    <w:rsid w:val="00171EB7"/>
    <w:rsid w:val="001720A5"/>
    <w:rsid w:val="00174DA0"/>
    <w:rsid w:val="001756BC"/>
    <w:rsid w:val="00175902"/>
    <w:rsid w:val="00175AB6"/>
    <w:rsid w:val="001816CF"/>
    <w:rsid w:val="00182E3F"/>
    <w:rsid w:val="001839D4"/>
    <w:rsid w:val="00183C4D"/>
    <w:rsid w:val="00187AD5"/>
    <w:rsid w:val="0019269A"/>
    <w:rsid w:val="0019435B"/>
    <w:rsid w:val="00194B53"/>
    <w:rsid w:val="0019503C"/>
    <w:rsid w:val="00195520"/>
    <w:rsid w:val="0019593B"/>
    <w:rsid w:val="001A14B3"/>
    <w:rsid w:val="001A2877"/>
    <w:rsid w:val="001B5EF0"/>
    <w:rsid w:val="001B65B0"/>
    <w:rsid w:val="001C0E99"/>
    <w:rsid w:val="001C108C"/>
    <w:rsid w:val="001C54D7"/>
    <w:rsid w:val="001C59F3"/>
    <w:rsid w:val="001C68CE"/>
    <w:rsid w:val="001C7F1D"/>
    <w:rsid w:val="001D2775"/>
    <w:rsid w:val="001E110C"/>
    <w:rsid w:val="001E2227"/>
    <w:rsid w:val="001E227F"/>
    <w:rsid w:val="001F18D8"/>
    <w:rsid w:val="001F1DB5"/>
    <w:rsid w:val="001F27CC"/>
    <w:rsid w:val="001F369F"/>
    <w:rsid w:val="001F3FDB"/>
    <w:rsid w:val="001F492B"/>
    <w:rsid w:val="001F5958"/>
    <w:rsid w:val="001F6C43"/>
    <w:rsid w:val="002010FA"/>
    <w:rsid w:val="00201CE4"/>
    <w:rsid w:val="002059ED"/>
    <w:rsid w:val="0020698B"/>
    <w:rsid w:val="00210188"/>
    <w:rsid w:val="0021193B"/>
    <w:rsid w:val="0021241A"/>
    <w:rsid w:val="00212AAF"/>
    <w:rsid w:val="00212E95"/>
    <w:rsid w:val="002141B4"/>
    <w:rsid w:val="00215745"/>
    <w:rsid w:val="00222A51"/>
    <w:rsid w:val="00224600"/>
    <w:rsid w:val="00224FDC"/>
    <w:rsid w:val="002253F9"/>
    <w:rsid w:val="00225DB8"/>
    <w:rsid w:val="002325C3"/>
    <w:rsid w:val="00232B4B"/>
    <w:rsid w:val="00234783"/>
    <w:rsid w:val="00236023"/>
    <w:rsid w:val="0024076F"/>
    <w:rsid w:val="00240C8F"/>
    <w:rsid w:val="00242363"/>
    <w:rsid w:val="00242F3B"/>
    <w:rsid w:val="002436AA"/>
    <w:rsid w:val="00246EFC"/>
    <w:rsid w:val="002479C5"/>
    <w:rsid w:val="00251087"/>
    <w:rsid w:val="0025319A"/>
    <w:rsid w:val="0025477F"/>
    <w:rsid w:val="002609CE"/>
    <w:rsid w:val="002668AF"/>
    <w:rsid w:val="00266BDF"/>
    <w:rsid w:val="00267208"/>
    <w:rsid w:val="00275B79"/>
    <w:rsid w:val="002765B9"/>
    <w:rsid w:val="00277355"/>
    <w:rsid w:val="002828CF"/>
    <w:rsid w:val="00284137"/>
    <w:rsid w:val="0028560F"/>
    <w:rsid w:val="002861E7"/>
    <w:rsid w:val="00286A7A"/>
    <w:rsid w:val="00293282"/>
    <w:rsid w:val="00295269"/>
    <w:rsid w:val="00295C48"/>
    <w:rsid w:val="002A0DD9"/>
    <w:rsid w:val="002A268F"/>
    <w:rsid w:val="002A3EE2"/>
    <w:rsid w:val="002A4CFD"/>
    <w:rsid w:val="002A5282"/>
    <w:rsid w:val="002A750E"/>
    <w:rsid w:val="002B1D8F"/>
    <w:rsid w:val="002B2863"/>
    <w:rsid w:val="002B2AA5"/>
    <w:rsid w:val="002B5220"/>
    <w:rsid w:val="002B5F34"/>
    <w:rsid w:val="002B633E"/>
    <w:rsid w:val="002B75E5"/>
    <w:rsid w:val="002C00C9"/>
    <w:rsid w:val="002C75DA"/>
    <w:rsid w:val="002D1036"/>
    <w:rsid w:val="002D5808"/>
    <w:rsid w:val="002E0FDE"/>
    <w:rsid w:val="002E1FFD"/>
    <w:rsid w:val="002E2B0F"/>
    <w:rsid w:val="002E2E64"/>
    <w:rsid w:val="002E434E"/>
    <w:rsid w:val="002E55A8"/>
    <w:rsid w:val="002F147B"/>
    <w:rsid w:val="002F3FB3"/>
    <w:rsid w:val="002F6302"/>
    <w:rsid w:val="002F672A"/>
    <w:rsid w:val="002F7CA4"/>
    <w:rsid w:val="003003A5"/>
    <w:rsid w:val="0030134A"/>
    <w:rsid w:val="00304129"/>
    <w:rsid w:val="0030658D"/>
    <w:rsid w:val="00306720"/>
    <w:rsid w:val="0032023C"/>
    <w:rsid w:val="0032298C"/>
    <w:rsid w:val="0032422C"/>
    <w:rsid w:val="00331240"/>
    <w:rsid w:val="00331F97"/>
    <w:rsid w:val="00335540"/>
    <w:rsid w:val="0033623D"/>
    <w:rsid w:val="003463F1"/>
    <w:rsid w:val="00346AF5"/>
    <w:rsid w:val="003514E8"/>
    <w:rsid w:val="00353219"/>
    <w:rsid w:val="00354BCF"/>
    <w:rsid w:val="0035798D"/>
    <w:rsid w:val="00361646"/>
    <w:rsid w:val="00366B97"/>
    <w:rsid w:val="0037220A"/>
    <w:rsid w:val="00374742"/>
    <w:rsid w:val="00374F74"/>
    <w:rsid w:val="00375008"/>
    <w:rsid w:val="00385844"/>
    <w:rsid w:val="003864EC"/>
    <w:rsid w:val="00386DD2"/>
    <w:rsid w:val="00390325"/>
    <w:rsid w:val="003957A6"/>
    <w:rsid w:val="003972FC"/>
    <w:rsid w:val="00397332"/>
    <w:rsid w:val="00397CD2"/>
    <w:rsid w:val="003A1373"/>
    <w:rsid w:val="003A1D0A"/>
    <w:rsid w:val="003A221A"/>
    <w:rsid w:val="003A34E8"/>
    <w:rsid w:val="003A362D"/>
    <w:rsid w:val="003A581D"/>
    <w:rsid w:val="003A69F2"/>
    <w:rsid w:val="003B01ED"/>
    <w:rsid w:val="003B34F4"/>
    <w:rsid w:val="003B43BE"/>
    <w:rsid w:val="003B58E1"/>
    <w:rsid w:val="003C588E"/>
    <w:rsid w:val="003C6C7E"/>
    <w:rsid w:val="003D0FC2"/>
    <w:rsid w:val="003D1050"/>
    <w:rsid w:val="003D115D"/>
    <w:rsid w:val="003D125A"/>
    <w:rsid w:val="003D1663"/>
    <w:rsid w:val="003D1864"/>
    <w:rsid w:val="003D3C44"/>
    <w:rsid w:val="003D5549"/>
    <w:rsid w:val="003D6FD8"/>
    <w:rsid w:val="003E14BE"/>
    <w:rsid w:val="003E1CDB"/>
    <w:rsid w:val="003F4AE7"/>
    <w:rsid w:val="003F7E8E"/>
    <w:rsid w:val="00401085"/>
    <w:rsid w:val="00401F29"/>
    <w:rsid w:val="00404AAA"/>
    <w:rsid w:val="00406DE6"/>
    <w:rsid w:val="00411472"/>
    <w:rsid w:val="004120CB"/>
    <w:rsid w:val="004204C3"/>
    <w:rsid w:val="00421D52"/>
    <w:rsid w:val="004263B9"/>
    <w:rsid w:val="004302CB"/>
    <w:rsid w:val="00430D18"/>
    <w:rsid w:val="00430E03"/>
    <w:rsid w:val="0043573E"/>
    <w:rsid w:val="00435F18"/>
    <w:rsid w:val="004361DF"/>
    <w:rsid w:val="00441EE9"/>
    <w:rsid w:val="00442573"/>
    <w:rsid w:val="00443867"/>
    <w:rsid w:val="00444A59"/>
    <w:rsid w:val="004461B6"/>
    <w:rsid w:val="00450A93"/>
    <w:rsid w:val="00451DF4"/>
    <w:rsid w:val="00452103"/>
    <w:rsid w:val="0045248F"/>
    <w:rsid w:val="004548E3"/>
    <w:rsid w:val="004553F9"/>
    <w:rsid w:val="00461F56"/>
    <w:rsid w:val="00463B53"/>
    <w:rsid w:val="00467812"/>
    <w:rsid w:val="0047008F"/>
    <w:rsid w:val="004705B5"/>
    <w:rsid w:val="00471757"/>
    <w:rsid w:val="00471D2B"/>
    <w:rsid w:val="00474229"/>
    <w:rsid w:val="004768D4"/>
    <w:rsid w:val="00480898"/>
    <w:rsid w:val="0048266E"/>
    <w:rsid w:val="00491139"/>
    <w:rsid w:val="00491CC0"/>
    <w:rsid w:val="0049464D"/>
    <w:rsid w:val="0049505F"/>
    <w:rsid w:val="004A314A"/>
    <w:rsid w:val="004A41DE"/>
    <w:rsid w:val="004A5977"/>
    <w:rsid w:val="004A6A84"/>
    <w:rsid w:val="004A6ED8"/>
    <w:rsid w:val="004A78F9"/>
    <w:rsid w:val="004B1648"/>
    <w:rsid w:val="004B29BE"/>
    <w:rsid w:val="004B2E89"/>
    <w:rsid w:val="004B36D2"/>
    <w:rsid w:val="004B420C"/>
    <w:rsid w:val="004B77AA"/>
    <w:rsid w:val="004C56AB"/>
    <w:rsid w:val="004C5C91"/>
    <w:rsid w:val="004D02F8"/>
    <w:rsid w:val="004D0363"/>
    <w:rsid w:val="004D1162"/>
    <w:rsid w:val="004D402E"/>
    <w:rsid w:val="004E1B94"/>
    <w:rsid w:val="004E22B3"/>
    <w:rsid w:val="004E2971"/>
    <w:rsid w:val="004E43FF"/>
    <w:rsid w:val="004E45F9"/>
    <w:rsid w:val="004F1A6B"/>
    <w:rsid w:val="004F1BA7"/>
    <w:rsid w:val="00500DB9"/>
    <w:rsid w:val="00513E95"/>
    <w:rsid w:val="0051512D"/>
    <w:rsid w:val="00517F8C"/>
    <w:rsid w:val="005201AE"/>
    <w:rsid w:val="005267BF"/>
    <w:rsid w:val="00530282"/>
    <w:rsid w:val="00530621"/>
    <w:rsid w:val="00531672"/>
    <w:rsid w:val="00531E6F"/>
    <w:rsid w:val="00532F1B"/>
    <w:rsid w:val="005359D4"/>
    <w:rsid w:val="00535A01"/>
    <w:rsid w:val="00535F57"/>
    <w:rsid w:val="00536729"/>
    <w:rsid w:val="00536AFC"/>
    <w:rsid w:val="005469F6"/>
    <w:rsid w:val="00547969"/>
    <w:rsid w:val="005503DD"/>
    <w:rsid w:val="0055067C"/>
    <w:rsid w:val="005549C2"/>
    <w:rsid w:val="00555982"/>
    <w:rsid w:val="0055650C"/>
    <w:rsid w:val="00556708"/>
    <w:rsid w:val="00560EEA"/>
    <w:rsid w:val="005621E0"/>
    <w:rsid w:val="00562814"/>
    <w:rsid w:val="00562EC8"/>
    <w:rsid w:val="00563DCB"/>
    <w:rsid w:val="00582992"/>
    <w:rsid w:val="00586954"/>
    <w:rsid w:val="005943E6"/>
    <w:rsid w:val="005954B4"/>
    <w:rsid w:val="00595E03"/>
    <w:rsid w:val="005A1886"/>
    <w:rsid w:val="005A1E2C"/>
    <w:rsid w:val="005A6028"/>
    <w:rsid w:val="005A61EC"/>
    <w:rsid w:val="005A6F6D"/>
    <w:rsid w:val="005B66DB"/>
    <w:rsid w:val="005B7DFD"/>
    <w:rsid w:val="005C1048"/>
    <w:rsid w:val="005D09B9"/>
    <w:rsid w:val="005D2E0B"/>
    <w:rsid w:val="005D3216"/>
    <w:rsid w:val="005D52E0"/>
    <w:rsid w:val="005D559E"/>
    <w:rsid w:val="005E4549"/>
    <w:rsid w:val="005E54BA"/>
    <w:rsid w:val="005E6B09"/>
    <w:rsid w:val="005E7F28"/>
    <w:rsid w:val="005F03EA"/>
    <w:rsid w:val="005F199C"/>
    <w:rsid w:val="005F3C9D"/>
    <w:rsid w:val="005F4287"/>
    <w:rsid w:val="005F4481"/>
    <w:rsid w:val="005F582A"/>
    <w:rsid w:val="00600CD2"/>
    <w:rsid w:val="00604AC3"/>
    <w:rsid w:val="0060661E"/>
    <w:rsid w:val="006144AE"/>
    <w:rsid w:val="0061799E"/>
    <w:rsid w:val="006245F4"/>
    <w:rsid w:val="00625C0E"/>
    <w:rsid w:val="0063340E"/>
    <w:rsid w:val="006356AA"/>
    <w:rsid w:val="00635B08"/>
    <w:rsid w:val="00645B18"/>
    <w:rsid w:val="00645D42"/>
    <w:rsid w:val="006517D7"/>
    <w:rsid w:val="006540C1"/>
    <w:rsid w:val="00654CC1"/>
    <w:rsid w:val="00655A91"/>
    <w:rsid w:val="00655B9E"/>
    <w:rsid w:val="00656153"/>
    <w:rsid w:val="006574BA"/>
    <w:rsid w:val="00664E74"/>
    <w:rsid w:val="006651DB"/>
    <w:rsid w:val="00670B5D"/>
    <w:rsid w:val="00676C10"/>
    <w:rsid w:val="006863FB"/>
    <w:rsid w:val="00690408"/>
    <w:rsid w:val="0069224A"/>
    <w:rsid w:val="006940EF"/>
    <w:rsid w:val="00696046"/>
    <w:rsid w:val="006965AD"/>
    <w:rsid w:val="006A19D0"/>
    <w:rsid w:val="006A1A9B"/>
    <w:rsid w:val="006A1DCA"/>
    <w:rsid w:val="006A5562"/>
    <w:rsid w:val="006A6E5C"/>
    <w:rsid w:val="006B26F5"/>
    <w:rsid w:val="006B3092"/>
    <w:rsid w:val="006B788F"/>
    <w:rsid w:val="006C7060"/>
    <w:rsid w:val="006D119D"/>
    <w:rsid w:val="006D3524"/>
    <w:rsid w:val="006E0D90"/>
    <w:rsid w:val="006E12E9"/>
    <w:rsid w:val="006E1843"/>
    <w:rsid w:val="006E2780"/>
    <w:rsid w:val="006E44BC"/>
    <w:rsid w:val="006E6495"/>
    <w:rsid w:val="006E66C5"/>
    <w:rsid w:val="006E7FF2"/>
    <w:rsid w:val="006F1C52"/>
    <w:rsid w:val="006F250A"/>
    <w:rsid w:val="006F3F6F"/>
    <w:rsid w:val="006F4743"/>
    <w:rsid w:val="006F6FC9"/>
    <w:rsid w:val="00701D18"/>
    <w:rsid w:val="00703853"/>
    <w:rsid w:val="00703A37"/>
    <w:rsid w:val="007042CD"/>
    <w:rsid w:val="00710522"/>
    <w:rsid w:val="00710F02"/>
    <w:rsid w:val="00712F94"/>
    <w:rsid w:val="00716E98"/>
    <w:rsid w:val="00717742"/>
    <w:rsid w:val="00726D15"/>
    <w:rsid w:val="00731713"/>
    <w:rsid w:val="007339FE"/>
    <w:rsid w:val="0073512C"/>
    <w:rsid w:val="00735A5E"/>
    <w:rsid w:val="007378E4"/>
    <w:rsid w:val="00740E92"/>
    <w:rsid w:val="00743F37"/>
    <w:rsid w:val="00752986"/>
    <w:rsid w:val="0075440B"/>
    <w:rsid w:val="007567FA"/>
    <w:rsid w:val="007611C7"/>
    <w:rsid w:val="007711B6"/>
    <w:rsid w:val="00773671"/>
    <w:rsid w:val="007742C3"/>
    <w:rsid w:val="00774D81"/>
    <w:rsid w:val="00775169"/>
    <w:rsid w:val="00776BE8"/>
    <w:rsid w:val="00780C79"/>
    <w:rsid w:val="00782C2A"/>
    <w:rsid w:val="00784DA2"/>
    <w:rsid w:val="00785B91"/>
    <w:rsid w:val="00786CEE"/>
    <w:rsid w:val="007876E9"/>
    <w:rsid w:val="00787F0E"/>
    <w:rsid w:val="0079080E"/>
    <w:rsid w:val="0079239D"/>
    <w:rsid w:val="007A2699"/>
    <w:rsid w:val="007A46AC"/>
    <w:rsid w:val="007A50DA"/>
    <w:rsid w:val="007A520D"/>
    <w:rsid w:val="007B1165"/>
    <w:rsid w:val="007B1EF1"/>
    <w:rsid w:val="007B2381"/>
    <w:rsid w:val="007B2DE0"/>
    <w:rsid w:val="007B463C"/>
    <w:rsid w:val="007B7863"/>
    <w:rsid w:val="007C1379"/>
    <w:rsid w:val="007C35FC"/>
    <w:rsid w:val="007D05A5"/>
    <w:rsid w:val="007D31B2"/>
    <w:rsid w:val="007D51A8"/>
    <w:rsid w:val="007E20E2"/>
    <w:rsid w:val="007E45BA"/>
    <w:rsid w:val="007F00A7"/>
    <w:rsid w:val="007F078C"/>
    <w:rsid w:val="007F0D13"/>
    <w:rsid w:val="007F5B6F"/>
    <w:rsid w:val="007F7A53"/>
    <w:rsid w:val="007F7F42"/>
    <w:rsid w:val="0080298E"/>
    <w:rsid w:val="00812063"/>
    <w:rsid w:val="0081300D"/>
    <w:rsid w:val="00814002"/>
    <w:rsid w:val="00814A0A"/>
    <w:rsid w:val="00816345"/>
    <w:rsid w:val="00816D7E"/>
    <w:rsid w:val="00823824"/>
    <w:rsid w:val="00826758"/>
    <w:rsid w:val="00826BBF"/>
    <w:rsid w:val="00826E45"/>
    <w:rsid w:val="00826F9B"/>
    <w:rsid w:val="0083042C"/>
    <w:rsid w:val="00830DC3"/>
    <w:rsid w:val="00832875"/>
    <w:rsid w:val="00833D47"/>
    <w:rsid w:val="008349FE"/>
    <w:rsid w:val="00837332"/>
    <w:rsid w:val="0083784A"/>
    <w:rsid w:val="00837F2F"/>
    <w:rsid w:val="008405E9"/>
    <w:rsid w:val="008449CA"/>
    <w:rsid w:val="00845702"/>
    <w:rsid w:val="00846189"/>
    <w:rsid w:val="00847E8A"/>
    <w:rsid w:val="00851E0B"/>
    <w:rsid w:val="00856D49"/>
    <w:rsid w:val="00857EE2"/>
    <w:rsid w:val="008616AE"/>
    <w:rsid w:val="00862098"/>
    <w:rsid w:val="008633B0"/>
    <w:rsid w:val="00863CD9"/>
    <w:rsid w:val="00864342"/>
    <w:rsid w:val="00870922"/>
    <w:rsid w:val="00870D22"/>
    <w:rsid w:val="008719E8"/>
    <w:rsid w:val="00871F58"/>
    <w:rsid w:val="00874E8F"/>
    <w:rsid w:val="00875415"/>
    <w:rsid w:val="008756F9"/>
    <w:rsid w:val="008777F7"/>
    <w:rsid w:val="00883946"/>
    <w:rsid w:val="00883B9C"/>
    <w:rsid w:val="00884BD2"/>
    <w:rsid w:val="00885E90"/>
    <w:rsid w:val="008905BF"/>
    <w:rsid w:val="00891508"/>
    <w:rsid w:val="00893E2E"/>
    <w:rsid w:val="008945DE"/>
    <w:rsid w:val="00897370"/>
    <w:rsid w:val="008A4728"/>
    <w:rsid w:val="008A4EA9"/>
    <w:rsid w:val="008A4F6E"/>
    <w:rsid w:val="008A594F"/>
    <w:rsid w:val="008B1A9C"/>
    <w:rsid w:val="008B23A0"/>
    <w:rsid w:val="008B3B22"/>
    <w:rsid w:val="008B5733"/>
    <w:rsid w:val="008B5D34"/>
    <w:rsid w:val="008B7E24"/>
    <w:rsid w:val="008C0FDB"/>
    <w:rsid w:val="008C1EE1"/>
    <w:rsid w:val="008C4471"/>
    <w:rsid w:val="008C7CB1"/>
    <w:rsid w:val="008D10F0"/>
    <w:rsid w:val="008D1634"/>
    <w:rsid w:val="008D2C39"/>
    <w:rsid w:val="008D375C"/>
    <w:rsid w:val="008D46F9"/>
    <w:rsid w:val="008D5D9F"/>
    <w:rsid w:val="008E0378"/>
    <w:rsid w:val="008E2A11"/>
    <w:rsid w:val="008E3E09"/>
    <w:rsid w:val="008E4342"/>
    <w:rsid w:val="008E63C5"/>
    <w:rsid w:val="008E6956"/>
    <w:rsid w:val="008E7699"/>
    <w:rsid w:val="008F22C2"/>
    <w:rsid w:val="008F5963"/>
    <w:rsid w:val="0090007D"/>
    <w:rsid w:val="0090163C"/>
    <w:rsid w:val="009019E3"/>
    <w:rsid w:val="009020C4"/>
    <w:rsid w:val="009023BD"/>
    <w:rsid w:val="00905BCE"/>
    <w:rsid w:val="00910A4D"/>
    <w:rsid w:val="009164E0"/>
    <w:rsid w:val="00920B7E"/>
    <w:rsid w:val="00922563"/>
    <w:rsid w:val="0092291F"/>
    <w:rsid w:val="00933C1D"/>
    <w:rsid w:val="00935CCE"/>
    <w:rsid w:val="0093668B"/>
    <w:rsid w:val="009372C8"/>
    <w:rsid w:val="00940467"/>
    <w:rsid w:val="00942A1B"/>
    <w:rsid w:val="00943782"/>
    <w:rsid w:val="009474EB"/>
    <w:rsid w:val="00951071"/>
    <w:rsid w:val="0095274A"/>
    <w:rsid w:val="00954340"/>
    <w:rsid w:val="009547C1"/>
    <w:rsid w:val="00960F48"/>
    <w:rsid w:val="00961062"/>
    <w:rsid w:val="009619A6"/>
    <w:rsid w:val="0096252E"/>
    <w:rsid w:val="00962DA3"/>
    <w:rsid w:val="00964711"/>
    <w:rsid w:val="00965320"/>
    <w:rsid w:val="009668B7"/>
    <w:rsid w:val="00966F96"/>
    <w:rsid w:val="0096772E"/>
    <w:rsid w:val="009725E3"/>
    <w:rsid w:val="00977E6A"/>
    <w:rsid w:val="00980F27"/>
    <w:rsid w:val="00981F5A"/>
    <w:rsid w:val="00983BEB"/>
    <w:rsid w:val="0099062B"/>
    <w:rsid w:val="00992C40"/>
    <w:rsid w:val="00996571"/>
    <w:rsid w:val="009A0505"/>
    <w:rsid w:val="009A174F"/>
    <w:rsid w:val="009A2261"/>
    <w:rsid w:val="009A31E1"/>
    <w:rsid w:val="009B1AEB"/>
    <w:rsid w:val="009B3811"/>
    <w:rsid w:val="009C03F1"/>
    <w:rsid w:val="009C043E"/>
    <w:rsid w:val="009C0740"/>
    <w:rsid w:val="009C1D38"/>
    <w:rsid w:val="009C68E2"/>
    <w:rsid w:val="009D1F52"/>
    <w:rsid w:val="009D31FC"/>
    <w:rsid w:val="009D446B"/>
    <w:rsid w:val="009D5F4B"/>
    <w:rsid w:val="009D693E"/>
    <w:rsid w:val="009E1411"/>
    <w:rsid w:val="009E40A1"/>
    <w:rsid w:val="009F1258"/>
    <w:rsid w:val="009F1E39"/>
    <w:rsid w:val="009F5DA7"/>
    <w:rsid w:val="009F6D9B"/>
    <w:rsid w:val="009F7B09"/>
    <w:rsid w:val="00A03062"/>
    <w:rsid w:val="00A0526F"/>
    <w:rsid w:val="00A0731F"/>
    <w:rsid w:val="00A12BC3"/>
    <w:rsid w:val="00A2309A"/>
    <w:rsid w:val="00A2579F"/>
    <w:rsid w:val="00A26BB6"/>
    <w:rsid w:val="00A27856"/>
    <w:rsid w:val="00A31D23"/>
    <w:rsid w:val="00A32EA6"/>
    <w:rsid w:val="00A33EBB"/>
    <w:rsid w:val="00A35E68"/>
    <w:rsid w:val="00A36BFD"/>
    <w:rsid w:val="00A36D22"/>
    <w:rsid w:val="00A43D97"/>
    <w:rsid w:val="00A44010"/>
    <w:rsid w:val="00A44638"/>
    <w:rsid w:val="00A44AE0"/>
    <w:rsid w:val="00A47838"/>
    <w:rsid w:val="00A52A86"/>
    <w:rsid w:val="00A537C2"/>
    <w:rsid w:val="00A61CC5"/>
    <w:rsid w:val="00A644C8"/>
    <w:rsid w:val="00A646D9"/>
    <w:rsid w:val="00A65C75"/>
    <w:rsid w:val="00A66E06"/>
    <w:rsid w:val="00A676F9"/>
    <w:rsid w:val="00A70A3B"/>
    <w:rsid w:val="00A71311"/>
    <w:rsid w:val="00A71831"/>
    <w:rsid w:val="00A7297B"/>
    <w:rsid w:val="00A7384D"/>
    <w:rsid w:val="00A77BD1"/>
    <w:rsid w:val="00A80370"/>
    <w:rsid w:val="00A92DB4"/>
    <w:rsid w:val="00A966BE"/>
    <w:rsid w:val="00A966F7"/>
    <w:rsid w:val="00AA169B"/>
    <w:rsid w:val="00AA4DC4"/>
    <w:rsid w:val="00AA52A8"/>
    <w:rsid w:val="00AB5521"/>
    <w:rsid w:val="00AB7C5C"/>
    <w:rsid w:val="00AC2174"/>
    <w:rsid w:val="00AC466E"/>
    <w:rsid w:val="00AC4956"/>
    <w:rsid w:val="00AC5A88"/>
    <w:rsid w:val="00AD2037"/>
    <w:rsid w:val="00AD4955"/>
    <w:rsid w:val="00AD693F"/>
    <w:rsid w:val="00AD76FF"/>
    <w:rsid w:val="00AD7E7C"/>
    <w:rsid w:val="00AF0270"/>
    <w:rsid w:val="00AF037E"/>
    <w:rsid w:val="00AF0EE2"/>
    <w:rsid w:val="00AF1275"/>
    <w:rsid w:val="00AF130E"/>
    <w:rsid w:val="00B0143A"/>
    <w:rsid w:val="00B21576"/>
    <w:rsid w:val="00B22219"/>
    <w:rsid w:val="00B23727"/>
    <w:rsid w:val="00B26F59"/>
    <w:rsid w:val="00B27B6E"/>
    <w:rsid w:val="00B31E95"/>
    <w:rsid w:val="00B41BC3"/>
    <w:rsid w:val="00B4304E"/>
    <w:rsid w:val="00B433AC"/>
    <w:rsid w:val="00B4536F"/>
    <w:rsid w:val="00B455A5"/>
    <w:rsid w:val="00B5062D"/>
    <w:rsid w:val="00B5256E"/>
    <w:rsid w:val="00B53D87"/>
    <w:rsid w:val="00B60718"/>
    <w:rsid w:val="00B64AE8"/>
    <w:rsid w:val="00B64ED7"/>
    <w:rsid w:val="00B66E13"/>
    <w:rsid w:val="00B71D04"/>
    <w:rsid w:val="00B74E7E"/>
    <w:rsid w:val="00B8533B"/>
    <w:rsid w:val="00B862F7"/>
    <w:rsid w:val="00B86A64"/>
    <w:rsid w:val="00B91342"/>
    <w:rsid w:val="00BA0819"/>
    <w:rsid w:val="00BA5B53"/>
    <w:rsid w:val="00BB1B0A"/>
    <w:rsid w:val="00BB258B"/>
    <w:rsid w:val="00BB2B20"/>
    <w:rsid w:val="00BB5D66"/>
    <w:rsid w:val="00BB6035"/>
    <w:rsid w:val="00BB7520"/>
    <w:rsid w:val="00BC0532"/>
    <w:rsid w:val="00BC0E3D"/>
    <w:rsid w:val="00BC1CB6"/>
    <w:rsid w:val="00BC2B44"/>
    <w:rsid w:val="00BC5790"/>
    <w:rsid w:val="00BC57B7"/>
    <w:rsid w:val="00BC58E1"/>
    <w:rsid w:val="00BC7D1E"/>
    <w:rsid w:val="00BD55A0"/>
    <w:rsid w:val="00BD57CE"/>
    <w:rsid w:val="00BD71CB"/>
    <w:rsid w:val="00BD7D70"/>
    <w:rsid w:val="00BD7F1E"/>
    <w:rsid w:val="00BD7F71"/>
    <w:rsid w:val="00BE103D"/>
    <w:rsid w:val="00BE3BBC"/>
    <w:rsid w:val="00BE4176"/>
    <w:rsid w:val="00BF2383"/>
    <w:rsid w:val="00BF3054"/>
    <w:rsid w:val="00BF5F56"/>
    <w:rsid w:val="00C01D28"/>
    <w:rsid w:val="00C027B6"/>
    <w:rsid w:val="00C02D3B"/>
    <w:rsid w:val="00C05F73"/>
    <w:rsid w:val="00C0727F"/>
    <w:rsid w:val="00C14230"/>
    <w:rsid w:val="00C14BFB"/>
    <w:rsid w:val="00C15014"/>
    <w:rsid w:val="00C22C9A"/>
    <w:rsid w:val="00C32139"/>
    <w:rsid w:val="00C34585"/>
    <w:rsid w:val="00C37619"/>
    <w:rsid w:val="00C40503"/>
    <w:rsid w:val="00C424C5"/>
    <w:rsid w:val="00C448BD"/>
    <w:rsid w:val="00C45DE2"/>
    <w:rsid w:val="00C46E19"/>
    <w:rsid w:val="00C57312"/>
    <w:rsid w:val="00C57527"/>
    <w:rsid w:val="00C62C54"/>
    <w:rsid w:val="00C66208"/>
    <w:rsid w:val="00C6653F"/>
    <w:rsid w:val="00C70B5E"/>
    <w:rsid w:val="00C75300"/>
    <w:rsid w:val="00C776C8"/>
    <w:rsid w:val="00C82C97"/>
    <w:rsid w:val="00C83DD4"/>
    <w:rsid w:val="00C90D30"/>
    <w:rsid w:val="00C930C4"/>
    <w:rsid w:val="00C930ED"/>
    <w:rsid w:val="00C93145"/>
    <w:rsid w:val="00C947D3"/>
    <w:rsid w:val="00C97429"/>
    <w:rsid w:val="00CA1CF3"/>
    <w:rsid w:val="00CA3E58"/>
    <w:rsid w:val="00CA6753"/>
    <w:rsid w:val="00CB218E"/>
    <w:rsid w:val="00CB3CDB"/>
    <w:rsid w:val="00CB50AF"/>
    <w:rsid w:val="00CB633D"/>
    <w:rsid w:val="00CC3876"/>
    <w:rsid w:val="00CC41AB"/>
    <w:rsid w:val="00CD09E7"/>
    <w:rsid w:val="00CD209C"/>
    <w:rsid w:val="00CD348B"/>
    <w:rsid w:val="00CD6065"/>
    <w:rsid w:val="00CE0EA9"/>
    <w:rsid w:val="00CE4F72"/>
    <w:rsid w:val="00CE59BE"/>
    <w:rsid w:val="00CE7239"/>
    <w:rsid w:val="00CE7615"/>
    <w:rsid w:val="00CF1052"/>
    <w:rsid w:val="00CF19C1"/>
    <w:rsid w:val="00CF2EC6"/>
    <w:rsid w:val="00CF4841"/>
    <w:rsid w:val="00D01DE2"/>
    <w:rsid w:val="00D11EF1"/>
    <w:rsid w:val="00D14FE0"/>
    <w:rsid w:val="00D1648B"/>
    <w:rsid w:val="00D1655B"/>
    <w:rsid w:val="00D17E35"/>
    <w:rsid w:val="00D20C0C"/>
    <w:rsid w:val="00D23ED9"/>
    <w:rsid w:val="00D24D28"/>
    <w:rsid w:val="00D250C8"/>
    <w:rsid w:val="00D2718D"/>
    <w:rsid w:val="00D27591"/>
    <w:rsid w:val="00D31425"/>
    <w:rsid w:val="00D332E3"/>
    <w:rsid w:val="00D350BD"/>
    <w:rsid w:val="00D37A43"/>
    <w:rsid w:val="00D415A8"/>
    <w:rsid w:val="00D41938"/>
    <w:rsid w:val="00D422E0"/>
    <w:rsid w:val="00D441F3"/>
    <w:rsid w:val="00D444B7"/>
    <w:rsid w:val="00D4476E"/>
    <w:rsid w:val="00D4783B"/>
    <w:rsid w:val="00D50528"/>
    <w:rsid w:val="00D5665D"/>
    <w:rsid w:val="00D615E2"/>
    <w:rsid w:val="00D6480C"/>
    <w:rsid w:val="00D648B4"/>
    <w:rsid w:val="00D648EC"/>
    <w:rsid w:val="00D71FD4"/>
    <w:rsid w:val="00D7247F"/>
    <w:rsid w:val="00D740A0"/>
    <w:rsid w:val="00D76ABE"/>
    <w:rsid w:val="00D770B5"/>
    <w:rsid w:val="00D821B7"/>
    <w:rsid w:val="00D82BF0"/>
    <w:rsid w:val="00D83629"/>
    <w:rsid w:val="00D84115"/>
    <w:rsid w:val="00D86059"/>
    <w:rsid w:val="00D86548"/>
    <w:rsid w:val="00D92B5A"/>
    <w:rsid w:val="00D92E67"/>
    <w:rsid w:val="00D96737"/>
    <w:rsid w:val="00DA654E"/>
    <w:rsid w:val="00DA6CFD"/>
    <w:rsid w:val="00DB0445"/>
    <w:rsid w:val="00DB103E"/>
    <w:rsid w:val="00DB14EE"/>
    <w:rsid w:val="00DB2F2A"/>
    <w:rsid w:val="00DB4E50"/>
    <w:rsid w:val="00DC40C1"/>
    <w:rsid w:val="00DC6B71"/>
    <w:rsid w:val="00DC7B3A"/>
    <w:rsid w:val="00DC7F0C"/>
    <w:rsid w:val="00DD18C4"/>
    <w:rsid w:val="00DD3B41"/>
    <w:rsid w:val="00DD4CD9"/>
    <w:rsid w:val="00DD6881"/>
    <w:rsid w:val="00DD6B20"/>
    <w:rsid w:val="00DE0EC6"/>
    <w:rsid w:val="00DE3E4E"/>
    <w:rsid w:val="00DE5699"/>
    <w:rsid w:val="00DE72D0"/>
    <w:rsid w:val="00DF35B1"/>
    <w:rsid w:val="00DF5183"/>
    <w:rsid w:val="00E003EF"/>
    <w:rsid w:val="00E0481A"/>
    <w:rsid w:val="00E048C3"/>
    <w:rsid w:val="00E165D7"/>
    <w:rsid w:val="00E17B53"/>
    <w:rsid w:val="00E20482"/>
    <w:rsid w:val="00E20B10"/>
    <w:rsid w:val="00E23B98"/>
    <w:rsid w:val="00E25271"/>
    <w:rsid w:val="00E25C84"/>
    <w:rsid w:val="00E264B8"/>
    <w:rsid w:val="00E307F4"/>
    <w:rsid w:val="00E334B0"/>
    <w:rsid w:val="00E34CBB"/>
    <w:rsid w:val="00E357B1"/>
    <w:rsid w:val="00E35EFA"/>
    <w:rsid w:val="00E37402"/>
    <w:rsid w:val="00E37F1C"/>
    <w:rsid w:val="00E40D53"/>
    <w:rsid w:val="00E47683"/>
    <w:rsid w:val="00E47A72"/>
    <w:rsid w:val="00E52B18"/>
    <w:rsid w:val="00E53138"/>
    <w:rsid w:val="00E54E54"/>
    <w:rsid w:val="00E60BEC"/>
    <w:rsid w:val="00E64B9A"/>
    <w:rsid w:val="00E65E15"/>
    <w:rsid w:val="00E731FC"/>
    <w:rsid w:val="00E75377"/>
    <w:rsid w:val="00E7618A"/>
    <w:rsid w:val="00E77ABF"/>
    <w:rsid w:val="00E81110"/>
    <w:rsid w:val="00E86B94"/>
    <w:rsid w:val="00E86C3F"/>
    <w:rsid w:val="00E87907"/>
    <w:rsid w:val="00E879DD"/>
    <w:rsid w:val="00E91EAA"/>
    <w:rsid w:val="00E926A9"/>
    <w:rsid w:val="00E94396"/>
    <w:rsid w:val="00E9455C"/>
    <w:rsid w:val="00E94B10"/>
    <w:rsid w:val="00EA01F9"/>
    <w:rsid w:val="00EA14F4"/>
    <w:rsid w:val="00EA62B1"/>
    <w:rsid w:val="00EA7544"/>
    <w:rsid w:val="00EB1E0F"/>
    <w:rsid w:val="00EB27D2"/>
    <w:rsid w:val="00EB28D9"/>
    <w:rsid w:val="00EC1A77"/>
    <w:rsid w:val="00EC422C"/>
    <w:rsid w:val="00EC46C7"/>
    <w:rsid w:val="00EC771E"/>
    <w:rsid w:val="00ED3461"/>
    <w:rsid w:val="00ED3A2F"/>
    <w:rsid w:val="00EE1064"/>
    <w:rsid w:val="00EE1190"/>
    <w:rsid w:val="00EE3975"/>
    <w:rsid w:val="00EF118A"/>
    <w:rsid w:val="00EF2F12"/>
    <w:rsid w:val="00EF3656"/>
    <w:rsid w:val="00F002B1"/>
    <w:rsid w:val="00F013D2"/>
    <w:rsid w:val="00F02479"/>
    <w:rsid w:val="00F02948"/>
    <w:rsid w:val="00F030D9"/>
    <w:rsid w:val="00F10498"/>
    <w:rsid w:val="00F11390"/>
    <w:rsid w:val="00F11AF4"/>
    <w:rsid w:val="00F13310"/>
    <w:rsid w:val="00F1670C"/>
    <w:rsid w:val="00F20F22"/>
    <w:rsid w:val="00F2205B"/>
    <w:rsid w:val="00F228D8"/>
    <w:rsid w:val="00F22952"/>
    <w:rsid w:val="00F25CC0"/>
    <w:rsid w:val="00F27A6F"/>
    <w:rsid w:val="00F3152F"/>
    <w:rsid w:val="00F338CA"/>
    <w:rsid w:val="00F36F48"/>
    <w:rsid w:val="00F379A7"/>
    <w:rsid w:val="00F37B21"/>
    <w:rsid w:val="00F40CFC"/>
    <w:rsid w:val="00F41931"/>
    <w:rsid w:val="00F42F85"/>
    <w:rsid w:val="00F43960"/>
    <w:rsid w:val="00F4663D"/>
    <w:rsid w:val="00F47DDF"/>
    <w:rsid w:val="00F50053"/>
    <w:rsid w:val="00F50C12"/>
    <w:rsid w:val="00F50FD7"/>
    <w:rsid w:val="00F5411A"/>
    <w:rsid w:val="00F5421F"/>
    <w:rsid w:val="00F55FA7"/>
    <w:rsid w:val="00F64827"/>
    <w:rsid w:val="00F65799"/>
    <w:rsid w:val="00F73358"/>
    <w:rsid w:val="00F761A9"/>
    <w:rsid w:val="00F76EEB"/>
    <w:rsid w:val="00F77E44"/>
    <w:rsid w:val="00F77F93"/>
    <w:rsid w:val="00F8332D"/>
    <w:rsid w:val="00F83C74"/>
    <w:rsid w:val="00F8440D"/>
    <w:rsid w:val="00F92DAF"/>
    <w:rsid w:val="00F93196"/>
    <w:rsid w:val="00F9338E"/>
    <w:rsid w:val="00FA0995"/>
    <w:rsid w:val="00FA2C4E"/>
    <w:rsid w:val="00FA5AEB"/>
    <w:rsid w:val="00FA64F5"/>
    <w:rsid w:val="00FA73CC"/>
    <w:rsid w:val="00FB35D7"/>
    <w:rsid w:val="00FB7D04"/>
    <w:rsid w:val="00FC14AB"/>
    <w:rsid w:val="00FC1FB6"/>
    <w:rsid w:val="00FC3FED"/>
    <w:rsid w:val="00FC6137"/>
    <w:rsid w:val="00FD15E2"/>
    <w:rsid w:val="00FD1FE8"/>
    <w:rsid w:val="00FD6D2F"/>
    <w:rsid w:val="00FD7F50"/>
    <w:rsid w:val="00FE2666"/>
    <w:rsid w:val="00FE5B24"/>
    <w:rsid w:val="00FF0843"/>
    <w:rsid w:val="00FF0EE2"/>
    <w:rsid w:val="00FF151D"/>
    <w:rsid w:val="00FF5AFE"/>
    <w:rsid w:val="00FF70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5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275EC"/>
    <w:pPr>
      <w:snapToGrid w:val="0"/>
      <w:spacing w:line="380" w:lineRule="exact"/>
      <w:ind w:left="1871" w:hanging="567"/>
      <w:jc w:val="both"/>
    </w:pPr>
    <w:rPr>
      <w:rFonts w:ascii="標楷體" w:eastAsia="標楷體"/>
      <w:kern w:val="0"/>
    </w:rPr>
  </w:style>
  <w:style w:type="paragraph" w:styleId="2">
    <w:name w:val="Body Text Indent 2"/>
    <w:basedOn w:val="a"/>
    <w:rsid w:val="000275EC"/>
    <w:pPr>
      <w:spacing w:line="360" w:lineRule="exact"/>
      <w:ind w:leftChars="550" w:left="1800" w:hangingChars="200" w:hanging="480"/>
      <w:jc w:val="both"/>
    </w:pPr>
    <w:rPr>
      <w:rFonts w:ascii="標楷體" w:eastAsia="標楷體"/>
    </w:rPr>
  </w:style>
  <w:style w:type="paragraph" w:styleId="3">
    <w:name w:val="Body Text Indent 3"/>
    <w:basedOn w:val="a"/>
    <w:rsid w:val="000275EC"/>
    <w:pPr>
      <w:snapToGrid w:val="0"/>
      <w:spacing w:line="360" w:lineRule="exact"/>
      <w:ind w:left="873" w:firstLine="573"/>
      <w:jc w:val="both"/>
    </w:pPr>
    <w:rPr>
      <w:rFonts w:ascii="標楷體" w:eastAsia="標楷體"/>
      <w:sz w:val="28"/>
    </w:rPr>
  </w:style>
  <w:style w:type="paragraph" w:styleId="a4">
    <w:name w:val="header"/>
    <w:basedOn w:val="a"/>
    <w:rsid w:val="000275EC"/>
    <w:pPr>
      <w:tabs>
        <w:tab w:val="center" w:pos="4153"/>
        <w:tab w:val="right" w:pos="8306"/>
      </w:tabs>
      <w:snapToGrid w:val="0"/>
    </w:pPr>
    <w:rPr>
      <w:sz w:val="20"/>
      <w:szCs w:val="20"/>
    </w:rPr>
  </w:style>
  <w:style w:type="paragraph" w:styleId="a5">
    <w:name w:val="footer"/>
    <w:basedOn w:val="a"/>
    <w:link w:val="a6"/>
    <w:uiPriority w:val="99"/>
    <w:rsid w:val="000275EC"/>
    <w:pPr>
      <w:tabs>
        <w:tab w:val="center" w:pos="4153"/>
        <w:tab w:val="right" w:pos="8306"/>
      </w:tabs>
      <w:snapToGrid w:val="0"/>
    </w:pPr>
    <w:rPr>
      <w:sz w:val="20"/>
      <w:szCs w:val="20"/>
    </w:rPr>
  </w:style>
  <w:style w:type="character" w:styleId="a7">
    <w:name w:val="page number"/>
    <w:basedOn w:val="a0"/>
    <w:rsid w:val="000275EC"/>
  </w:style>
  <w:style w:type="paragraph" w:customStyle="1" w:styleId="a8">
    <w:name w:val="框"/>
    <w:basedOn w:val="a"/>
    <w:rsid w:val="000275EC"/>
    <w:pPr>
      <w:snapToGrid w:val="0"/>
      <w:spacing w:line="360" w:lineRule="exact"/>
      <w:ind w:leftChars="-10" w:left="1592" w:hangingChars="577" w:hanging="1616"/>
      <w:jc w:val="both"/>
    </w:pPr>
    <w:rPr>
      <w:rFonts w:eastAsia="標楷體"/>
      <w:sz w:val="28"/>
    </w:rPr>
  </w:style>
  <w:style w:type="paragraph" w:customStyle="1" w:styleId="19">
    <w:name w:val="樣式19"/>
    <w:basedOn w:val="a"/>
    <w:rsid w:val="000275EC"/>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
    <w:rsid w:val="000275EC"/>
    <w:pPr>
      <w:kinsoku w:val="0"/>
      <w:adjustRightInd w:val="0"/>
      <w:spacing w:line="360" w:lineRule="exact"/>
      <w:ind w:left="1361" w:hanging="1361"/>
      <w:textAlignment w:val="baseline"/>
    </w:pPr>
    <w:rPr>
      <w:rFonts w:eastAsia="全真楷書"/>
      <w:spacing w:val="14"/>
      <w:kern w:val="0"/>
      <w:szCs w:val="20"/>
    </w:rPr>
  </w:style>
  <w:style w:type="paragraph" w:customStyle="1" w:styleId="17">
    <w:name w:val="樣式17"/>
    <w:basedOn w:val="a"/>
    <w:rsid w:val="000275EC"/>
    <w:pPr>
      <w:adjustRightInd w:val="0"/>
      <w:spacing w:before="120" w:line="360" w:lineRule="atLeast"/>
      <w:ind w:left="1418" w:hanging="1418"/>
      <w:jc w:val="both"/>
      <w:textAlignment w:val="baseline"/>
    </w:pPr>
    <w:rPr>
      <w:rFonts w:ascii="全真楷書" w:eastAsia="全真楷書"/>
      <w:kern w:val="0"/>
      <w:sz w:val="28"/>
      <w:szCs w:val="20"/>
    </w:rPr>
  </w:style>
  <w:style w:type="paragraph" w:styleId="a9">
    <w:name w:val="Body Text"/>
    <w:basedOn w:val="a"/>
    <w:rsid w:val="000275EC"/>
    <w:pPr>
      <w:spacing w:line="240" w:lineRule="atLeast"/>
    </w:pPr>
    <w:rPr>
      <w:rFonts w:ascii="標楷體" w:eastAsia="標楷體" w:hAnsi="標楷體"/>
      <w:sz w:val="28"/>
    </w:rPr>
  </w:style>
  <w:style w:type="paragraph" w:customStyle="1" w:styleId="22">
    <w:name w:val="樣式22"/>
    <w:basedOn w:val="19"/>
    <w:rsid w:val="00883B9C"/>
    <w:pPr>
      <w:ind w:left="2835"/>
    </w:pPr>
  </w:style>
  <w:style w:type="paragraph" w:styleId="aa">
    <w:name w:val="Balloon Text"/>
    <w:basedOn w:val="a"/>
    <w:semiHidden/>
    <w:rsid w:val="00FA2C4E"/>
    <w:rPr>
      <w:rFonts w:ascii="Arial" w:hAnsi="Arial"/>
      <w:sz w:val="18"/>
      <w:szCs w:val="18"/>
    </w:rPr>
  </w:style>
  <w:style w:type="paragraph" w:styleId="ab">
    <w:name w:val="Date"/>
    <w:basedOn w:val="a"/>
    <w:next w:val="a"/>
    <w:rsid w:val="00160442"/>
    <w:pPr>
      <w:jc w:val="right"/>
    </w:pPr>
  </w:style>
  <w:style w:type="paragraph" w:styleId="ac">
    <w:name w:val="List Paragraph"/>
    <w:basedOn w:val="a"/>
    <w:uiPriority w:val="34"/>
    <w:qFormat/>
    <w:rsid w:val="005201AE"/>
    <w:pPr>
      <w:ind w:leftChars="200" w:left="480"/>
    </w:pPr>
  </w:style>
  <w:style w:type="character" w:styleId="ad">
    <w:name w:val="Hyperlink"/>
    <w:basedOn w:val="a0"/>
    <w:rsid w:val="003A581D"/>
    <w:rPr>
      <w:color w:val="0000FF"/>
      <w:u w:val="single"/>
    </w:rPr>
  </w:style>
  <w:style w:type="character" w:customStyle="1" w:styleId="a6">
    <w:name w:val="頁尾 字元"/>
    <w:basedOn w:val="a0"/>
    <w:link w:val="a5"/>
    <w:uiPriority w:val="99"/>
    <w:rsid w:val="00236023"/>
    <w:rPr>
      <w:kern w:val="2"/>
    </w:rPr>
  </w:style>
  <w:style w:type="character" w:styleId="ae">
    <w:name w:val="Emphasis"/>
    <w:basedOn w:val="a0"/>
    <w:qFormat/>
    <w:rsid w:val="007C1379"/>
    <w:rPr>
      <w:i/>
      <w:iCs/>
    </w:rPr>
  </w:style>
  <w:style w:type="paragraph" w:customStyle="1" w:styleId="Default">
    <w:name w:val="Default"/>
    <w:rsid w:val="00D5665D"/>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053033">
      <w:bodyDiv w:val="1"/>
      <w:marLeft w:val="0"/>
      <w:marRight w:val="0"/>
      <w:marTop w:val="0"/>
      <w:marBottom w:val="0"/>
      <w:divBdr>
        <w:top w:val="none" w:sz="0" w:space="0" w:color="auto"/>
        <w:left w:val="none" w:sz="0" w:space="0" w:color="auto"/>
        <w:bottom w:val="none" w:sz="0" w:space="0" w:color="auto"/>
        <w:right w:val="none" w:sz="0" w:space="0" w:color="auto"/>
      </w:divBdr>
    </w:div>
    <w:div w:id="1083993735">
      <w:bodyDiv w:val="1"/>
      <w:marLeft w:val="0"/>
      <w:marRight w:val="0"/>
      <w:marTop w:val="0"/>
      <w:marBottom w:val="0"/>
      <w:divBdr>
        <w:top w:val="none" w:sz="0" w:space="0" w:color="auto"/>
        <w:left w:val="none" w:sz="0" w:space="0" w:color="auto"/>
        <w:bottom w:val="none" w:sz="0" w:space="0" w:color="auto"/>
        <w:right w:val="none" w:sz="0" w:space="0" w:color="auto"/>
      </w:divBdr>
    </w:div>
    <w:div w:id="1506553063">
      <w:bodyDiv w:val="1"/>
      <w:marLeft w:val="0"/>
      <w:marRight w:val="0"/>
      <w:marTop w:val="0"/>
      <w:marBottom w:val="0"/>
      <w:divBdr>
        <w:top w:val="none" w:sz="0" w:space="0" w:color="auto"/>
        <w:left w:val="none" w:sz="0" w:space="0" w:color="auto"/>
        <w:bottom w:val="none" w:sz="0" w:space="0" w:color="auto"/>
        <w:right w:val="none" w:sz="0" w:space="0" w:color="auto"/>
      </w:divBdr>
    </w:div>
    <w:div w:id="20208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c.gov.tw\&#25919;&#24220;&#25505;&#36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c.gov.tw\&#25919;&#24220;&#25505;&#3609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c.gov.tw/&#25919;&#24220;&#25505;&#36092;/&#25919;&#24220;&#25505;&#36092;&#27861;&#35215;/&#25307;&#27161;&#25991;&#20214;&#26696;&#20363;/&#27231;&#38364;&#36774;&#29702;&#26368;&#26377;&#21033;&#27161;&#31805;&#36774;&#25991;&#20214;&#31684;&#203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cc.gov.tw\&#25919;&#24220;&#25505;&#36092;" TargetMode="External"/><Relationship Id="rId4" Type="http://schemas.openxmlformats.org/officeDocument/2006/relationships/settings" Target="settings.xml"/><Relationship Id="rId9" Type="http://schemas.openxmlformats.org/officeDocument/2006/relationships/hyperlink" Target="http://www.pcc.gov.tw/&#25919;&#24220;&#25505;&#36092;/&#25919;&#24220;&#25505;&#36092;&#27861;&#35215;/&#25307;&#27161;&#25991;&#20214;&#26696;&#20363;/&#27231;&#38364;&#36774;&#29702;&#26368;&#26377;&#21033;&#27161;&#31805;&#36774;&#25991;&#20214;&#31684;&#20363;/"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63484-A07C-4114-8A88-02B08445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3967</TotalTime>
  <Pages>59</Pages>
  <Words>4309</Words>
  <Characters>24567</Characters>
  <Application>Microsoft Office Word</Application>
  <DocSecurity>0</DocSecurity>
  <Lines>204</Lines>
  <Paragraphs>57</Paragraphs>
  <ScaleCrop>false</ScaleCrop>
  <Company>台北市立師範學院</Company>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機關邀請或委託文化藝術專業人士機構團體表演或參與文藝活動作業辦法第六條條文修正對照表</dc:title>
  <dc:creator>user</dc:creator>
  <cp:lastModifiedBy>b07006</cp:lastModifiedBy>
  <cp:revision>123</cp:revision>
  <cp:lastPrinted>2019-11-14T15:35:00Z</cp:lastPrinted>
  <dcterms:created xsi:type="dcterms:W3CDTF">2019-06-17T09:26:00Z</dcterms:created>
  <dcterms:modified xsi:type="dcterms:W3CDTF">2019-11-28T06:56:00Z</dcterms:modified>
</cp:coreProperties>
</file>