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89" w:rsidRDefault="00647689" w:rsidP="00DF2852">
      <w:pPr>
        <w:spacing w:line="600" w:lineRule="exact"/>
        <w:jc w:val="center"/>
        <w:rPr>
          <w:rFonts w:ascii="標楷體" w:eastAsia="標楷體" w:hAnsi="標楷體"/>
          <w:b/>
          <w:w w:val="90"/>
          <w:kern w:val="16"/>
          <w:sz w:val="36"/>
          <w:szCs w:val="36"/>
        </w:rPr>
      </w:pPr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高雄市政府工務局10</w:t>
      </w:r>
      <w:r w:rsidR="002F0C42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4</w:t>
      </w:r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年</w:t>
      </w:r>
      <w:proofErr w:type="gramStart"/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第</w:t>
      </w:r>
      <w:r w:rsidR="002F0C42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1</w:t>
      </w:r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次</w:t>
      </w:r>
      <w:r w:rsidR="00E96AD8"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廉</w:t>
      </w:r>
      <w:proofErr w:type="gramEnd"/>
      <w:r w:rsidR="00E96AD8"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政</w:t>
      </w:r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會報會議紀錄</w:t>
      </w:r>
    </w:p>
    <w:p w:rsidR="00550410" w:rsidRPr="005B3925" w:rsidRDefault="00550410" w:rsidP="00274A88">
      <w:pPr>
        <w:spacing w:line="600" w:lineRule="exact"/>
        <w:jc w:val="both"/>
        <w:rPr>
          <w:rFonts w:ascii="標楷體" w:eastAsia="標楷體" w:hAnsi="標楷體"/>
          <w:b/>
          <w:w w:val="90"/>
          <w:kern w:val="16"/>
          <w:sz w:val="36"/>
          <w:szCs w:val="36"/>
        </w:rPr>
      </w:pPr>
    </w:p>
    <w:p w:rsidR="00647689" w:rsidRPr="00747E99" w:rsidRDefault="00647689" w:rsidP="00274A88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時間：</w:t>
      </w:r>
      <w:r w:rsidR="00DB728E" w:rsidRPr="00747E99">
        <w:rPr>
          <w:rFonts w:ascii="標楷體" w:eastAsia="標楷體" w:hAnsi="標楷體" w:hint="eastAsia"/>
          <w:sz w:val="32"/>
          <w:szCs w:val="32"/>
        </w:rPr>
        <w:t>中華民國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10</w:t>
      </w:r>
      <w:r w:rsidR="002F0C42">
        <w:rPr>
          <w:rFonts w:ascii="標楷體" w:eastAsia="標楷體" w:hAnsi="標楷體" w:hint="eastAsia"/>
          <w:sz w:val="32"/>
          <w:szCs w:val="32"/>
        </w:rPr>
        <w:t>4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年</w:t>
      </w:r>
      <w:r w:rsidR="002F0C42">
        <w:rPr>
          <w:rFonts w:ascii="標楷體" w:eastAsia="標楷體" w:hAnsi="標楷體" w:hint="eastAsia"/>
          <w:sz w:val="32"/>
          <w:szCs w:val="32"/>
        </w:rPr>
        <w:t>2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月</w:t>
      </w:r>
      <w:r w:rsidR="002F0C42">
        <w:rPr>
          <w:rFonts w:ascii="標楷體" w:eastAsia="標楷體" w:hAnsi="標楷體" w:hint="eastAsia"/>
          <w:sz w:val="32"/>
          <w:szCs w:val="32"/>
        </w:rPr>
        <w:t>11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日</w:t>
      </w:r>
      <w:r w:rsidR="00F12B63" w:rsidRPr="00747E99">
        <w:rPr>
          <w:rFonts w:ascii="標楷體" w:eastAsia="標楷體" w:hAnsi="標楷體" w:hint="eastAsia"/>
          <w:sz w:val="32"/>
          <w:szCs w:val="32"/>
        </w:rPr>
        <w:t>（星期</w:t>
      </w:r>
      <w:r w:rsidR="002F0C42">
        <w:rPr>
          <w:rFonts w:ascii="標楷體" w:eastAsia="標楷體" w:hAnsi="標楷體" w:hint="eastAsia"/>
          <w:sz w:val="32"/>
          <w:szCs w:val="32"/>
        </w:rPr>
        <w:t>三</w:t>
      </w:r>
      <w:r w:rsidR="00F12B63" w:rsidRPr="00747E99">
        <w:rPr>
          <w:rFonts w:ascii="標楷體" w:eastAsia="標楷體" w:hAnsi="標楷體" w:hint="eastAsia"/>
          <w:sz w:val="32"/>
          <w:szCs w:val="32"/>
        </w:rPr>
        <w:t>）</w:t>
      </w:r>
      <w:r w:rsidR="002F0C42">
        <w:rPr>
          <w:rFonts w:ascii="標楷體" w:eastAsia="標楷體" w:hAnsi="標楷體" w:hint="eastAsia"/>
          <w:sz w:val="32"/>
          <w:szCs w:val="32"/>
        </w:rPr>
        <w:t>下</w:t>
      </w:r>
      <w:r w:rsidR="00547CDD" w:rsidRPr="00747E99">
        <w:rPr>
          <w:rFonts w:ascii="標楷體" w:eastAsia="標楷體" w:hAnsi="標楷體" w:hint="eastAsia"/>
          <w:sz w:val="32"/>
          <w:szCs w:val="32"/>
        </w:rPr>
        <w:t>午</w:t>
      </w:r>
      <w:r w:rsidR="002F0C42">
        <w:rPr>
          <w:rFonts w:ascii="標楷體" w:eastAsia="標楷體" w:hAnsi="標楷體" w:hint="eastAsia"/>
          <w:sz w:val="32"/>
          <w:szCs w:val="32"/>
        </w:rPr>
        <w:t>15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時</w:t>
      </w:r>
      <w:r w:rsidR="0013346A">
        <w:rPr>
          <w:rFonts w:ascii="標楷體" w:eastAsia="標楷體" w:hAnsi="標楷體" w:hint="eastAsia"/>
          <w:sz w:val="32"/>
          <w:szCs w:val="32"/>
        </w:rPr>
        <w:t>3</w:t>
      </w:r>
      <w:r w:rsidR="00DB728E" w:rsidRPr="00747E99">
        <w:rPr>
          <w:rFonts w:ascii="標楷體" w:eastAsia="標楷體" w:hAnsi="標楷體" w:hint="eastAsia"/>
          <w:sz w:val="32"/>
          <w:szCs w:val="32"/>
        </w:rPr>
        <w:t>0分</w:t>
      </w:r>
    </w:p>
    <w:p w:rsidR="00647689" w:rsidRPr="00747E99" w:rsidRDefault="00647689" w:rsidP="00274A88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地點：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本局</w:t>
      </w:r>
      <w:r w:rsidR="002F0C42">
        <w:rPr>
          <w:rFonts w:ascii="標楷體" w:eastAsia="標楷體" w:hAnsi="標楷體" w:hint="eastAsia"/>
          <w:sz w:val="32"/>
          <w:szCs w:val="32"/>
        </w:rPr>
        <w:t>第一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會議室</w:t>
      </w:r>
    </w:p>
    <w:p w:rsidR="004F2EC2" w:rsidRPr="00747E99" w:rsidRDefault="00647689" w:rsidP="00274A88">
      <w:pPr>
        <w:snapToGrid w:val="0"/>
        <w:spacing w:line="600" w:lineRule="exact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出席：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蘇副局長志勳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、郄副局長爾敏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、黃總工程司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志明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黃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處長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榮慶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4F2EC2" w:rsidRPr="00A518E8">
        <w:rPr>
          <w:rFonts w:ascii="標楷體" w:eastAsia="標楷體" w:hAnsi="標楷體" w:hint="eastAsia"/>
          <w:color w:val="000000" w:themeColor="text1"/>
          <w:sz w:val="32"/>
          <w:szCs w:val="32"/>
        </w:rPr>
        <w:t>趙處長建喬（</w:t>
      </w:r>
      <w:r w:rsidR="00A518E8" w:rsidRPr="00A518E8">
        <w:rPr>
          <w:rFonts w:ascii="標楷體" w:eastAsia="標楷體" w:hAnsi="標楷體" w:hint="eastAsia"/>
          <w:color w:val="000000" w:themeColor="text1"/>
          <w:sz w:val="32"/>
          <w:szCs w:val="32"/>
        </w:rPr>
        <w:t>林總工程司志東</w:t>
      </w:r>
      <w:r w:rsidR="004F2EC2" w:rsidRPr="00A518E8">
        <w:rPr>
          <w:rFonts w:ascii="標楷體" w:eastAsia="標楷體" w:hAnsi="標楷體" w:hint="eastAsia"/>
          <w:color w:val="000000" w:themeColor="text1"/>
          <w:sz w:val="32"/>
          <w:szCs w:val="32"/>
        </w:rPr>
        <w:t>代）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許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處長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永穆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蘇代理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大隊長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俊傑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陳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處長</w:t>
      </w:r>
      <w:r w:rsidR="002F0C42">
        <w:rPr>
          <w:rFonts w:ascii="標楷體" w:eastAsia="標楷體" w:hAnsi="標楷體" w:hint="eastAsia"/>
          <w:color w:val="000000"/>
          <w:sz w:val="32"/>
          <w:szCs w:val="32"/>
        </w:rPr>
        <w:t>海通</w:t>
      </w:r>
      <w:r w:rsidR="002F0C42" w:rsidRPr="00747E99">
        <w:rPr>
          <w:rFonts w:ascii="標楷體" w:eastAsia="標楷體" w:hAnsi="標楷體" w:hint="eastAsia"/>
          <w:color w:val="000000"/>
          <w:sz w:val="32"/>
          <w:szCs w:val="32"/>
        </w:rPr>
        <w:t>、施主任仁傑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、黃主任素貞、李主任和宗、施主任惠文、陳主任秋櫻（毛股長宏義代）</w:t>
      </w:r>
    </w:p>
    <w:p w:rsidR="00647689" w:rsidRPr="00747E99" w:rsidRDefault="00647689" w:rsidP="00274A88">
      <w:pPr>
        <w:adjustRightInd w:val="0"/>
        <w:snapToGrid w:val="0"/>
        <w:spacing w:line="600" w:lineRule="exact"/>
        <w:ind w:left="864" w:hangingChars="270" w:hanging="864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列席人員：</w:t>
      </w:r>
      <w:r w:rsidR="00733C6A" w:rsidRPr="00747E99">
        <w:rPr>
          <w:rFonts w:ascii="標楷體" w:eastAsia="標楷體" w:hAnsi="標楷體" w:hint="eastAsia"/>
          <w:sz w:val="32"/>
          <w:szCs w:val="32"/>
        </w:rPr>
        <w:t>蕭</w:t>
      </w:r>
      <w:r w:rsidR="008B3927" w:rsidRPr="00747E99">
        <w:rPr>
          <w:rFonts w:ascii="標楷體" w:eastAsia="標楷體" w:hAnsi="標楷體" w:hint="eastAsia"/>
          <w:sz w:val="32"/>
          <w:szCs w:val="32"/>
        </w:rPr>
        <w:t>股長</w:t>
      </w:r>
      <w:r w:rsidR="00733C6A" w:rsidRPr="00747E99">
        <w:rPr>
          <w:rFonts w:ascii="標楷體" w:eastAsia="標楷體" w:hAnsi="標楷體" w:hint="eastAsia"/>
          <w:sz w:val="32"/>
          <w:szCs w:val="32"/>
        </w:rPr>
        <w:t>明忠</w:t>
      </w:r>
      <w:r w:rsidR="008B3927" w:rsidRPr="00747E99">
        <w:rPr>
          <w:rFonts w:ascii="標楷體" w:eastAsia="標楷體" w:hAnsi="標楷體" w:hint="eastAsia"/>
          <w:sz w:val="32"/>
          <w:szCs w:val="32"/>
        </w:rPr>
        <w:t>、</w:t>
      </w:r>
      <w:r w:rsidR="00CF3C3F" w:rsidRPr="00747E99">
        <w:rPr>
          <w:rFonts w:ascii="標楷體" w:eastAsia="標楷體" w:hAnsi="標楷體" w:hint="eastAsia"/>
          <w:sz w:val="32"/>
          <w:szCs w:val="32"/>
        </w:rPr>
        <w:t>王</w:t>
      </w:r>
      <w:r w:rsidR="008B3927" w:rsidRPr="00747E99">
        <w:rPr>
          <w:rFonts w:ascii="標楷體" w:eastAsia="標楷體" w:hAnsi="標楷體" w:hint="eastAsia"/>
          <w:sz w:val="32"/>
          <w:szCs w:val="32"/>
        </w:rPr>
        <w:t>股長</w:t>
      </w:r>
      <w:r w:rsidR="00CF3C3F" w:rsidRPr="00747E99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F3C3F" w:rsidRPr="00747E99">
        <w:rPr>
          <w:rFonts w:ascii="標楷體" w:eastAsia="標楷體" w:hAnsi="標楷體" w:hint="eastAsia"/>
          <w:sz w:val="32"/>
          <w:szCs w:val="32"/>
        </w:rPr>
        <w:t>昕</w:t>
      </w:r>
      <w:proofErr w:type="gramEnd"/>
    </w:p>
    <w:p w:rsidR="001B452B" w:rsidRPr="00747E99" w:rsidRDefault="001B452B" w:rsidP="00274A88">
      <w:pPr>
        <w:tabs>
          <w:tab w:val="left" w:pos="6804"/>
        </w:tabs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主席：</w:t>
      </w:r>
      <w:r w:rsidR="002F0C42">
        <w:rPr>
          <w:rFonts w:ascii="標楷體" w:eastAsia="標楷體" w:hAnsi="標楷體" w:hint="eastAsia"/>
          <w:sz w:val="32"/>
          <w:szCs w:val="32"/>
        </w:rPr>
        <w:t>楊</w:t>
      </w:r>
      <w:r w:rsidRPr="00747E99">
        <w:rPr>
          <w:rFonts w:ascii="標楷體" w:eastAsia="標楷體" w:hAnsi="標楷體" w:hint="eastAsia"/>
          <w:sz w:val="32"/>
          <w:szCs w:val="32"/>
        </w:rPr>
        <w:t>局長</w:t>
      </w:r>
      <w:r w:rsidR="002F0C42">
        <w:rPr>
          <w:rFonts w:ascii="標楷體" w:eastAsia="標楷體" w:hAnsi="標楷體" w:hint="eastAsia"/>
          <w:sz w:val="32"/>
          <w:szCs w:val="32"/>
        </w:rPr>
        <w:t xml:space="preserve">明州   </w:t>
      </w:r>
      <w:r w:rsidRPr="00747E99">
        <w:rPr>
          <w:rFonts w:ascii="標楷體" w:eastAsia="標楷體" w:hAnsi="標楷體" w:hint="eastAsia"/>
          <w:sz w:val="32"/>
          <w:szCs w:val="32"/>
        </w:rPr>
        <w:t xml:space="preserve">                          記錄：林彥均</w:t>
      </w:r>
    </w:p>
    <w:p w:rsidR="0098731F" w:rsidRPr="00747E99" w:rsidRDefault="0098731F" w:rsidP="00274A88">
      <w:pPr>
        <w:tabs>
          <w:tab w:val="left" w:pos="6804"/>
        </w:tabs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647689" w:rsidRPr="00747E99" w:rsidRDefault="00647689" w:rsidP="00274A88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壹、主席致詞：</w:t>
      </w:r>
      <w:r w:rsidR="00A33DF0" w:rsidRPr="00747E99">
        <w:rPr>
          <w:rFonts w:ascii="標楷體" w:eastAsia="標楷體" w:hAnsi="標楷體" w:hint="eastAsia"/>
          <w:sz w:val="32"/>
          <w:szCs w:val="32"/>
        </w:rPr>
        <w:t>(略)</w:t>
      </w:r>
    </w:p>
    <w:p w:rsidR="00C072E0" w:rsidRPr="00747E99" w:rsidRDefault="00647689" w:rsidP="00274A88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貳、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報告事項</w:t>
      </w:r>
    </w:p>
    <w:p w:rsidR="005C62E9" w:rsidRDefault="00A518E8" w:rsidP="005C62E9">
      <w:pPr>
        <w:spacing w:line="600" w:lineRule="exact"/>
        <w:ind w:leftChars="100" w:left="24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第一案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、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上次會議主席指</w:t>
      </w:r>
      <w:r w:rsidR="00EB7A4B" w:rsidRPr="00747E99">
        <w:rPr>
          <w:rFonts w:ascii="標楷體" w:eastAsia="標楷體" w:hAnsi="標楷體" w:hint="eastAsia"/>
          <w:b/>
          <w:sz w:val="32"/>
          <w:szCs w:val="32"/>
        </w:rPr>
        <w:t>(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裁</w:t>
      </w:r>
      <w:r w:rsidR="00EB7A4B" w:rsidRPr="00747E99">
        <w:rPr>
          <w:rFonts w:ascii="標楷體" w:eastAsia="標楷體" w:hAnsi="標楷體" w:hint="eastAsia"/>
          <w:b/>
          <w:sz w:val="32"/>
          <w:szCs w:val="32"/>
        </w:rPr>
        <w:t>)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示事項暨</w:t>
      </w:r>
      <w:r w:rsidR="001B452B" w:rsidRPr="00747E99">
        <w:rPr>
          <w:rFonts w:ascii="標楷體" w:eastAsia="標楷體" w:hAnsi="標楷體" w:hint="eastAsia"/>
          <w:b/>
          <w:sz w:val="32"/>
          <w:szCs w:val="32"/>
        </w:rPr>
        <w:t>各單位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辦理情形：</w:t>
      </w:r>
    </w:p>
    <w:p w:rsidR="00FC12E2" w:rsidRDefault="00A27169" w:rsidP="00A518E8">
      <w:pPr>
        <w:spacing w:line="600" w:lineRule="exact"/>
        <w:ind w:leftChars="118" w:left="283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主席</w:t>
      </w:r>
      <w:r w:rsidR="00A518E8">
        <w:rPr>
          <w:rFonts w:ascii="標楷體" w:eastAsia="標楷體" w:hAnsi="標楷體" w:hint="eastAsia"/>
          <w:b/>
          <w:sz w:val="32"/>
          <w:szCs w:val="32"/>
        </w:rPr>
        <w:t>指示</w:t>
      </w:r>
      <w:r w:rsidRPr="00747E9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FC12E2" w:rsidRDefault="00A518E8" w:rsidP="00A518E8">
      <w:pPr>
        <w:spacing w:line="600" w:lineRule="exact"/>
        <w:ind w:leftChars="236" w:left="1132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FF3BD4">
        <w:rPr>
          <w:rFonts w:ascii="標楷體" w:eastAsia="標楷體" w:hAnsi="標楷體" w:hint="eastAsia"/>
          <w:sz w:val="32"/>
          <w:szCs w:val="32"/>
        </w:rPr>
        <w:t>有關</w:t>
      </w:r>
      <w:r w:rsidR="002F0C42" w:rsidRPr="002F0C42">
        <w:rPr>
          <w:rFonts w:ascii="標楷體" w:eastAsia="標楷體" w:hAnsi="標楷體" w:hint="eastAsia"/>
          <w:sz w:val="32"/>
          <w:szCs w:val="32"/>
        </w:rPr>
        <w:t>本局</w:t>
      </w:r>
      <w:r w:rsidR="00FF3BD4">
        <w:rPr>
          <w:rFonts w:ascii="標楷體" w:eastAsia="標楷體" w:hAnsi="標楷體" w:hint="eastAsia"/>
          <w:sz w:val="32"/>
          <w:szCs w:val="32"/>
        </w:rPr>
        <w:t>今</w:t>
      </w:r>
      <w:r w:rsidR="002F0C42" w:rsidRPr="002F0C42">
        <w:rPr>
          <w:rFonts w:ascii="標楷體" w:eastAsia="標楷體" w:hAnsi="標楷體" w:hint="eastAsia"/>
          <w:sz w:val="32"/>
          <w:szCs w:val="32"/>
        </w:rPr>
        <w:t>年初</w:t>
      </w:r>
      <w:r w:rsidR="002F0C42">
        <w:rPr>
          <w:rFonts w:ascii="標楷體" w:eastAsia="標楷體" w:hAnsi="標楷體" w:hint="eastAsia"/>
          <w:sz w:val="32"/>
          <w:szCs w:val="32"/>
        </w:rPr>
        <w:t>開始進行數波</w:t>
      </w:r>
      <w:r w:rsidR="002F0C42" w:rsidRPr="002F0C42">
        <w:rPr>
          <w:rFonts w:ascii="標楷體" w:eastAsia="標楷體" w:hAnsi="標楷體" w:hint="eastAsia"/>
          <w:sz w:val="32"/>
          <w:szCs w:val="32"/>
        </w:rPr>
        <w:t>人事調整</w:t>
      </w:r>
      <w:r w:rsidR="002F0C42">
        <w:rPr>
          <w:rFonts w:ascii="標楷體" w:eastAsia="標楷體" w:hAnsi="標楷體" w:hint="eastAsia"/>
          <w:sz w:val="32"/>
          <w:szCs w:val="32"/>
        </w:rPr>
        <w:t>，</w:t>
      </w:r>
      <w:r w:rsidR="002F0C42" w:rsidRPr="002F0C42">
        <w:rPr>
          <w:rFonts w:ascii="標楷體" w:eastAsia="標楷體" w:hAnsi="標楷體" w:hint="eastAsia"/>
          <w:sz w:val="32"/>
          <w:szCs w:val="32"/>
        </w:rPr>
        <w:t>相信</w:t>
      </w:r>
      <w:r w:rsidR="00FF3BD4">
        <w:rPr>
          <w:rFonts w:ascii="標楷體" w:eastAsia="標楷體" w:hAnsi="標楷體" w:hint="eastAsia"/>
          <w:sz w:val="32"/>
          <w:szCs w:val="32"/>
        </w:rPr>
        <w:t>能</w:t>
      </w:r>
      <w:r w:rsidR="002F0C42" w:rsidRPr="002F0C42">
        <w:rPr>
          <w:rFonts w:ascii="標楷體" w:eastAsia="標楷體" w:hAnsi="標楷體" w:hint="eastAsia"/>
          <w:sz w:val="32"/>
          <w:szCs w:val="32"/>
        </w:rPr>
        <w:t>對</w:t>
      </w:r>
      <w:r w:rsidR="007915DB">
        <w:rPr>
          <w:rFonts w:ascii="標楷體" w:eastAsia="標楷體" w:hAnsi="標楷體" w:hint="eastAsia"/>
          <w:sz w:val="32"/>
          <w:szCs w:val="32"/>
        </w:rPr>
        <w:t>日後</w:t>
      </w:r>
      <w:r w:rsidR="002F0C42" w:rsidRPr="002F0C42">
        <w:rPr>
          <w:rFonts w:ascii="標楷體" w:eastAsia="標楷體" w:hAnsi="標楷體" w:hint="eastAsia"/>
          <w:sz w:val="32"/>
          <w:szCs w:val="32"/>
        </w:rPr>
        <w:t>業務執行</w:t>
      </w:r>
      <w:r w:rsidR="007915DB">
        <w:rPr>
          <w:rFonts w:ascii="標楷體" w:eastAsia="標楷體" w:hAnsi="標楷體" w:hint="eastAsia"/>
          <w:sz w:val="32"/>
          <w:szCs w:val="32"/>
        </w:rPr>
        <w:t>或</w:t>
      </w:r>
      <w:r w:rsidR="005C62E9">
        <w:rPr>
          <w:rFonts w:ascii="標楷體" w:eastAsia="標楷體" w:hAnsi="標楷體" w:hint="eastAsia"/>
          <w:sz w:val="32"/>
          <w:szCs w:val="32"/>
        </w:rPr>
        <w:t>廉</w:t>
      </w:r>
      <w:r>
        <w:rPr>
          <w:rFonts w:ascii="標楷體" w:eastAsia="標楷體" w:hAnsi="標楷體" w:hint="eastAsia"/>
          <w:sz w:val="32"/>
          <w:szCs w:val="32"/>
        </w:rPr>
        <w:t>政</w:t>
      </w:r>
      <w:r w:rsidR="007915DB">
        <w:rPr>
          <w:rFonts w:ascii="標楷體" w:eastAsia="標楷體" w:hAnsi="標楷體" w:hint="eastAsia"/>
          <w:sz w:val="32"/>
          <w:szCs w:val="32"/>
        </w:rPr>
        <w:t>風氣</w:t>
      </w:r>
      <w:r w:rsidR="00FC12E2">
        <w:rPr>
          <w:rFonts w:ascii="標楷體" w:eastAsia="標楷體" w:hAnsi="標楷體" w:hint="eastAsia"/>
          <w:sz w:val="32"/>
          <w:szCs w:val="32"/>
        </w:rPr>
        <w:t>導正</w:t>
      </w:r>
      <w:r w:rsidR="002F0C42">
        <w:rPr>
          <w:rFonts w:ascii="標楷體" w:eastAsia="標楷體" w:hAnsi="標楷體" w:hint="eastAsia"/>
          <w:sz w:val="32"/>
          <w:szCs w:val="32"/>
        </w:rPr>
        <w:t>發揮相當</w:t>
      </w:r>
      <w:r w:rsidR="002F0C42" w:rsidRPr="002F0C42">
        <w:rPr>
          <w:rFonts w:ascii="標楷體" w:eastAsia="標楷體" w:hAnsi="標楷體" w:hint="eastAsia"/>
          <w:sz w:val="32"/>
          <w:szCs w:val="32"/>
        </w:rPr>
        <w:t>助益，最重要的還是</w:t>
      </w:r>
      <w:r w:rsidR="00FC12E2">
        <w:rPr>
          <w:rFonts w:ascii="標楷體" w:eastAsia="標楷體" w:hAnsi="標楷體" w:hint="eastAsia"/>
          <w:sz w:val="32"/>
          <w:szCs w:val="32"/>
        </w:rPr>
        <w:t>必須</w:t>
      </w:r>
      <w:r w:rsidR="007915DB">
        <w:rPr>
          <w:rFonts w:ascii="標楷體" w:eastAsia="標楷體" w:hAnsi="標楷體" w:hint="eastAsia"/>
          <w:sz w:val="32"/>
          <w:szCs w:val="32"/>
        </w:rPr>
        <w:t>倚靠</w:t>
      </w:r>
      <w:r w:rsidR="002F0C42" w:rsidRPr="002F0C42">
        <w:rPr>
          <w:rFonts w:ascii="標楷體" w:eastAsia="標楷體" w:hAnsi="標楷體" w:hint="eastAsia"/>
          <w:sz w:val="32"/>
          <w:szCs w:val="32"/>
        </w:rPr>
        <w:t>各位主管以身作則</w:t>
      </w:r>
      <w:r w:rsidR="00FC12E2">
        <w:rPr>
          <w:rFonts w:ascii="標楷體" w:eastAsia="標楷體" w:hAnsi="標楷體" w:hint="eastAsia"/>
          <w:sz w:val="32"/>
          <w:szCs w:val="32"/>
        </w:rPr>
        <w:t>，</w:t>
      </w:r>
      <w:r w:rsidR="00FF3BD4">
        <w:rPr>
          <w:rFonts w:ascii="標楷體" w:eastAsia="標楷體" w:hAnsi="標楷體" w:hint="eastAsia"/>
          <w:sz w:val="32"/>
          <w:szCs w:val="32"/>
        </w:rPr>
        <w:t>並密切注意</w:t>
      </w:r>
      <w:r w:rsidR="002F0C42">
        <w:rPr>
          <w:rFonts w:ascii="標楷體" w:eastAsia="標楷體" w:hAnsi="標楷體" w:hint="eastAsia"/>
          <w:sz w:val="32"/>
          <w:szCs w:val="32"/>
        </w:rPr>
        <w:t>同仁的生活情況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FF3BD4">
        <w:rPr>
          <w:rFonts w:ascii="標楷體" w:eastAsia="標楷體" w:hAnsi="標楷體" w:hint="eastAsia"/>
          <w:sz w:val="32"/>
          <w:szCs w:val="32"/>
        </w:rPr>
        <w:t>另</w:t>
      </w:r>
      <w:r w:rsidR="007915DB">
        <w:rPr>
          <w:rFonts w:ascii="標楷體" w:eastAsia="標楷體" w:hAnsi="標楷體" w:hint="eastAsia"/>
          <w:sz w:val="32"/>
          <w:szCs w:val="32"/>
        </w:rPr>
        <w:t>外</w:t>
      </w:r>
      <w:r w:rsidR="00FF3BD4">
        <w:rPr>
          <w:rFonts w:ascii="標楷體" w:eastAsia="標楷體" w:hAnsi="標楷體" w:hint="eastAsia"/>
          <w:sz w:val="32"/>
          <w:szCs w:val="32"/>
        </w:rPr>
        <w:t>有關建管處兩位副處長</w:t>
      </w:r>
      <w:r w:rsidR="00FC12E2">
        <w:rPr>
          <w:rFonts w:ascii="標楷體" w:eastAsia="標楷體" w:hAnsi="標楷體" w:hint="eastAsia"/>
          <w:sz w:val="32"/>
          <w:szCs w:val="32"/>
        </w:rPr>
        <w:t>涉及貪瀆</w:t>
      </w:r>
      <w:r w:rsidR="00FF3BD4">
        <w:rPr>
          <w:rFonts w:ascii="標楷體" w:eastAsia="標楷體" w:hAnsi="標楷體" w:hint="eastAsia"/>
          <w:sz w:val="32"/>
          <w:szCs w:val="32"/>
        </w:rPr>
        <w:t>案件，雖然</w:t>
      </w:r>
      <w:proofErr w:type="gramStart"/>
      <w:r w:rsidR="00FF3BD4">
        <w:rPr>
          <w:rFonts w:ascii="標楷體" w:eastAsia="標楷體" w:hAnsi="標楷體" w:hint="eastAsia"/>
          <w:sz w:val="32"/>
          <w:szCs w:val="32"/>
        </w:rPr>
        <w:t>尚須靜待</w:t>
      </w:r>
      <w:proofErr w:type="gramEnd"/>
      <w:r w:rsidR="00FF3BD4">
        <w:rPr>
          <w:rFonts w:ascii="標楷體" w:eastAsia="標楷體" w:hAnsi="標楷體" w:hint="eastAsia"/>
          <w:sz w:val="32"/>
          <w:szCs w:val="32"/>
        </w:rPr>
        <w:t>司法調查結果</w:t>
      </w:r>
      <w:r w:rsidR="005C62E9">
        <w:rPr>
          <w:rFonts w:ascii="標楷體" w:eastAsia="標楷體" w:hAnsi="標楷體" w:hint="eastAsia"/>
          <w:sz w:val="32"/>
          <w:szCs w:val="32"/>
        </w:rPr>
        <w:t>出爐</w:t>
      </w:r>
      <w:r w:rsidR="00FF3BD4">
        <w:rPr>
          <w:rFonts w:ascii="標楷體" w:eastAsia="標楷體" w:hAnsi="標楷體" w:hint="eastAsia"/>
          <w:sz w:val="32"/>
          <w:szCs w:val="32"/>
        </w:rPr>
        <w:t>，但是</w:t>
      </w:r>
      <w:r w:rsidR="00FC12E2">
        <w:rPr>
          <w:rFonts w:ascii="標楷體" w:eastAsia="標楷體" w:hAnsi="標楷體" w:hint="eastAsia"/>
          <w:sz w:val="32"/>
          <w:szCs w:val="32"/>
        </w:rPr>
        <w:t>政風室所宣導的事項</w:t>
      </w:r>
      <w:r w:rsidR="007915DB">
        <w:rPr>
          <w:rFonts w:ascii="標楷體" w:eastAsia="標楷體" w:hAnsi="標楷體" w:hint="eastAsia"/>
          <w:sz w:val="32"/>
          <w:szCs w:val="32"/>
        </w:rPr>
        <w:t>，</w:t>
      </w:r>
      <w:r w:rsidR="00FF3BD4">
        <w:rPr>
          <w:rFonts w:ascii="標楷體" w:eastAsia="標楷體" w:hAnsi="標楷體" w:hint="eastAsia"/>
          <w:sz w:val="32"/>
          <w:szCs w:val="32"/>
        </w:rPr>
        <w:t>平時即須告誡同仁，在與相關業者</w:t>
      </w:r>
      <w:r w:rsidR="00411066">
        <w:rPr>
          <w:rFonts w:ascii="標楷體" w:eastAsia="標楷體" w:hAnsi="標楷體" w:hint="eastAsia"/>
          <w:sz w:val="32"/>
          <w:szCs w:val="32"/>
        </w:rPr>
        <w:t>之</w:t>
      </w:r>
      <w:r w:rsidR="00FF3BD4">
        <w:rPr>
          <w:rFonts w:ascii="標楷體" w:eastAsia="標楷體" w:hAnsi="標楷體" w:hint="eastAsia"/>
          <w:sz w:val="32"/>
          <w:szCs w:val="32"/>
        </w:rPr>
        <w:t>互動過程</w:t>
      </w:r>
      <w:r w:rsidR="000E616E">
        <w:rPr>
          <w:rFonts w:ascii="標楷體" w:eastAsia="標楷體" w:hAnsi="標楷體" w:hint="eastAsia"/>
          <w:sz w:val="32"/>
          <w:szCs w:val="32"/>
        </w:rPr>
        <w:t>中務必</w:t>
      </w:r>
      <w:r w:rsidR="00FF3BD4">
        <w:rPr>
          <w:rFonts w:ascii="標楷體" w:eastAsia="標楷體" w:hAnsi="標楷體" w:hint="eastAsia"/>
          <w:sz w:val="32"/>
          <w:szCs w:val="32"/>
        </w:rPr>
        <w:t>謹守分際</w:t>
      </w:r>
      <w:r w:rsidR="007915DB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7915DB">
        <w:rPr>
          <w:rFonts w:ascii="標楷體" w:eastAsia="標楷體" w:hAnsi="標楷體" w:hint="eastAsia"/>
          <w:sz w:val="32"/>
          <w:szCs w:val="32"/>
        </w:rPr>
        <w:t>如有飲宴</w:t>
      </w:r>
      <w:proofErr w:type="gramEnd"/>
      <w:r w:rsidR="007915DB">
        <w:rPr>
          <w:rFonts w:ascii="標楷體" w:eastAsia="標楷體" w:hAnsi="標楷體" w:hint="eastAsia"/>
          <w:sz w:val="32"/>
          <w:szCs w:val="32"/>
        </w:rPr>
        <w:t>應酬場合，</w:t>
      </w:r>
      <w:r w:rsidR="000E616E">
        <w:rPr>
          <w:rFonts w:ascii="標楷體" w:eastAsia="標楷體" w:hAnsi="標楷體" w:hint="eastAsia"/>
          <w:sz w:val="32"/>
          <w:szCs w:val="32"/>
        </w:rPr>
        <w:t>例如春節期間尾牙春酒等活動，</w:t>
      </w:r>
      <w:r w:rsidR="007915DB">
        <w:rPr>
          <w:rFonts w:ascii="標楷體" w:eastAsia="標楷體" w:hAnsi="標楷體" w:hint="eastAsia"/>
          <w:sz w:val="32"/>
          <w:szCs w:val="32"/>
        </w:rPr>
        <w:t>除為公務所必需者外，</w:t>
      </w:r>
      <w:r w:rsidR="00411066">
        <w:rPr>
          <w:rFonts w:ascii="標楷體" w:eastAsia="標楷體" w:hAnsi="標楷體" w:hint="eastAsia"/>
          <w:sz w:val="32"/>
          <w:szCs w:val="32"/>
        </w:rPr>
        <w:t>其餘</w:t>
      </w:r>
      <w:r w:rsidR="00FC12E2">
        <w:rPr>
          <w:rFonts w:ascii="標楷體" w:eastAsia="標楷體" w:hAnsi="標楷體" w:hint="eastAsia"/>
          <w:sz w:val="32"/>
          <w:szCs w:val="32"/>
        </w:rPr>
        <w:t>均</w:t>
      </w:r>
      <w:r w:rsidR="00411066">
        <w:rPr>
          <w:rFonts w:ascii="標楷體" w:eastAsia="標楷體" w:hAnsi="標楷體" w:hint="eastAsia"/>
          <w:sz w:val="32"/>
          <w:szCs w:val="32"/>
        </w:rPr>
        <w:t>予</w:t>
      </w:r>
      <w:r w:rsidR="007915DB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婉謝拒絕</w:t>
      </w:r>
      <w:r w:rsidR="007915DB">
        <w:rPr>
          <w:rFonts w:ascii="標楷體" w:eastAsia="標楷體" w:hAnsi="標楷體" w:hint="eastAsia"/>
          <w:sz w:val="32"/>
          <w:szCs w:val="32"/>
        </w:rPr>
        <w:t>。</w:t>
      </w:r>
    </w:p>
    <w:p w:rsidR="007915DB" w:rsidRDefault="00A518E8" w:rsidP="00A518E8">
      <w:pPr>
        <w:spacing w:line="600" w:lineRule="exact"/>
        <w:ind w:leftChars="236" w:left="1132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411066">
        <w:rPr>
          <w:rFonts w:ascii="標楷體" w:eastAsia="標楷體" w:hAnsi="標楷體" w:hint="eastAsia"/>
          <w:sz w:val="32"/>
          <w:szCs w:val="32"/>
        </w:rPr>
        <w:t>經過</w:t>
      </w:r>
      <w:r w:rsidR="000E616E">
        <w:rPr>
          <w:rFonts w:ascii="標楷體" w:eastAsia="標楷體" w:hAnsi="標楷體" w:hint="eastAsia"/>
          <w:sz w:val="32"/>
          <w:szCs w:val="32"/>
        </w:rPr>
        <w:t>日前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副處長涉貪</w:t>
      </w:r>
      <w:r w:rsidR="000E616E">
        <w:rPr>
          <w:rFonts w:ascii="標楷體" w:eastAsia="標楷體" w:hAnsi="標楷體" w:hint="eastAsia"/>
          <w:sz w:val="32"/>
          <w:szCs w:val="32"/>
        </w:rPr>
        <w:t>事件</w:t>
      </w:r>
      <w:proofErr w:type="gramEnd"/>
      <w:r w:rsidR="00411066">
        <w:rPr>
          <w:rFonts w:ascii="標楷體" w:eastAsia="標楷體" w:hAnsi="標楷體" w:hint="eastAsia"/>
          <w:sz w:val="32"/>
          <w:szCs w:val="32"/>
        </w:rPr>
        <w:t>衝擊之後，</w:t>
      </w:r>
      <w:r w:rsidR="00FF0C77">
        <w:rPr>
          <w:rFonts w:ascii="標楷體" w:eastAsia="標楷體" w:hAnsi="標楷體" w:hint="eastAsia"/>
          <w:sz w:val="32"/>
          <w:szCs w:val="32"/>
        </w:rPr>
        <w:t>政風室辦理使用執照</w:t>
      </w:r>
      <w:r w:rsidR="00FF0C77">
        <w:rPr>
          <w:rFonts w:ascii="標楷體" w:eastAsia="標楷體" w:hAnsi="標楷體" w:hint="eastAsia"/>
          <w:sz w:val="32"/>
          <w:szCs w:val="32"/>
        </w:rPr>
        <w:lastRenderedPageBreak/>
        <w:t>專案稽核作業時，</w:t>
      </w:r>
      <w:r w:rsidR="000E616E">
        <w:rPr>
          <w:rFonts w:ascii="標楷體" w:eastAsia="標楷體" w:hAnsi="標楷體" w:hint="eastAsia"/>
          <w:sz w:val="32"/>
          <w:szCs w:val="32"/>
        </w:rPr>
        <w:t>抽查結果</w:t>
      </w:r>
      <w:r w:rsidR="00CA465E">
        <w:rPr>
          <w:rFonts w:ascii="標楷體" w:eastAsia="標楷體" w:hAnsi="標楷體" w:hint="eastAsia"/>
          <w:sz w:val="32"/>
          <w:szCs w:val="32"/>
        </w:rPr>
        <w:t>仍</w:t>
      </w:r>
      <w:r w:rsidR="00FF0C77">
        <w:rPr>
          <w:rFonts w:ascii="標楷體" w:eastAsia="標楷體" w:hAnsi="標楷體" w:hint="eastAsia"/>
          <w:sz w:val="32"/>
          <w:szCs w:val="32"/>
        </w:rPr>
        <w:t>發現</w:t>
      </w:r>
      <w:r w:rsidR="000E616E">
        <w:rPr>
          <w:rFonts w:ascii="標楷體" w:eastAsia="標楷體" w:hAnsi="標楷體" w:hint="eastAsia"/>
          <w:sz w:val="32"/>
          <w:szCs w:val="32"/>
        </w:rPr>
        <w:t>有</w:t>
      </w:r>
      <w:r w:rsidR="00CA465E">
        <w:rPr>
          <w:rFonts w:ascii="標楷體" w:eastAsia="標楷體" w:hAnsi="標楷體" w:hint="eastAsia"/>
          <w:sz w:val="32"/>
          <w:szCs w:val="32"/>
        </w:rPr>
        <w:t>未能確</w:t>
      </w:r>
      <w:r w:rsidR="005C62E9">
        <w:rPr>
          <w:rFonts w:ascii="標楷體" w:eastAsia="標楷體" w:hAnsi="標楷體" w:hint="eastAsia"/>
          <w:sz w:val="32"/>
          <w:szCs w:val="32"/>
        </w:rPr>
        <w:t>實</w:t>
      </w:r>
      <w:r w:rsidR="00CA465E">
        <w:rPr>
          <w:rFonts w:ascii="標楷體" w:eastAsia="標楷體" w:hAnsi="標楷體" w:hint="eastAsia"/>
          <w:sz w:val="32"/>
          <w:szCs w:val="32"/>
        </w:rPr>
        <w:t>依</w:t>
      </w:r>
      <w:r w:rsidR="005C62E9">
        <w:rPr>
          <w:rFonts w:ascii="標楷體" w:eastAsia="標楷體" w:hAnsi="標楷體" w:hint="eastAsia"/>
          <w:sz w:val="32"/>
          <w:szCs w:val="32"/>
        </w:rPr>
        <w:t>據</w:t>
      </w:r>
      <w:r w:rsidR="00CA465E">
        <w:rPr>
          <w:rFonts w:ascii="標楷體" w:eastAsia="標楷體" w:hAnsi="標楷體" w:hint="eastAsia"/>
          <w:sz w:val="32"/>
          <w:szCs w:val="32"/>
        </w:rPr>
        <w:t>「高雄市政府建築物申領使用執照竣工查驗注意事項」</w:t>
      </w:r>
      <w:r w:rsidR="005C62E9">
        <w:rPr>
          <w:rFonts w:ascii="標楷體" w:eastAsia="標楷體" w:hAnsi="標楷體" w:hint="eastAsia"/>
          <w:sz w:val="32"/>
          <w:szCs w:val="32"/>
        </w:rPr>
        <w:t>進行查驗</w:t>
      </w:r>
      <w:r w:rsidR="00411066">
        <w:rPr>
          <w:rFonts w:ascii="標楷體" w:eastAsia="標楷體" w:hAnsi="標楷體" w:hint="eastAsia"/>
          <w:sz w:val="32"/>
          <w:szCs w:val="32"/>
        </w:rPr>
        <w:t>之</w:t>
      </w:r>
      <w:r w:rsidR="005C62E9">
        <w:rPr>
          <w:rFonts w:ascii="標楷體" w:eastAsia="標楷體" w:hAnsi="標楷體" w:hint="eastAsia"/>
          <w:sz w:val="32"/>
          <w:szCs w:val="32"/>
        </w:rPr>
        <w:t>疏失情形</w:t>
      </w:r>
      <w:r w:rsidR="00411066">
        <w:rPr>
          <w:rFonts w:ascii="標楷體" w:eastAsia="標楷體" w:hAnsi="標楷體" w:hint="eastAsia"/>
          <w:sz w:val="32"/>
          <w:szCs w:val="32"/>
        </w:rPr>
        <w:t>，</w:t>
      </w:r>
      <w:r w:rsidR="005C62E9">
        <w:rPr>
          <w:rFonts w:ascii="標楷體" w:eastAsia="標楷體" w:hAnsi="標楷體" w:hint="eastAsia"/>
          <w:sz w:val="32"/>
          <w:szCs w:val="32"/>
        </w:rPr>
        <w:t>例如</w:t>
      </w:r>
      <w:r w:rsidR="00FF0C77">
        <w:rPr>
          <w:rFonts w:ascii="標楷體" w:eastAsia="標楷體" w:hAnsi="標楷體" w:hint="eastAsia"/>
          <w:sz w:val="32"/>
          <w:szCs w:val="32"/>
        </w:rPr>
        <w:t>透天連棟</w:t>
      </w:r>
      <w:r w:rsidR="005C62E9">
        <w:rPr>
          <w:rFonts w:ascii="標楷體" w:eastAsia="標楷體" w:hAnsi="標楷體" w:hint="eastAsia"/>
          <w:sz w:val="32"/>
          <w:szCs w:val="32"/>
        </w:rPr>
        <w:t>住宅</w:t>
      </w:r>
      <w:proofErr w:type="gramStart"/>
      <w:r w:rsidR="005C62E9">
        <w:rPr>
          <w:rFonts w:ascii="標楷體" w:eastAsia="標楷體" w:hAnsi="標楷體" w:hint="eastAsia"/>
          <w:sz w:val="32"/>
          <w:szCs w:val="32"/>
        </w:rPr>
        <w:t>分戶牆面</w:t>
      </w:r>
      <w:proofErr w:type="gramEnd"/>
      <w:r w:rsidR="005C62E9">
        <w:rPr>
          <w:rFonts w:ascii="標楷體" w:eastAsia="標楷體" w:hAnsi="標楷體" w:hint="eastAsia"/>
          <w:sz w:val="32"/>
          <w:szCs w:val="32"/>
        </w:rPr>
        <w:t>施工孔洞未封，或是</w:t>
      </w:r>
      <w:r w:rsidR="00FF0C77">
        <w:rPr>
          <w:rFonts w:ascii="標楷體" w:eastAsia="標楷體" w:hAnsi="標楷體" w:hint="eastAsia"/>
          <w:sz w:val="32"/>
          <w:szCs w:val="32"/>
        </w:rPr>
        <w:t>大樓</w:t>
      </w:r>
      <w:r w:rsidR="005C62E9">
        <w:rPr>
          <w:rFonts w:ascii="標楷體" w:eastAsia="標楷體" w:hAnsi="標楷體" w:hint="eastAsia"/>
          <w:sz w:val="32"/>
          <w:szCs w:val="32"/>
        </w:rPr>
        <w:t>陽台</w:t>
      </w:r>
      <w:r w:rsidR="00FF0C77">
        <w:rPr>
          <w:rFonts w:ascii="標楷體" w:eastAsia="標楷體" w:hAnsi="標楷體" w:hint="eastAsia"/>
          <w:sz w:val="32"/>
          <w:szCs w:val="32"/>
        </w:rPr>
        <w:t>門框僅以簡易鋼條架設，抑或違規</w:t>
      </w:r>
      <w:proofErr w:type="gramStart"/>
      <w:r w:rsidR="00FF0C77">
        <w:rPr>
          <w:rFonts w:ascii="標楷體" w:eastAsia="標楷體" w:hAnsi="標楷體" w:hint="eastAsia"/>
          <w:sz w:val="32"/>
          <w:szCs w:val="32"/>
        </w:rPr>
        <w:t>開窗等情形</w:t>
      </w:r>
      <w:proofErr w:type="gramEnd"/>
      <w:r w:rsidR="00FF0C77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均有</w:t>
      </w:r>
      <w:r w:rsidR="00FF0C77">
        <w:rPr>
          <w:rFonts w:ascii="標楷體" w:eastAsia="標楷體" w:hAnsi="標楷體" w:hint="eastAsia"/>
          <w:sz w:val="32"/>
          <w:szCs w:val="32"/>
        </w:rPr>
        <w:t>違規</w:t>
      </w:r>
      <w:proofErr w:type="gramEnd"/>
      <w:r w:rsidR="00FF0C77">
        <w:rPr>
          <w:rFonts w:ascii="標楷體" w:eastAsia="標楷體" w:hAnsi="標楷體" w:hint="eastAsia"/>
          <w:sz w:val="32"/>
          <w:szCs w:val="32"/>
        </w:rPr>
        <w:t>二次施作</w:t>
      </w:r>
      <w:r>
        <w:rPr>
          <w:rFonts w:ascii="標楷體" w:eastAsia="標楷體" w:hAnsi="標楷體" w:hint="eastAsia"/>
          <w:sz w:val="32"/>
          <w:szCs w:val="32"/>
        </w:rPr>
        <w:t>質疑</w:t>
      </w:r>
      <w:r w:rsidR="00FF0C77">
        <w:rPr>
          <w:rFonts w:ascii="標楷體" w:eastAsia="標楷體" w:hAnsi="標楷體" w:hint="eastAsia"/>
          <w:sz w:val="32"/>
          <w:szCs w:val="32"/>
        </w:rPr>
        <w:t>，請建管處許處長</w:t>
      </w:r>
      <w:proofErr w:type="gramStart"/>
      <w:r w:rsidR="00FF0C77">
        <w:rPr>
          <w:rFonts w:ascii="標楷體" w:eastAsia="標楷體" w:hAnsi="標楷體" w:hint="eastAsia"/>
          <w:sz w:val="32"/>
          <w:szCs w:val="32"/>
        </w:rPr>
        <w:t>永穆</w:t>
      </w:r>
      <w:r w:rsidR="000E616E">
        <w:rPr>
          <w:rFonts w:ascii="標楷體" w:eastAsia="標楷體" w:hAnsi="標楷體" w:hint="eastAsia"/>
          <w:sz w:val="32"/>
          <w:szCs w:val="32"/>
        </w:rPr>
        <w:t>提醒</w:t>
      </w:r>
      <w:proofErr w:type="gramEnd"/>
      <w:r w:rsidR="000E616E">
        <w:rPr>
          <w:rFonts w:ascii="標楷體" w:eastAsia="標楷體" w:hAnsi="標楷體" w:hint="eastAsia"/>
          <w:sz w:val="32"/>
          <w:szCs w:val="32"/>
        </w:rPr>
        <w:t>同仁，上開各類</w:t>
      </w:r>
      <w:r w:rsidR="00E23116">
        <w:rPr>
          <w:rFonts w:ascii="標楷體" w:eastAsia="標楷體" w:hAnsi="標楷體" w:hint="eastAsia"/>
          <w:sz w:val="32"/>
          <w:szCs w:val="32"/>
        </w:rPr>
        <w:t>確實</w:t>
      </w:r>
      <w:r w:rsidR="000E616E">
        <w:rPr>
          <w:rFonts w:ascii="標楷體" w:eastAsia="標楷體" w:hAnsi="標楷體" w:hint="eastAsia"/>
          <w:sz w:val="32"/>
          <w:szCs w:val="32"/>
        </w:rPr>
        <w:t>未達可申領使用執照標準，並非刁難業者或</w:t>
      </w:r>
      <w:r w:rsidR="00E23116">
        <w:rPr>
          <w:rFonts w:ascii="標楷體" w:eastAsia="標楷體" w:hAnsi="標楷體" w:hint="eastAsia"/>
          <w:sz w:val="32"/>
          <w:szCs w:val="32"/>
        </w:rPr>
        <w:t>迫其</w:t>
      </w:r>
      <w:r w:rsidR="000E616E">
        <w:rPr>
          <w:rFonts w:ascii="標楷體" w:eastAsia="標楷體" w:hAnsi="標楷體" w:hint="eastAsia"/>
          <w:sz w:val="32"/>
          <w:szCs w:val="32"/>
        </w:rPr>
        <w:t>另尋</w:t>
      </w:r>
      <w:r w:rsidR="00E23116">
        <w:rPr>
          <w:rFonts w:ascii="標楷體" w:eastAsia="標楷體" w:hAnsi="標楷體" w:hint="eastAsia"/>
          <w:sz w:val="32"/>
          <w:szCs w:val="32"/>
        </w:rPr>
        <w:t>不正</w:t>
      </w:r>
      <w:r w:rsidR="000E616E">
        <w:rPr>
          <w:rFonts w:ascii="標楷體" w:eastAsia="標楷體" w:hAnsi="標楷體" w:hint="eastAsia"/>
          <w:sz w:val="32"/>
          <w:szCs w:val="32"/>
        </w:rPr>
        <w:t>門路</w:t>
      </w:r>
      <w:r w:rsidR="00FF0C77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FF0C77">
        <w:rPr>
          <w:rFonts w:ascii="標楷體" w:eastAsia="標楷體" w:hAnsi="標楷體" w:hint="eastAsia"/>
          <w:sz w:val="32"/>
          <w:szCs w:val="32"/>
        </w:rPr>
        <w:t>請黃總工程</w:t>
      </w:r>
      <w:proofErr w:type="gramEnd"/>
      <w:r w:rsidR="00FF0C77">
        <w:rPr>
          <w:rFonts w:ascii="標楷體" w:eastAsia="標楷體" w:hAnsi="標楷體" w:hint="eastAsia"/>
          <w:sz w:val="32"/>
          <w:szCs w:val="32"/>
        </w:rPr>
        <w:t>司予以</w:t>
      </w:r>
      <w:r w:rsidR="000E616E">
        <w:rPr>
          <w:rFonts w:ascii="標楷體" w:eastAsia="標楷體" w:hAnsi="標楷體" w:hint="eastAsia"/>
          <w:sz w:val="32"/>
          <w:szCs w:val="32"/>
        </w:rPr>
        <w:t>指導</w:t>
      </w:r>
      <w:r w:rsidR="00FF0C77">
        <w:rPr>
          <w:rFonts w:ascii="標楷體" w:eastAsia="標楷體" w:hAnsi="標楷體" w:hint="eastAsia"/>
          <w:sz w:val="32"/>
          <w:szCs w:val="32"/>
        </w:rPr>
        <w:t>協助。</w:t>
      </w:r>
    </w:p>
    <w:p w:rsidR="000E616E" w:rsidRPr="00E15392" w:rsidRDefault="000E616E" w:rsidP="00E15392">
      <w:pPr>
        <w:spacing w:line="600" w:lineRule="exact"/>
        <w:ind w:leftChars="400" w:left="1921" w:hangingChars="300" w:hanging="961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E15392">
        <w:rPr>
          <w:rFonts w:ascii="標楷體" w:eastAsia="標楷體" w:hAnsi="標楷體" w:hint="eastAsia"/>
          <w:b/>
          <w:sz w:val="32"/>
          <w:szCs w:val="32"/>
        </w:rPr>
        <w:t>黃總工程</w:t>
      </w:r>
      <w:proofErr w:type="gramEnd"/>
      <w:r w:rsidRPr="00E15392">
        <w:rPr>
          <w:rFonts w:ascii="標楷體" w:eastAsia="標楷體" w:hAnsi="標楷體" w:hint="eastAsia"/>
          <w:b/>
          <w:sz w:val="32"/>
          <w:szCs w:val="32"/>
        </w:rPr>
        <w:t>司補充說明：</w:t>
      </w:r>
    </w:p>
    <w:p w:rsidR="000E616E" w:rsidRDefault="000E616E" w:rsidP="00E73D6B">
      <w:pPr>
        <w:spacing w:line="600" w:lineRule="exact"/>
        <w:ind w:leftChars="400" w:left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由於</w:t>
      </w:r>
      <w:r w:rsidR="00E73D6B">
        <w:rPr>
          <w:rFonts w:ascii="標楷體" w:eastAsia="標楷體" w:hAnsi="標楷體" w:hint="eastAsia"/>
          <w:sz w:val="32"/>
          <w:szCs w:val="32"/>
        </w:rPr>
        <w:t>現行</w:t>
      </w:r>
      <w:r>
        <w:rPr>
          <w:rFonts w:ascii="標楷體" w:eastAsia="標楷體" w:hAnsi="標楷體" w:hint="eastAsia"/>
          <w:sz w:val="32"/>
          <w:szCs w:val="32"/>
        </w:rPr>
        <w:t>都市計畫</w:t>
      </w:r>
      <w:r w:rsidR="00032590">
        <w:rPr>
          <w:rFonts w:ascii="標楷體" w:eastAsia="標楷體" w:hAnsi="標楷體" w:hint="eastAsia"/>
          <w:sz w:val="32"/>
          <w:szCs w:val="32"/>
        </w:rPr>
        <w:t>之</w:t>
      </w:r>
      <w:r w:rsidR="002802AC">
        <w:rPr>
          <w:rFonts w:ascii="標楷體" w:eastAsia="標楷體" w:hAnsi="標楷體" w:hint="eastAsia"/>
          <w:sz w:val="32"/>
          <w:szCs w:val="32"/>
        </w:rPr>
        <w:t>規劃方式</w:t>
      </w:r>
      <w:r w:rsidR="00032590">
        <w:rPr>
          <w:rFonts w:ascii="標楷體" w:eastAsia="標楷體" w:hAnsi="標楷體" w:hint="eastAsia"/>
          <w:sz w:val="32"/>
          <w:szCs w:val="32"/>
        </w:rPr>
        <w:t>衍生出</w:t>
      </w:r>
      <w:r w:rsidR="00E73D6B">
        <w:rPr>
          <w:rFonts w:ascii="標楷體" w:eastAsia="標楷體" w:hAnsi="標楷體" w:hint="eastAsia"/>
          <w:sz w:val="32"/>
          <w:szCs w:val="32"/>
        </w:rPr>
        <w:t>建築管理</w:t>
      </w:r>
      <w:r w:rsidR="00032590">
        <w:rPr>
          <w:rFonts w:ascii="標楷體" w:eastAsia="標楷體" w:hAnsi="標楷體" w:hint="eastAsia"/>
          <w:sz w:val="32"/>
          <w:szCs w:val="32"/>
        </w:rPr>
        <w:t>層面上諸多困境</w:t>
      </w:r>
      <w:r w:rsidR="00E73D6B">
        <w:rPr>
          <w:rFonts w:ascii="標楷體" w:eastAsia="標楷體" w:hAnsi="標楷體" w:hint="eastAsia"/>
          <w:sz w:val="32"/>
          <w:szCs w:val="32"/>
        </w:rPr>
        <w:t>，</w:t>
      </w:r>
      <w:r w:rsidR="00032590">
        <w:rPr>
          <w:rFonts w:ascii="標楷體" w:eastAsia="標楷體" w:hAnsi="標楷體" w:hint="eastAsia"/>
          <w:sz w:val="32"/>
          <w:szCs w:val="32"/>
        </w:rPr>
        <w:t>例</w:t>
      </w:r>
      <w:r w:rsidR="00E73D6B">
        <w:rPr>
          <w:rFonts w:ascii="標楷體" w:eastAsia="標楷體" w:hAnsi="標楷體" w:hint="eastAsia"/>
          <w:sz w:val="32"/>
          <w:szCs w:val="32"/>
        </w:rPr>
        <w:t>如透天住宅</w:t>
      </w:r>
      <w:r w:rsidR="002802AC">
        <w:rPr>
          <w:rFonts w:ascii="標楷體" w:eastAsia="標楷體" w:hAnsi="標楷體" w:hint="eastAsia"/>
          <w:sz w:val="32"/>
          <w:szCs w:val="32"/>
        </w:rPr>
        <w:t>即面臨</w:t>
      </w:r>
      <w:r w:rsidR="00E73D6B">
        <w:rPr>
          <w:rFonts w:ascii="標楷體" w:eastAsia="標楷體" w:hAnsi="標楷體" w:hint="eastAsia"/>
          <w:sz w:val="32"/>
          <w:szCs w:val="32"/>
        </w:rPr>
        <w:t>建蔽率不足之情形，政風稽核</w:t>
      </w:r>
      <w:r w:rsidR="002802AC">
        <w:rPr>
          <w:rFonts w:ascii="標楷體" w:eastAsia="標楷體" w:hAnsi="標楷體" w:hint="eastAsia"/>
          <w:sz w:val="32"/>
          <w:szCs w:val="32"/>
        </w:rPr>
        <w:t>案件中多有</w:t>
      </w:r>
      <w:r w:rsidR="00E73D6B">
        <w:rPr>
          <w:rFonts w:ascii="標楷體" w:eastAsia="標楷體" w:hAnsi="標楷體" w:hint="eastAsia"/>
          <w:sz w:val="32"/>
          <w:szCs w:val="32"/>
        </w:rPr>
        <w:t>建商留設管線預備違規二次施工</w:t>
      </w:r>
      <w:r w:rsidR="002802AC">
        <w:rPr>
          <w:rFonts w:ascii="標楷體" w:eastAsia="標楷體" w:hAnsi="標楷體" w:hint="eastAsia"/>
          <w:sz w:val="32"/>
          <w:szCs w:val="32"/>
        </w:rPr>
        <w:t>情形</w:t>
      </w:r>
      <w:r w:rsidR="00E73D6B">
        <w:rPr>
          <w:rFonts w:ascii="標楷體" w:eastAsia="標楷體" w:hAnsi="標楷體" w:hint="eastAsia"/>
          <w:sz w:val="32"/>
          <w:szCs w:val="32"/>
        </w:rPr>
        <w:t>，</w:t>
      </w:r>
      <w:r w:rsidR="00032590">
        <w:rPr>
          <w:rFonts w:ascii="標楷體" w:eastAsia="標楷體" w:hAnsi="標楷體" w:hint="eastAsia"/>
          <w:sz w:val="32"/>
          <w:szCs w:val="32"/>
        </w:rPr>
        <w:t>現行</w:t>
      </w:r>
      <w:r w:rsidR="00E73D6B">
        <w:rPr>
          <w:rFonts w:ascii="標楷體" w:eastAsia="標楷體" w:hAnsi="標楷體" w:hint="eastAsia"/>
          <w:sz w:val="32"/>
          <w:szCs w:val="32"/>
        </w:rPr>
        <w:t>「</w:t>
      </w:r>
      <w:r w:rsidR="002802AC">
        <w:rPr>
          <w:rFonts w:ascii="標楷體" w:eastAsia="標楷體" w:hAnsi="標楷體" w:hint="eastAsia"/>
          <w:sz w:val="32"/>
          <w:szCs w:val="32"/>
        </w:rPr>
        <w:t>高雄市</w:t>
      </w:r>
      <w:r w:rsidR="00E73D6B">
        <w:rPr>
          <w:rFonts w:ascii="標楷體" w:eastAsia="標楷體" w:hAnsi="標楷體" w:hint="eastAsia"/>
          <w:sz w:val="32"/>
          <w:szCs w:val="32"/>
        </w:rPr>
        <w:t>高雄</w:t>
      </w:r>
      <w:proofErr w:type="gramStart"/>
      <w:r w:rsidR="00E73D6B">
        <w:rPr>
          <w:rFonts w:ascii="標楷體" w:eastAsia="標楷體" w:hAnsi="標楷體" w:hint="eastAsia"/>
          <w:sz w:val="32"/>
          <w:szCs w:val="32"/>
        </w:rPr>
        <w:t>厝</w:t>
      </w:r>
      <w:proofErr w:type="gramEnd"/>
      <w:r w:rsidR="002802AC">
        <w:rPr>
          <w:rFonts w:ascii="標楷體" w:eastAsia="標楷體" w:hAnsi="標楷體" w:hint="eastAsia"/>
          <w:sz w:val="32"/>
          <w:szCs w:val="32"/>
        </w:rPr>
        <w:t>設計及鼓勵回饋辦法</w:t>
      </w:r>
      <w:r w:rsidR="00E73D6B">
        <w:rPr>
          <w:rFonts w:ascii="標楷體" w:eastAsia="標楷體" w:hAnsi="標楷體" w:hint="eastAsia"/>
          <w:sz w:val="32"/>
          <w:szCs w:val="32"/>
        </w:rPr>
        <w:t>」</w:t>
      </w:r>
      <w:r w:rsidR="00032590">
        <w:rPr>
          <w:rFonts w:ascii="標楷體" w:eastAsia="標楷體" w:hAnsi="標楷體" w:hint="eastAsia"/>
          <w:sz w:val="32"/>
          <w:szCs w:val="32"/>
        </w:rPr>
        <w:t>已進入</w:t>
      </w:r>
      <w:r w:rsidR="002802AC">
        <w:rPr>
          <w:rFonts w:ascii="標楷體" w:eastAsia="標楷體" w:hAnsi="標楷體" w:hint="eastAsia"/>
          <w:sz w:val="32"/>
          <w:szCs w:val="32"/>
        </w:rPr>
        <w:t>二度修法之階段</w:t>
      </w:r>
      <w:r w:rsidR="00E73D6B">
        <w:rPr>
          <w:rFonts w:ascii="標楷體" w:eastAsia="標楷體" w:hAnsi="標楷體" w:hint="eastAsia"/>
          <w:sz w:val="32"/>
          <w:szCs w:val="32"/>
        </w:rPr>
        <w:t>，</w:t>
      </w:r>
      <w:r w:rsidR="002802AC">
        <w:rPr>
          <w:rFonts w:ascii="標楷體" w:eastAsia="標楷體" w:hAnsi="標楷體" w:hint="eastAsia"/>
          <w:sz w:val="32"/>
          <w:szCs w:val="32"/>
        </w:rPr>
        <w:t>雖然營建署對於開放建蔽率幾達百分之百</w:t>
      </w:r>
      <w:r w:rsidR="00032590">
        <w:rPr>
          <w:rFonts w:ascii="標楷體" w:eastAsia="標楷體" w:hAnsi="標楷體" w:hint="eastAsia"/>
          <w:sz w:val="32"/>
          <w:szCs w:val="32"/>
        </w:rPr>
        <w:t>之</w:t>
      </w:r>
      <w:r w:rsidR="002802AC">
        <w:rPr>
          <w:rFonts w:ascii="標楷體" w:eastAsia="標楷體" w:hAnsi="標楷體" w:hint="eastAsia"/>
          <w:sz w:val="32"/>
          <w:szCs w:val="32"/>
        </w:rPr>
        <w:t>部分</w:t>
      </w:r>
      <w:r w:rsidR="00E15392">
        <w:rPr>
          <w:rFonts w:ascii="標楷體" w:eastAsia="標楷體" w:hAnsi="標楷體" w:hint="eastAsia"/>
          <w:sz w:val="32"/>
          <w:szCs w:val="32"/>
        </w:rPr>
        <w:t>尚</w:t>
      </w:r>
      <w:r w:rsidR="002802AC">
        <w:rPr>
          <w:rFonts w:ascii="標楷體" w:eastAsia="標楷體" w:hAnsi="標楷體" w:hint="eastAsia"/>
          <w:sz w:val="32"/>
          <w:szCs w:val="32"/>
        </w:rPr>
        <w:t>有質疑，然而上開辦法</w:t>
      </w:r>
      <w:r w:rsidR="00032590">
        <w:rPr>
          <w:rFonts w:ascii="標楷體" w:eastAsia="標楷體" w:hAnsi="標楷體" w:hint="eastAsia"/>
          <w:sz w:val="32"/>
          <w:szCs w:val="32"/>
        </w:rPr>
        <w:t>則是將</w:t>
      </w:r>
      <w:r w:rsidR="002802AC">
        <w:rPr>
          <w:rFonts w:ascii="標楷體" w:eastAsia="標楷體" w:hAnsi="標楷體" w:hint="eastAsia"/>
          <w:sz w:val="32"/>
          <w:szCs w:val="32"/>
        </w:rPr>
        <w:t>防災及綠化設施</w:t>
      </w:r>
      <w:r w:rsidR="00032590">
        <w:rPr>
          <w:rFonts w:ascii="標楷體" w:eastAsia="標楷體" w:hAnsi="標楷體" w:hint="eastAsia"/>
          <w:sz w:val="32"/>
          <w:szCs w:val="32"/>
        </w:rPr>
        <w:t>相對</w:t>
      </w:r>
      <w:r w:rsidR="002802AC">
        <w:rPr>
          <w:rFonts w:ascii="標楷體" w:eastAsia="標楷體" w:hAnsi="標楷體" w:hint="eastAsia"/>
          <w:sz w:val="32"/>
          <w:szCs w:val="32"/>
        </w:rPr>
        <w:t>改</w:t>
      </w:r>
      <w:proofErr w:type="gramStart"/>
      <w:r w:rsidR="002802AC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2802AC">
        <w:rPr>
          <w:rFonts w:ascii="標楷體" w:eastAsia="標楷體" w:hAnsi="標楷體" w:hint="eastAsia"/>
          <w:sz w:val="32"/>
          <w:szCs w:val="32"/>
        </w:rPr>
        <w:t>系統化或立體化</w:t>
      </w:r>
      <w:r w:rsidR="00032590">
        <w:rPr>
          <w:rFonts w:ascii="標楷體" w:eastAsia="標楷體" w:hAnsi="標楷體" w:hint="eastAsia"/>
          <w:sz w:val="32"/>
          <w:szCs w:val="32"/>
        </w:rPr>
        <w:t>方式處理</w:t>
      </w:r>
      <w:r w:rsidR="00E73D6B">
        <w:rPr>
          <w:rFonts w:ascii="標楷體" w:eastAsia="標楷體" w:hAnsi="標楷體" w:hint="eastAsia"/>
          <w:sz w:val="32"/>
          <w:szCs w:val="32"/>
        </w:rPr>
        <w:t>，</w:t>
      </w:r>
      <w:r w:rsidR="00032590">
        <w:rPr>
          <w:rFonts w:ascii="標楷體" w:eastAsia="標楷體" w:hAnsi="標楷體" w:hint="eastAsia"/>
          <w:sz w:val="32"/>
          <w:szCs w:val="32"/>
        </w:rPr>
        <w:t>希望建管處</w:t>
      </w:r>
      <w:r w:rsidR="006F79E1">
        <w:rPr>
          <w:rFonts w:ascii="標楷體" w:eastAsia="標楷體" w:hAnsi="標楷體" w:hint="eastAsia"/>
          <w:sz w:val="32"/>
          <w:szCs w:val="32"/>
        </w:rPr>
        <w:t>大力</w:t>
      </w:r>
      <w:r w:rsidR="00032590">
        <w:rPr>
          <w:rFonts w:ascii="標楷體" w:eastAsia="標楷體" w:hAnsi="標楷體" w:hint="eastAsia"/>
          <w:sz w:val="32"/>
          <w:szCs w:val="32"/>
        </w:rPr>
        <w:t>宣導，</w:t>
      </w:r>
      <w:proofErr w:type="gramStart"/>
      <w:r w:rsidR="00032590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32590">
        <w:rPr>
          <w:rFonts w:ascii="標楷體" w:eastAsia="標楷體" w:hAnsi="標楷體" w:hint="eastAsia"/>
          <w:sz w:val="32"/>
          <w:szCs w:val="32"/>
        </w:rPr>
        <w:t>使業者明瞭</w:t>
      </w:r>
      <w:r w:rsidR="00E15392">
        <w:rPr>
          <w:rFonts w:ascii="標楷體" w:eastAsia="標楷體" w:hAnsi="標楷體" w:hint="eastAsia"/>
          <w:sz w:val="32"/>
          <w:szCs w:val="32"/>
        </w:rPr>
        <w:t>引用</w:t>
      </w:r>
      <w:r w:rsidR="00032590">
        <w:rPr>
          <w:rFonts w:ascii="標楷體" w:eastAsia="標楷體" w:hAnsi="標楷體" w:hint="eastAsia"/>
          <w:sz w:val="32"/>
          <w:szCs w:val="32"/>
        </w:rPr>
        <w:t>高雄</w:t>
      </w:r>
      <w:proofErr w:type="gramStart"/>
      <w:r w:rsidR="00032590">
        <w:rPr>
          <w:rFonts w:ascii="標楷體" w:eastAsia="標楷體" w:hAnsi="標楷體" w:hint="eastAsia"/>
          <w:sz w:val="32"/>
          <w:szCs w:val="32"/>
        </w:rPr>
        <w:t>厝</w:t>
      </w:r>
      <w:proofErr w:type="gramEnd"/>
      <w:r w:rsidR="00032590">
        <w:rPr>
          <w:rFonts w:ascii="標楷體" w:eastAsia="標楷體" w:hAnsi="標楷體" w:hint="eastAsia"/>
          <w:sz w:val="32"/>
          <w:szCs w:val="32"/>
        </w:rPr>
        <w:t>建築設計原則，</w:t>
      </w:r>
      <w:proofErr w:type="gramStart"/>
      <w:r w:rsidR="00E15392">
        <w:rPr>
          <w:rFonts w:ascii="標楷體" w:eastAsia="標楷體" w:hAnsi="標楷體" w:hint="eastAsia"/>
          <w:sz w:val="32"/>
          <w:szCs w:val="32"/>
        </w:rPr>
        <w:t>在透天</w:t>
      </w:r>
      <w:proofErr w:type="gramEnd"/>
      <w:r w:rsidR="00E15392">
        <w:rPr>
          <w:rFonts w:ascii="標楷體" w:eastAsia="標楷體" w:hAnsi="標楷體" w:hint="eastAsia"/>
          <w:sz w:val="32"/>
          <w:szCs w:val="32"/>
        </w:rPr>
        <w:t>住宅部分</w:t>
      </w:r>
      <w:r w:rsidR="008702E2">
        <w:rPr>
          <w:rFonts w:ascii="標楷體" w:eastAsia="標楷體" w:hAnsi="標楷體" w:hint="eastAsia"/>
          <w:sz w:val="32"/>
          <w:szCs w:val="32"/>
        </w:rPr>
        <w:t>，除</w:t>
      </w:r>
      <w:proofErr w:type="gramStart"/>
      <w:r w:rsidR="008702E2">
        <w:rPr>
          <w:rFonts w:ascii="標楷體" w:eastAsia="標楷體" w:hAnsi="標楷體" w:hint="eastAsia"/>
          <w:sz w:val="32"/>
          <w:szCs w:val="32"/>
        </w:rPr>
        <w:t>屬街屋留</w:t>
      </w:r>
      <w:proofErr w:type="gramEnd"/>
      <w:r w:rsidR="008702E2">
        <w:rPr>
          <w:rFonts w:ascii="標楷體" w:eastAsia="標楷體" w:hAnsi="標楷體" w:hint="eastAsia"/>
          <w:sz w:val="32"/>
          <w:szCs w:val="32"/>
        </w:rPr>
        <w:t>設騎樓類型</w:t>
      </w:r>
      <w:r w:rsidR="006860FF">
        <w:rPr>
          <w:rFonts w:ascii="標楷體" w:eastAsia="標楷體" w:hAnsi="標楷體" w:hint="eastAsia"/>
          <w:sz w:val="32"/>
          <w:szCs w:val="32"/>
        </w:rPr>
        <w:t>屋後容易違建，仍需研究如何放寬。</w:t>
      </w:r>
      <w:r w:rsidR="00E73D6B">
        <w:rPr>
          <w:rFonts w:ascii="標楷體" w:eastAsia="標楷體" w:hAnsi="標楷體" w:hint="eastAsia"/>
          <w:sz w:val="32"/>
          <w:szCs w:val="32"/>
        </w:rPr>
        <w:t>相較強力圍堵，</w:t>
      </w:r>
      <w:r w:rsidR="00E23116">
        <w:rPr>
          <w:rFonts w:ascii="標楷體" w:eastAsia="標楷體" w:hAnsi="標楷體" w:hint="eastAsia"/>
          <w:sz w:val="32"/>
          <w:szCs w:val="32"/>
        </w:rPr>
        <w:t>改</w:t>
      </w:r>
      <w:proofErr w:type="gramStart"/>
      <w:r w:rsidR="00E23116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E73D6B">
        <w:rPr>
          <w:rFonts w:ascii="標楷體" w:eastAsia="標楷體" w:hAnsi="標楷體" w:hint="eastAsia"/>
          <w:sz w:val="32"/>
          <w:szCs w:val="32"/>
        </w:rPr>
        <w:t>此等疏導方式可節省更多行政成本</w:t>
      </w:r>
      <w:r w:rsidR="00E15392">
        <w:rPr>
          <w:rFonts w:ascii="標楷體" w:eastAsia="標楷體" w:hAnsi="標楷體" w:hint="eastAsia"/>
          <w:sz w:val="32"/>
          <w:szCs w:val="32"/>
        </w:rPr>
        <w:t>，在面對現行都市計畫未能放寬建蔽率</w:t>
      </w:r>
      <w:r w:rsidR="00013C6A">
        <w:rPr>
          <w:rFonts w:ascii="標楷體" w:eastAsia="標楷體" w:hAnsi="標楷體" w:hint="eastAsia"/>
          <w:sz w:val="32"/>
          <w:szCs w:val="32"/>
        </w:rPr>
        <w:t>之情況下</w:t>
      </w:r>
      <w:r w:rsidR="00E15392">
        <w:rPr>
          <w:rFonts w:ascii="標楷體" w:eastAsia="標楷體" w:hAnsi="標楷體" w:hint="eastAsia"/>
          <w:sz w:val="32"/>
          <w:szCs w:val="32"/>
        </w:rPr>
        <w:t>，</w:t>
      </w:r>
      <w:r w:rsidR="00013C6A">
        <w:rPr>
          <w:rFonts w:ascii="標楷體" w:eastAsia="標楷體" w:hAnsi="標楷體" w:hint="eastAsia"/>
          <w:sz w:val="32"/>
          <w:szCs w:val="32"/>
        </w:rPr>
        <w:t>先天必然</w:t>
      </w:r>
      <w:r w:rsidR="00E15392">
        <w:rPr>
          <w:rFonts w:ascii="標楷體" w:eastAsia="標楷體" w:hAnsi="標楷體" w:hint="eastAsia"/>
          <w:sz w:val="32"/>
          <w:szCs w:val="32"/>
        </w:rPr>
        <w:t>誘發</w:t>
      </w:r>
      <w:r w:rsidR="00013C6A">
        <w:rPr>
          <w:rFonts w:ascii="標楷體" w:eastAsia="標楷體" w:hAnsi="標楷體" w:hint="eastAsia"/>
          <w:sz w:val="32"/>
          <w:szCs w:val="32"/>
        </w:rPr>
        <w:t>違法增建現象</w:t>
      </w:r>
      <w:r w:rsidR="00E15392">
        <w:rPr>
          <w:rFonts w:ascii="標楷體" w:eastAsia="標楷體" w:hAnsi="標楷體" w:hint="eastAsia"/>
          <w:sz w:val="32"/>
          <w:szCs w:val="32"/>
        </w:rPr>
        <w:t>，建議使用修訂法令方式，進一步積極解決違建問題</w:t>
      </w:r>
      <w:r w:rsidR="002802AC">
        <w:rPr>
          <w:rFonts w:ascii="標楷體" w:eastAsia="標楷體" w:hAnsi="標楷體" w:hint="eastAsia"/>
          <w:sz w:val="32"/>
          <w:szCs w:val="32"/>
        </w:rPr>
        <w:t>。</w:t>
      </w:r>
    </w:p>
    <w:p w:rsidR="00A518E8" w:rsidRDefault="00A518E8" w:rsidP="0014267C">
      <w:pPr>
        <w:spacing w:line="600" w:lineRule="exact"/>
        <w:ind w:leftChars="118" w:left="283"/>
        <w:jc w:val="both"/>
        <w:rPr>
          <w:rFonts w:ascii="標楷體" w:eastAsia="標楷體" w:hAnsi="標楷體"/>
          <w:b/>
          <w:sz w:val="32"/>
          <w:szCs w:val="32"/>
        </w:rPr>
      </w:pPr>
      <w:r w:rsidRPr="0051298B">
        <w:rPr>
          <w:rFonts w:ascii="標楷體" w:eastAsia="標楷體" w:hAnsi="標楷體" w:hint="eastAsia"/>
          <w:b/>
          <w:sz w:val="32"/>
          <w:szCs w:val="32"/>
        </w:rPr>
        <w:t>主席裁示：</w:t>
      </w:r>
    </w:p>
    <w:p w:rsidR="008702E2" w:rsidRDefault="0014267C" w:rsidP="0014267C">
      <w:pPr>
        <w:spacing w:line="600" w:lineRule="exact"/>
        <w:ind w:leftChars="236" w:left="1129" w:hangingChars="176" w:hanging="56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proofErr w:type="gramStart"/>
      <w:r w:rsidR="00013C6A">
        <w:rPr>
          <w:rFonts w:ascii="標楷體" w:eastAsia="標楷體" w:hAnsi="標楷體" w:hint="eastAsia"/>
          <w:sz w:val="32"/>
          <w:szCs w:val="32"/>
        </w:rPr>
        <w:t>黃總工程</w:t>
      </w:r>
      <w:proofErr w:type="gramEnd"/>
      <w:r w:rsidR="00013C6A">
        <w:rPr>
          <w:rFonts w:ascii="標楷體" w:eastAsia="標楷體" w:hAnsi="標楷體" w:hint="eastAsia"/>
          <w:sz w:val="32"/>
          <w:szCs w:val="32"/>
        </w:rPr>
        <w:t>司</w:t>
      </w:r>
      <w:r w:rsidR="006F79E1">
        <w:rPr>
          <w:rFonts w:ascii="標楷體" w:eastAsia="標楷體" w:hAnsi="標楷體" w:hint="eastAsia"/>
          <w:sz w:val="32"/>
          <w:szCs w:val="32"/>
        </w:rPr>
        <w:t>提出</w:t>
      </w:r>
      <w:r w:rsidR="00013C6A">
        <w:rPr>
          <w:rFonts w:ascii="標楷體" w:eastAsia="標楷體" w:hAnsi="標楷體" w:hint="eastAsia"/>
          <w:sz w:val="32"/>
          <w:szCs w:val="32"/>
        </w:rPr>
        <w:t>建議非常好，請建管處許處長多加宣導</w:t>
      </w:r>
      <w:r w:rsidR="002F109F">
        <w:rPr>
          <w:rFonts w:ascii="標楷體" w:eastAsia="標楷體" w:hAnsi="標楷體" w:hint="eastAsia"/>
          <w:sz w:val="32"/>
          <w:szCs w:val="32"/>
        </w:rPr>
        <w:t>。</w:t>
      </w:r>
      <w:r w:rsidR="00013C6A">
        <w:rPr>
          <w:rFonts w:ascii="標楷體" w:eastAsia="標楷體" w:hAnsi="標楷體" w:hint="eastAsia"/>
          <w:sz w:val="32"/>
          <w:szCs w:val="32"/>
        </w:rPr>
        <w:t>由於</w:t>
      </w:r>
      <w:r w:rsidR="00E15392">
        <w:rPr>
          <w:rFonts w:ascii="標楷體" w:eastAsia="標楷體" w:hAnsi="標楷體" w:hint="eastAsia"/>
          <w:sz w:val="32"/>
          <w:szCs w:val="32"/>
        </w:rPr>
        <w:t>台灣人口集中西部平原</w:t>
      </w:r>
      <w:r w:rsidR="00013C6A">
        <w:rPr>
          <w:rFonts w:ascii="標楷體" w:eastAsia="標楷體" w:hAnsi="標楷體" w:hint="eastAsia"/>
          <w:sz w:val="32"/>
          <w:szCs w:val="32"/>
        </w:rPr>
        <w:t>，</w:t>
      </w:r>
      <w:r w:rsidR="00E15392">
        <w:rPr>
          <w:rFonts w:ascii="標楷體" w:eastAsia="標楷體" w:hAnsi="標楷體" w:hint="eastAsia"/>
          <w:sz w:val="32"/>
          <w:szCs w:val="32"/>
        </w:rPr>
        <w:t>聚集在未達</w:t>
      </w:r>
      <w:r w:rsidR="00013C6A">
        <w:rPr>
          <w:rFonts w:ascii="標楷體" w:eastAsia="標楷體" w:hAnsi="標楷體" w:hint="eastAsia"/>
          <w:sz w:val="32"/>
          <w:szCs w:val="32"/>
        </w:rPr>
        <w:t>五分之三的平地上，</w:t>
      </w:r>
      <w:r>
        <w:rPr>
          <w:rFonts w:ascii="標楷體" w:eastAsia="標楷體" w:hAnsi="標楷體" w:hint="eastAsia"/>
          <w:sz w:val="32"/>
          <w:szCs w:val="32"/>
        </w:rPr>
        <w:t>長期以來的違建現象部分因素來自於社會問題，</w:t>
      </w:r>
      <w:r w:rsidR="002F109F">
        <w:rPr>
          <w:rFonts w:ascii="標楷體" w:eastAsia="標楷體" w:hAnsi="標楷體" w:hint="eastAsia"/>
          <w:sz w:val="32"/>
          <w:szCs w:val="32"/>
        </w:rPr>
        <w:t>尤以</w:t>
      </w:r>
      <w:r w:rsidR="00013C6A">
        <w:rPr>
          <w:rFonts w:ascii="標楷體" w:eastAsia="標楷體" w:hAnsi="標楷體" w:hint="eastAsia"/>
          <w:sz w:val="32"/>
          <w:szCs w:val="32"/>
        </w:rPr>
        <w:lastRenderedPageBreak/>
        <w:t>透天住宅</w:t>
      </w:r>
      <w:r w:rsidR="002F109F">
        <w:rPr>
          <w:rFonts w:ascii="標楷體" w:eastAsia="標楷體" w:hAnsi="標楷體" w:hint="eastAsia"/>
          <w:sz w:val="32"/>
          <w:szCs w:val="32"/>
        </w:rPr>
        <w:t>興建</w:t>
      </w:r>
      <w:r w:rsidR="00013C6A">
        <w:rPr>
          <w:rFonts w:ascii="標楷體" w:eastAsia="標楷體" w:hAnsi="標楷體" w:hint="eastAsia"/>
          <w:sz w:val="32"/>
          <w:szCs w:val="32"/>
        </w:rPr>
        <w:t>違建現象</w:t>
      </w:r>
      <w:r w:rsidR="002F109F">
        <w:rPr>
          <w:rFonts w:ascii="標楷體" w:eastAsia="標楷體" w:hAnsi="標楷體" w:hint="eastAsia"/>
          <w:sz w:val="32"/>
          <w:szCs w:val="32"/>
        </w:rPr>
        <w:t>最為</w:t>
      </w:r>
      <w:r w:rsidR="00013C6A">
        <w:rPr>
          <w:rFonts w:ascii="標楷體" w:eastAsia="標楷體" w:hAnsi="標楷體" w:hint="eastAsia"/>
          <w:sz w:val="32"/>
          <w:szCs w:val="32"/>
        </w:rPr>
        <w:t>普遍</w:t>
      </w:r>
      <w:r w:rsidR="002F109F">
        <w:rPr>
          <w:rFonts w:ascii="標楷體" w:eastAsia="標楷體" w:hAnsi="標楷體" w:hint="eastAsia"/>
          <w:sz w:val="32"/>
          <w:szCs w:val="32"/>
        </w:rPr>
        <w:t>，</w:t>
      </w:r>
      <w:r w:rsidR="00013C6A">
        <w:rPr>
          <w:rFonts w:ascii="標楷體" w:eastAsia="標楷體" w:hAnsi="標楷體" w:hint="eastAsia"/>
          <w:sz w:val="32"/>
          <w:szCs w:val="32"/>
        </w:rPr>
        <w:t>因此，違建問題之處理原則，</w:t>
      </w:r>
      <w:r w:rsidR="001C33D0">
        <w:rPr>
          <w:rFonts w:ascii="標楷體" w:eastAsia="標楷體" w:hAnsi="標楷體" w:hint="eastAsia"/>
          <w:sz w:val="32"/>
          <w:szCs w:val="32"/>
        </w:rPr>
        <w:t>除針對影響公共安全類型違建，</w:t>
      </w:r>
      <w:r w:rsidR="006F79E1">
        <w:rPr>
          <w:rFonts w:ascii="標楷體" w:eastAsia="標楷體" w:hAnsi="標楷體" w:hint="eastAsia"/>
          <w:sz w:val="32"/>
          <w:szCs w:val="32"/>
        </w:rPr>
        <w:t>必須</w:t>
      </w:r>
      <w:r w:rsidR="001C33D0">
        <w:rPr>
          <w:rFonts w:ascii="標楷體" w:eastAsia="標楷體" w:hAnsi="標楷體" w:hint="eastAsia"/>
          <w:sz w:val="32"/>
          <w:szCs w:val="32"/>
        </w:rPr>
        <w:t>基於社會公平</w:t>
      </w:r>
      <w:r w:rsidR="006860FF">
        <w:rPr>
          <w:rFonts w:ascii="標楷體" w:eastAsia="標楷體" w:hAnsi="標楷體" w:hint="eastAsia"/>
          <w:sz w:val="32"/>
          <w:szCs w:val="32"/>
        </w:rPr>
        <w:t>、公安</w:t>
      </w:r>
      <w:r w:rsidR="006F79E1">
        <w:rPr>
          <w:rFonts w:ascii="標楷體" w:eastAsia="標楷體" w:hAnsi="標楷體" w:hint="eastAsia"/>
          <w:sz w:val="32"/>
          <w:szCs w:val="32"/>
        </w:rPr>
        <w:t>嚴予執行</w:t>
      </w:r>
      <w:r w:rsidR="001C33D0">
        <w:rPr>
          <w:rFonts w:ascii="標楷體" w:eastAsia="標楷體" w:hAnsi="標楷體" w:hint="eastAsia"/>
          <w:sz w:val="32"/>
          <w:szCs w:val="32"/>
        </w:rPr>
        <w:t>外，自法令層面</w:t>
      </w:r>
      <w:r w:rsidR="008702E2">
        <w:rPr>
          <w:rFonts w:ascii="標楷體" w:eastAsia="標楷體" w:hAnsi="標楷體" w:hint="eastAsia"/>
          <w:sz w:val="32"/>
          <w:szCs w:val="32"/>
        </w:rPr>
        <w:t>觀察</w:t>
      </w:r>
      <w:r w:rsidR="001C33D0">
        <w:rPr>
          <w:rFonts w:ascii="標楷體" w:eastAsia="標楷體" w:hAnsi="標楷體" w:hint="eastAsia"/>
          <w:sz w:val="32"/>
          <w:szCs w:val="32"/>
        </w:rPr>
        <w:t>，</w:t>
      </w:r>
      <w:r w:rsidR="009B1EEC">
        <w:rPr>
          <w:rFonts w:ascii="標楷體" w:eastAsia="標楷體" w:hAnsi="標楷體" w:hint="eastAsia"/>
          <w:sz w:val="32"/>
          <w:szCs w:val="32"/>
        </w:rPr>
        <w:t>機關之間</w:t>
      </w:r>
      <w:r w:rsidR="004E1235">
        <w:rPr>
          <w:rFonts w:ascii="標楷體" w:eastAsia="標楷體" w:hAnsi="標楷體" w:hint="eastAsia"/>
          <w:sz w:val="32"/>
          <w:szCs w:val="32"/>
        </w:rPr>
        <w:t>須發揮</w:t>
      </w:r>
      <w:r w:rsidR="006F79E1">
        <w:rPr>
          <w:rFonts w:ascii="標楷體" w:eastAsia="標楷體" w:hAnsi="標楷體" w:hint="eastAsia"/>
          <w:sz w:val="32"/>
          <w:szCs w:val="32"/>
        </w:rPr>
        <w:t>橫向聯繫</w:t>
      </w:r>
      <w:r w:rsidR="002F109F">
        <w:rPr>
          <w:rFonts w:ascii="標楷體" w:eastAsia="標楷體" w:hAnsi="標楷體" w:hint="eastAsia"/>
          <w:sz w:val="32"/>
          <w:szCs w:val="32"/>
        </w:rPr>
        <w:t>功能</w:t>
      </w:r>
      <w:r w:rsidR="006F79E1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9B1EEC">
        <w:rPr>
          <w:rFonts w:ascii="標楷體" w:eastAsia="標楷體" w:hAnsi="標楷體" w:hint="eastAsia"/>
          <w:sz w:val="32"/>
          <w:szCs w:val="32"/>
        </w:rPr>
        <w:t>本局立基於</w:t>
      </w:r>
      <w:proofErr w:type="gramEnd"/>
      <w:r w:rsidR="009B1EEC">
        <w:rPr>
          <w:rFonts w:ascii="標楷體" w:eastAsia="標楷體" w:hAnsi="標楷體" w:hint="eastAsia"/>
          <w:sz w:val="32"/>
          <w:szCs w:val="32"/>
        </w:rPr>
        <w:t>實際執行角度</w:t>
      </w:r>
      <w:r w:rsidR="00E23116">
        <w:rPr>
          <w:rFonts w:ascii="標楷體" w:eastAsia="標楷體" w:hAnsi="標楷體" w:hint="eastAsia"/>
          <w:sz w:val="32"/>
          <w:szCs w:val="32"/>
        </w:rPr>
        <w:t>，</w:t>
      </w:r>
      <w:r w:rsidR="009B1EEC">
        <w:rPr>
          <w:rFonts w:ascii="標楷體" w:eastAsia="標楷體" w:hAnsi="標楷體" w:hint="eastAsia"/>
          <w:sz w:val="32"/>
          <w:szCs w:val="32"/>
        </w:rPr>
        <w:t>可向</w:t>
      </w:r>
      <w:r w:rsidR="0067500B">
        <w:rPr>
          <w:rFonts w:ascii="標楷體" w:eastAsia="標楷體" w:hAnsi="標楷體" w:hint="eastAsia"/>
          <w:sz w:val="32"/>
          <w:szCs w:val="32"/>
        </w:rPr>
        <w:t>中央</w:t>
      </w:r>
      <w:r w:rsidR="001C33D0">
        <w:rPr>
          <w:rFonts w:ascii="標楷體" w:eastAsia="標楷體" w:hAnsi="標楷體" w:hint="eastAsia"/>
          <w:sz w:val="32"/>
          <w:szCs w:val="32"/>
        </w:rPr>
        <w:t>營建署乃至本府都發局</w:t>
      </w:r>
      <w:r w:rsidR="009B1EEC">
        <w:rPr>
          <w:rFonts w:ascii="標楷體" w:eastAsia="標楷體" w:hAnsi="標楷體" w:hint="eastAsia"/>
          <w:sz w:val="32"/>
          <w:szCs w:val="32"/>
        </w:rPr>
        <w:t>提出建言</w:t>
      </w:r>
      <w:r w:rsidR="001C33D0">
        <w:rPr>
          <w:rFonts w:ascii="標楷體" w:eastAsia="標楷體" w:hAnsi="標楷體" w:hint="eastAsia"/>
          <w:sz w:val="32"/>
          <w:szCs w:val="32"/>
        </w:rPr>
        <w:t>，於都市計畫</w:t>
      </w:r>
      <w:r w:rsidR="009B1EEC">
        <w:rPr>
          <w:rFonts w:ascii="標楷體" w:eastAsia="標楷體" w:hAnsi="標楷體" w:hint="eastAsia"/>
          <w:sz w:val="32"/>
          <w:szCs w:val="32"/>
        </w:rPr>
        <w:t>擬</w:t>
      </w:r>
      <w:r w:rsidR="006F79E1">
        <w:rPr>
          <w:rFonts w:ascii="標楷體" w:eastAsia="標楷體" w:hAnsi="標楷體" w:hint="eastAsia"/>
          <w:sz w:val="32"/>
          <w:szCs w:val="32"/>
        </w:rPr>
        <w:t>訂</w:t>
      </w:r>
      <w:r w:rsidR="001C33D0">
        <w:rPr>
          <w:rFonts w:ascii="標楷體" w:eastAsia="標楷體" w:hAnsi="標楷體" w:hint="eastAsia"/>
          <w:sz w:val="32"/>
          <w:szCs w:val="32"/>
        </w:rPr>
        <w:t>或建蔽率規</w:t>
      </w:r>
      <w:r w:rsidR="009B1EEC">
        <w:rPr>
          <w:rFonts w:ascii="標楷體" w:eastAsia="標楷體" w:hAnsi="標楷體" w:hint="eastAsia"/>
          <w:sz w:val="32"/>
          <w:szCs w:val="32"/>
        </w:rPr>
        <w:t>定</w:t>
      </w:r>
      <w:r w:rsidR="001C33D0">
        <w:rPr>
          <w:rFonts w:ascii="標楷體" w:eastAsia="標楷體" w:hAnsi="標楷體" w:hint="eastAsia"/>
          <w:sz w:val="32"/>
          <w:szCs w:val="32"/>
        </w:rPr>
        <w:t>修訂，尚須考量</w:t>
      </w:r>
      <w:r w:rsidR="009B1EEC">
        <w:rPr>
          <w:rFonts w:ascii="標楷體" w:eastAsia="標楷體" w:hAnsi="標楷體" w:hint="eastAsia"/>
          <w:sz w:val="32"/>
          <w:szCs w:val="32"/>
        </w:rPr>
        <w:t>法規</w:t>
      </w:r>
      <w:r w:rsidR="002F109F">
        <w:rPr>
          <w:rFonts w:ascii="標楷體" w:eastAsia="標楷體" w:hAnsi="標楷體" w:hint="eastAsia"/>
          <w:sz w:val="32"/>
          <w:szCs w:val="32"/>
        </w:rPr>
        <w:t>未來落實</w:t>
      </w:r>
      <w:r w:rsidR="001C33D0">
        <w:rPr>
          <w:rFonts w:ascii="標楷體" w:eastAsia="標楷體" w:hAnsi="標楷體" w:hint="eastAsia"/>
          <w:sz w:val="32"/>
          <w:szCs w:val="32"/>
        </w:rPr>
        <w:t>執行</w:t>
      </w:r>
      <w:r w:rsidR="008702E2">
        <w:rPr>
          <w:rFonts w:ascii="標楷體" w:eastAsia="標楷體" w:hAnsi="標楷體" w:hint="eastAsia"/>
          <w:sz w:val="32"/>
          <w:szCs w:val="32"/>
        </w:rPr>
        <w:t>效益</w:t>
      </w:r>
      <w:r w:rsidR="00240D8C">
        <w:rPr>
          <w:rFonts w:ascii="標楷體" w:eastAsia="標楷體" w:hAnsi="標楷體" w:hint="eastAsia"/>
          <w:sz w:val="32"/>
          <w:szCs w:val="32"/>
        </w:rPr>
        <w:t>規模</w:t>
      </w:r>
      <w:r w:rsidR="001C33D0">
        <w:rPr>
          <w:rFonts w:ascii="標楷體" w:eastAsia="標楷體" w:hAnsi="標楷體" w:hint="eastAsia"/>
          <w:sz w:val="32"/>
          <w:szCs w:val="32"/>
        </w:rPr>
        <w:t>，例如現行建築技術規則以具</w:t>
      </w:r>
      <w:r w:rsidR="009B1EEC">
        <w:rPr>
          <w:rFonts w:ascii="標楷體" w:eastAsia="標楷體" w:hAnsi="標楷體" w:hint="eastAsia"/>
          <w:sz w:val="32"/>
          <w:szCs w:val="32"/>
        </w:rPr>
        <w:t>備</w:t>
      </w:r>
      <w:r w:rsidR="006F79E1">
        <w:rPr>
          <w:rFonts w:ascii="標楷體" w:eastAsia="標楷體" w:hAnsi="標楷體" w:hint="eastAsia"/>
          <w:sz w:val="32"/>
          <w:szCs w:val="32"/>
        </w:rPr>
        <w:t>一定</w:t>
      </w:r>
      <w:r w:rsidR="001C33D0">
        <w:rPr>
          <w:rFonts w:ascii="標楷體" w:eastAsia="標楷體" w:hAnsi="標楷體" w:hint="eastAsia"/>
          <w:sz w:val="32"/>
          <w:szCs w:val="32"/>
        </w:rPr>
        <w:t>防火時效之</w:t>
      </w:r>
      <w:r w:rsidR="006F79E1">
        <w:rPr>
          <w:rFonts w:ascii="標楷體" w:eastAsia="標楷體" w:hAnsi="標楷體" w:hint="eastAsia"/>
          <w:sz w:val="32"/>
          <w:szCs w:val="32"/>
        </w:rPr>
        <w:t>外牆建材，</w:t>
      </w:r>
      <w:r w:rsidR="001C33D0">
        <w:rPr>
          <w:rFonts w:ascii="標楷體" w:eastAsia="標楷體" w:hAnsi="標楷體" w:hint="eastAsia"/>
          <w:sz w:val="32"/>
          <w:szCs w:val="32"/>
        </w:rPr>
        <w:t>取代以往</w:t>
      </w:r>
      <w:r w:rsidR="006F79E1">
        <w:rPr>
          <w:rFonts w:ascii="標楷體" w:eastAsia="標楷體" w:hAnsi="標楷體" w:hint="eastAsia"/>
          <w:sz w:val="32"/>
          <w:szCs w:val="32"/>
        </w:rPr>
        <w:t>防火間隔</w:t>
      </w:r>
      <w:r w:rsidR="00240D8C">
        <w:rPr>
          <w:rFonts w:ascii="標楷體" w:eastAsia="標楷體" w:hAnsi="標楷體" w:hint="eastAsia"/>
          <w:sz w:val="32"/>
          <w:szCs w:val="32"/>
        </w:rPr>
        <w:t>退縮</w:t>
      </w:r>
      <w:r w:rsidR="006F79E1">
        <w:rPr>
          <w:rFonts w:ascii="標楷體" w:eastAsia="標楷體" w:hAnsi="標楷體" w:hint="eastAsia"/>
          <w:sz w:val="32"/>
          <w:szCs w:val="32"/>
        </w:rPr>
        <w:t>距離</w:t>
      </w:r>
      <w:r w:rsidR="009B1EEC">
        <w:rPr>
          <w:rFonts w:ascii="標楷體" w:eastAsia="標楷體" w:hAnsi="標楷體" w:hint="eastAsia"/>
          <w:sz w:val="32"/>
          <w:szCs w:val="32"/>
        </w:rPr>
        <w:t>之</w:t>
      </w:r>
      <w:r w:rsidR="001C33D0">
        <w:rPr>
          <w:rFonts w:ascii="標楷體" w:eastAsia="標楷體" w:hAnsi="標楷體" w:hint="eastAsia"/>
          <w:sz w:val="32"/>
          <w:szCs w:val="32"/>
        </w:rPr>
        <w:t>規定</w:t>
      </w:r>
      <w:r w:rsidR="009B1EEC">
        <w:rPr>
          <w:rFonts w:ascii="標楷體" w:eastAsia="標楷體" w:hAnsi="標楷體" w:hint="eastAsia"/>
          <w:sz w:val="32"/>
          <w:szCs w:val="32"/>
        </w:rPr>
        <w:t>，即為法規與時俱進最佳例證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1C33D0">
        <w:rPr>
          <w:rFonts w:ascii="標楷體" w:eastAsia="標楷體" w:hAnsi="標楷體" w:hint="eastAsia"/>
          <w:sz w:val="32"/>
          <w:szCs w:val="32"/>
        </w:rPr>
        <w:t>回歸</w:t>
      </w:r>
      <w:proofErr w:type="gramStart"/>
      <w:r w:rsidR="001C33D0">
        <w:rPr>
          <w:rFonts w:ascii="標楷體" w:eastAsia="標楷體" w:hAnsi="標楷體" w:hint="eastAsia"/>
          <w:sz w:val="32"/>
          <w:szCs w:val="32"/>
        </w:rPr>
        <w:t>本局權管</w:t>
      </w:r>
      <w:proofErr w:type="gramEnd"/>
      <w:r w:rsidR="001C33D0">
        <w:rPr>
          <w:rFonts w:ascii="標楷體" w:eastAsia="標楷體" w:hAnsi="標楷體" w:hint="eastAsia"/>
          <w:sz w:val="32"/>
          <w:szCs w:val="32"/>
        </w:rPr>
        <w:t>範疇</w:t>
      </w:r>
      <w:r w:rsidR="008702E2">
        <w:rPr>
          <w:rFonts w:ascii="標楷體" w:eastAsia="標楷體" w:hAnsi="標楷體" w:hint="eastAsia"/>
          <w:sz w:val="32"/>
          <w:szCs w:val="32"/>
        </w:rPr>
        <w:t>之內</w:t>
      </w:r>
      <w:r w:rsidR="001C33D0">
        <w:rPr>
          <w:rFonts w:ascii="標楷體" w:eastAsia="標楷體" w:hAnsi="標楷體" w:hint="eastAsia"/>
          <w:sz w:val="32"/>
          <w:szCs w:val="32"/>
        </w:rPr>
        <w:t>，則可</w:t>
      </w:r>
      <w:r w:rsidR="008702E2">
        <w:rPr>
          <w:rFonts w:ascii="標楷體" w:eastAsia="標楷體" w:hAnsi="標楷體" w:hint="eastAsia"/>
          <w:sz w:val="32"/>
          <w:szCs w:val="32"/>
        </w:rPr>
        <w:t>積極推廣上開高雄</w:t>
      </w:r>
      <w:proofErr w:type="gramStart"/>
      <w:r w:rsidR="008702E2">
        <w:rPr>
          <w:rFonts w:ascii="標楷體" w:eastAsia="標楷體" w:hAnsi="標楷體" w:hint="eastAsia"/>
          <w:sz w:val="32"/>
          <w:szCs w:val="32"/>
        </w:rPr>
        <w:t>厝</w:t>
      </w:r>
      <w:proofErr w:type="gramEnd"/>
      <w:r w:rsidR="008702E2">
        <w:rPr>
          <w:rFonts w:ascii="標楷體" w:eastAsia="標楷體" w:hAnsi="標楷體" w:hint="eastAsia"/>
          <w:sz w:val="32"/>
          <w:szCs w:val="32"/>
        </w:rPr>
        <w:t>設計及鼓勵回饋辦法，</w:t>
      </w:r>
      <w:r w:rsidR="002F109F">
        <w:rPr>
          <w:rFonts w:ascii="標楷體" w:eastAsia="標楷體" w:hAnsi="標楷體" w:hint="eastAsia"/>
          <w:sz w:val="32"/>
          <w:szCs w:val="32"/>
        </w:rPr>
        <w:t>引導</w:t>
      </w:r>
      <w:r w:rsidR="008702E2">
        <w:rPr>
          <w:rFonts w:ascii="標楷體" w:eastAsia="標楷體" w:hAnsi="標楷體" w:hint="eastAsia"/>
          <w:sz w:val="32"/>
          <w:szCs w:val="32"/>
        </w:rPr>
        <w:t>建築師</w:t>
      </w:r>
      <w:r w:rsidR="002F109F">
        <w:rPr>
          <w:rFonts w:ascii="標楷體" w:eastAsia="標楷體" w:hAnsi="標楷體" w:hint="eastAsia"/>
          <w:sz w:val="32"/>
          <w:szCs w:val="32"/>
        </w:rPr>
        <w:t>或土木技師</w:t>
      </w:r>
      <w:r w:rsidR="008702E2">
        <w:rPr>
          <w:rFonts w:ascii="標楷體" w:eastAsia="標楷體" w:hAnsi="標楷體" w:hint="eastAsia"/>
          <w:sz w:val="32"/>
          <w:szCs w:val="32"/>
        </w:rPr>
        <w:t>，尤其本市兩個建築開發商業同業公會</w:t>
      </w:r>
      <w:r w:rsidR="002F109F">
        <w:rPr>
          <w:rFonts w:ascii="標楷體" w:eastAsia="標楷體" w:hAnsi="標楷體" w:hint="eastAsia"/>
          <w:sz w:val="32"/>
          <w:szCs w:val="32"/>
        </w:rPr>
        <w:t>多加利用</w:t>
      </w:r>
      <w:r>
        <w:rPr>
          <w:rFonts w:ascii="標楷體" w:eastAsia="標楷體" w:hAnsi="標楷體" w:hint="eastAsia"/>
          <w:sz w:val="32"/>
          <w:szCs w:val="32"/>
        </w:rPr>
        <w:t>此一政策</w:t>
      </w:r>
      <w:r w:rsidR="002F109F">
        <w:rPr>
          <w:rFonts w:ascii="標楷體" w:eastAsia="標楷體" w:hAnsi="標楷體" w:hint="eastAsia"/>
          <w:sz w:val="32"/>
          <w:szCs w:val="32"/>
        </w:rPr>
        <w:t>，進而改善目前</w:t>
      </w:r>
      <w:proofErr w:type="gramStart"/>
      <w:r w:rsidR="008702E2">
        <w:rPr>
          <w:rFonts w:ascii="標楷體" w:eastAsia="標楷體" w:hAnsi="標楷體" w:hint="eastAsia"/>
          <w:sz w:val="32"/>
          <w:szCs w:val="32"/>
        </w:rPr>
        <w:t>街屋</w:t>
      </w:r>
      <w:r w:rsidR="002F109F">
        <w:rPr>
          <w:rFonts w:ascii="標楷體" w:eastAsia="標楷體" w:hAnsi="標楷體" w:hint="eastAsia"/>
          <w:sz w:val="32"/>
          <w:szCs w:val="32"/>
        </w:rPr>
        <w:t>留設</w:t>
      </w:r>
      <w:proofErr w:type="gramEnd"/>
      <w:r w:rsidR="008702E2">
        <w:rPr>
          <w:rFonts w:ascii="標楷體" w:eastAsia="標楷體" w:hAnsi="標楷體" w:hint="eastAsia"/>
          <w:sz w:val="32"/>
          <w:szCs w:val="32"/>
        </w:rPr>
        <w:t>騎樓</w:t>
      </w:r>
      <w:r w:rsidR="002F109F">
        <w:rPr>
          <w:rFonts w:ascii="標楷體" w:eastAsia="標楷體" w:hAnsi="標楷體" w:hint="eastAsia"/>
          <w:sz w:val="32"/>
          <w:szCs w:val="32"/>
        </w:rPr>
        <w:t>之建築形式</w:t>
      </w:r>
      <w:r w:rsidR="00013C6A">
        <w:rPr>
          <w:rFonts w:ascii="標楷體" w:eastAsia="標楷體" w:hAnsi="標楷體" w:hint="eastAsia"/>
          <w:sz w:val="32"/>
          <w:szCs w:val="32"/>
        </w:rPr>
        <w:t>。</w:t>
      </w:r>
    </w:p>
    <w:p w:rsidR="00E15392" w:rsidRPr="00E15392" w:rsidRDefault="0014267C" w:rsidP="0014267C">
      <w:pPr>
        <w:spacing w:line="600" w:lineRule="exact"/>
        <w:ind w:leftChars="236" w:left="1132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67500B">
        <w:rPr>
          <w:rFonts w:ascii="標楷體" w:eastAsia="標楷體" w:hAnsi="標楷體" w:hint="eastAsia"/>
          <w:sz w:val="32"/>
          <w:szCs w:val="32"/>
        </w:rPr>
        <w:t>針對</w:t>
      </w:r>
      <w:r w:rsidR="00703EC8">
        <w:rPr>
          <w:rFonts w:ascii="標楷體" w:eastAsia="標楷體" w:hAnsi="標楷體" w:hint="eastAsia"/>
          <w:sz w:val="32"/>
          <w:szCs w:val="32"/>
        </w:rPr>
        <w:t>各目的事業主管機關</w:t>
      </w:r>
      <w:r w:rsidR="004E1235">
        <w:rPr>
          <w:rFonts w:ascii="標楷體" w:eastAsia="標楷體" w:hAnsi="標楷體" w:hint="eastAsia"/>
          <w:sz w:val="32"/>
          <w:szCs w:val="32"/>
        </w:rPr>
        <w:t>轉</w:t>
      </w:r>
      <w:r w:rsidR="0074050D">
        <w:rPr>
          <w:rFonts w:ascii="標楷體" w:eastAsia="標楷體" w:hAnsi="標楷體" w:hint="eastAsia"/>
          <w:sz w:val="32"/>
          <w:szCs w:val="32"/>
        </w:rPr>
        <w:t>至本局處理</w:t>
      </w:r>
      <w:r w:rsidR="0067500B">
        <w:rPr>
          <w:rFonts w:ascii="標楷體" w:eastAsia="標楷體" w:hAnsi="標楷體" w:hint="eastAsia"/>
          <w:sz w:val="32"/>
          <w:szCs w:val="32"/>
        </w:rPr>
        <w:t>並</w:t>
      </w:r>
      <w:r w:rsidR="00703EC8">
        <w:rPr>
          <w:rFonts w:ascii="標楷體" w:eastAsia="標楷體" w:hAnsi="標楷體" w:hint="eastAsia"/>
          <w:sz w:val="32"/>
          <w:szCs w:val="32"/>
        </w:rPr>
        <w:t>涉及公共安全</w:t>
      </w:r>
      <w:r w:rsidR="0067500B">
        <w:rPr>
          <w:rFonts w:ascii="標楷體" w:eastAsia="標楷體" w:hAnsi="標楷體" w:hint="eastAsia"/>
          <w:sz w:val="32"/>
          <w:szCs w:val="32"/>
        </w:rPr>
        <w:t>之</w:t>
      </w:r>
      <w:r w:rsidR="0074050D">
        <w:rPr>
          <w:rFonts w:ascii="標楷體" w:eastAsia="標楷體" w:hAnsi="標楷體" w:hint="eastAsia"/>
          <w:sz w:val="32"/>
          <w:szCs w:val="32"/>
        </w:rPr>
        <w:t>案件，建管</w:t>
      </w:r>
      <w:r w:rsidR="00703EC8">
        <w:rPr>
          <w:rFonts w:ascii="標楷體" w:eastAsia="標楷體" w:hAnsi="標楷體" w:hint="eastAsia"/>
          <w:sz w:val="32"/>
          <w:szCs w:val="32"/>
        </w:rPr>
        <w:t>處</w:t>
      </w:r>
      <w:r w:rsidR="0074050D">
        <w:rPr>
          <w:rFonts w:ascii="標楷體" w:eastAsia="標楷體" w:hAnsi="標楷體" w:hint="eastAsia"/>
          <w:sz w:val="32"/>
          <w:szCs w:val="32"/>
        </w:rPr>
        <w:t>方面</w:t>
      </w:r>
      <w:r w:rsidR="0067500B">
        <w:rPr>
          <w:rFonts w:ascii="標楷體" w:eastAsia="標楷體" w:hAnsi="標楷體" w:hint="eastAsia"/>
          <w:sz w:val="32"/>
          <w:szCs w:val="32"/>
        </w:rPr>
        <w:t>針對</w:t>
      </w:r>
      <w:r w:rsidR="0074050D">
        <w:rPr>
          <w:rFonts w:ascii="標楷體" w:eastAsia="標楷體" w:hAnsi="標楷體" w:hint="eastAsia"/>
          <w:sz w:val="32"/>
          <w:szCs w:val="32"/>
        </w:rPr>
        <w:t>逃生通道、</w:t>
      </w:r>
      <w:r w:rsidR="006860FF">
        <w:rPr>
          <w:rFonts w:ascii="標楷體" w:eastAsia="標楷體" w:hAnsi="標楷體" w:hint="eastAsia"/>
          <w:sz w:val="32"/>
          <w:szCs w:val="32"/>
        </w:rPr>
        <w:t>裝修</w:t>
      </w:r>
      <w:r w:rsidR="0074050D">
        <w:rPr>
          <w:rFonts w:ascii="標楷體" w:eastAsia="標楷體" w:hAnsi="標楷體" w:hint="eastAsia"/>
          <w:sz w:val="32"/>
          <w:szCs w:val="32"/>
        </w:rPr>
        <w:t>材料或違規使用</w:t>
      </w:r>
      <w:r w:rsidR="0067500B">
        <w:rPr>
          <w:rFonts w:ascii="標楷體" w:eastAsia="標楷體" w:hAnsi="標楷體" w:hint="eastAsia"/>
          <w:sz w:val="32"/>
          <w:szCs w:val="32"/>
        </w:rPr>
        <w:t>案件</w:t>
      </w:r>
      <w:r w:rsidR="0074050D">
        <w:rPr>
          <w:rFonts w:ascii="標楷體" w:eastAsia="標楷體" w:hAnsi="標楷體" w:hint="eastAsia"/>
          <w:sz w:val="32"/>
          <w:szCs w:val="32"/>
        </w:rPr>
        <w:t>，違建隊</w:t>
      </w:r>
      <w:r w:rsidR="0067500B">
        <w:rPr>
          <w:rFonts w:ascii="標楷體" w:eastAsia="標楷體" w:hAnsi="標楷體" w:hint="eastAsia"/>
          <w:sz w:val="32"/>
          <w:szCs w:val="32"/>
        </w:rPr>
        <w:t>針對</w:t>
      </w:r>
      <w:r w:rsidR="0074050D">
        <w:rPr>
          <w:rFonts w:ascii="標楷體" w:eastAsia="標楷體" w:hAnsi="標楷體" w:hint="eastAsia"/>
          <w:sz w:val="32"/>
          <w:szCs w:val="32"/>
        </w:rPr>
        <w:t>屋頂加蓋阻礙逃生之違</w:t>
      </w:r>
      <w:r w:rsidR="0067500B">
        <w:rPr>
          <w:rFonts w:ascii="標楷體" w:eastAsia="標楷體" w:hAnsi="標楷體" w:hint="eastAsia"/>
          <w:sz w:val="32"/>
          <w:szCs w:val="32"/>
        </w:rPr>
        <w:t>章建築，</w:t>
      </w:r>
      <w:r w:rsidR="0074050D">
        <w:rPr>
          <w:rFonts w:ascii="標楷體" w:eastAsia="標楷體" w:hAnsi="標楷體" w:hint="eastAsia"/>
          <w:sz w:val="32"/>
          <w:szCs w:val="32"/>
        </w:rPr>
        <w:t>務必</w:t>
      </w:r>
      <w:r w:rsidR="0067500B">
        <w:rPr>
          <w:rFonts w:ascii="標楷體" w:eastAsia="標楷體" w:hAnsi="標楷體" w:hint="eastAsia"/>
          <w:sz w:val="32"/>
          <w:szCs w:val="32"/>
        </w:rPr>
        <w:t>予以</w:t>
      </w:r>
      <w:r w:rsidR="00703EC8">
        <w:rPr>
          <w:rFonts w:ascii="標楷體" w:eastAsia="標楷體" w:hAnsi="標楷體" w:hint="eastAsia"/>
          <w:sz w:val="32"/>
          <w:szCs w:val="32"/>
        </w:rPr>
        <w:t>清查</w:t>
      </w:r>
      <w:r w:rsidR="0074050D">
        <w:rPr>
          <w:rFonts w:ascii="標楷體" w:eastAsia="標楷體" w:hAnsi="標楷體" w:hint="eastAsia"/>
          <w:sz w:val="32"/>
          <w:szCs w:val="32"/>
        </w:rPr>
        <w:t>列管</w:t>
      </w:r>
      <w:r w:rsidR="0067500B">
        <w:rPr>
          <w:rFonts w:ascii="標楷體" w:eastAsia="標楷體" w:hAnsi="標楷體" w:hint="eastAsia"/>
          <w:sz w:val="32"/>
          <w:szCs w:val="32"/>
        </w:rPr>
        <w:t>並確實</w:t>
      </w:r>
      <w:r w:rsidR="0074050D">
        <w:rPr>
          <w:rFonts w:ascii="標楷體" w:eastAsia="標楷體" w:hAnsi="標楷體" w:hint="eastAsia"/>
          <w:sz w:val="32"/>
          <w:szCs w:val="32"/>
        </w:rPr>
        <w:t>進行處理，</w:t>
      </w:r>
      <w:r w:rsidR="0067500B">
        <w:rPr>
          <w:rFonts w:ascii="標楷體" w:eastAsia="標楷體" w:hAnsi="標楷體" w:hint="eastAsia"/>
          <w:sz w:val="32"/>
          <w:szCs w:val="32"/>
        </w:rPr>
        <w:t>請</w:t>
      </w:r>
      <w:r w:rsidR="0074050D">
        <w:rPr>
          <w:rFonts w:ascii="標楷體" w:eastAsia="標楷體" w:hAnsi="標楷體" w:hint="eastAsia"/>
          <w:sz w:val="32"/>
          <w:szCs w:val="32"/>
        </w:rPr>
        <w:t>建管處與違建隊</w:t>
      </w:r>
      <w:r w:rsidR="0067500B">
        <w:rPr>
          <w:rFonts w:ascii="標楷體" w:eastAsia="標楷體" w:hAnsi="標楷體" w:hint="eastAsia"/>
          <w:sz w:val="32"/>
          <w:szCs w:val="32"/>
        </w:rPr>
        <w:t>加強配合執行</w:t>
      </w:r>
      <w:r w:rsidR="006E732C">
        <w:rPr>
          <w:rFonts w:ascii="標楷體" w:eastAsia="標楷體" w:hAnsi="標楷體" w:hint="eastAsia"/>
          <w:sz w:val="32"/>
          <w:szCs w:val="32"/>
        </w:rPr>
        <w:t>。</w:t>
      </w:r>
    </w:p>
    <w:p w:rsidR="002013C5" w:rsidRPr="002F0C42" w:rsidRDefault="0014267C" w:rsidP="0014267C">
      <w:pPr>
        <w:spacing w:line="600" w:lineRule="exact"/>
        <w:ind w:leftChars="236" w:left="1132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2013C5" w:rsidRPr="002F0C42">
        <w:rPr>
          <w:rFonts w:ascii="標楷體" w:eastAsia="標楷體" w:hAnsi="標楷體" w:hint="eastAsia"/>
          <w:sz w:val="32"/>
          <w:szCs w:val="32"/>
        </w:rPr>
        <w:t>其餘各案均</w:t>
      </w:r>
      <w:r w:rsidR="00486FC1" w:rsidRPr="002F0C42">
        <w:rPr>
          <w:rFonts w:ascii="標楷體" w:eastAsia="標楷體" w:hAnsi="標楷體" w:hint="eastAsia"/>
          <w:sz w:val="32"/>
          <w:szCs w:val="32"/>
        </w:rPr>
        <w:t>同意</w:t>
      </w:r>
      <w:r w:rsidR="002013C5" w:rsidRPr="002F0C42">
        <w:rPr>
          <w:rFonts w:ascii="標楷體" w:eastAsia="標楷體" w:hAnsi="標楷體" w:hint="eastAsia"/>
          <w:sz w:val="32"/>
          <w:szCs w:val="32"/>
        </w:rPr>
        <w:t>備查。</w:t>
      </w:r>
    </w:p>
    <w:p w:rsidR="00E96AD8" w:rsidRPr="00747E99" w:rsidRDefault="0014267C" w:rsidP="00274A88">
      <w:pPr>
        <w:spacing w:line="600" w:lineRule="exact"/>
        <w:ind w:leftChars="100" w:left="24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案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、本局10</w:t>
      </w:r>
      <w:r w:rsidR="007B4AD2">
        <w:rPr>
          <w:rFonts w:ascii="標楷體" w:eastAsia="標楷體" w:hAnsi="標楷體" w:hint="eastAsia"/>
          <w:b/>
          <w:sz w:val="32"/>
          <w:szCs w:val="32"/>
        </w:rPr>
        <w:t>3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年</w:t>
      </w:r>
      <w:r w:rsidR="007B4AD2">
        <w:rPr>
          <w:rFonts w:ascii="標楷體" w:eastAsia="標楷體" w:hAnsi="標楷體" w:hint="eastAsia"/>
          <w:b/>
          <w:sz w:val="32"/>
          <w:szCs w:val="32"/>
        </w:rPr>
        <w:t>10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月至</w:t>
      </w:r>
      <w:r w:rsidR="007B4AD2">
        <w:rPr>
          <w:rFonts w:ascii="標楷體" w:eastAsia="標楷體" w:hAnsi="標楷體" w:hint="eastAsia"/>
          <w:b/>
          <w:sz w:val="32"/>
          <w:szCs w:val="32"/>
        </w:rPr>
        <w:t>104年1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月廉政工作報告</w:t>
      </w:r>
    </w:p>
    <w:p w:rsidR="00703EC8" w:rsidRPr="006E732C" w:rsidRDefault="00703EC8" w:rsidP="00703EC8">
      <w:pPr>
        <w:spacing w:line="600" w:lineRule="exact"/>
        <w:ind w:leftChars="400" w:left="960"/>
        <w:jc w:val="both"/>
        <w:rPr>
          <w:rFonts w:ascii="標楷體" w:eastAsia="標楷體" w:hAnsi="標楷體"/>
          <w:b/>
          <w:sz w:val="32"/>
          <w:szCs w:val="32"/>
        </w:rPr>
      </w:pPr>
      <w:r w:rsidRPr="006E732C">
        <w:rPr>
          <w:rFonts w:ascii="標楷體" w:eastAsia="標楷體" w:hAnsi="標楷體" w:hint="eastAsia"/>
          <w:b/>
          <w:sz w:val="32"/>
          <w:szCs w:val="32"/>
        </w:rPr>
        <w:t>政風室</w:t>
      </w:r>
      <w:r w:rsidR="0025221E" w:rsidRPr="006E732C">
        <w:rPr>
          <w:rFonts w:ascii="標楷體" w:eastAsia="標楷體" w:hAnsi="標楷體" w:hint="eastAsia"/>
          <w:b/>
          <w:sz w:val="32"/>
          <w:szCs w:val="32"/>
        </w:rPr>
        <w:t>施主任補充說明：</w:t>
      </w:r>
    </w:p>
    <w:p w:rsidR="00703EC8" w:rsidRDefault="00703EC8" w:rsidP="0014267C">
      <w:pPr>
        <w:spacing w:line="600" w:lineRule="exact"/>
        <w:ind w:leftChars="354" w:left="1698" w:hangingChars="265" w:hanging="84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7B4AD2">
        <w:rPr>
          <w:rFonts w:ascii="標楷體" w:eastAsia="標楷體" w:hAnsi="標楷體" w:hint="eastAsia"/>
          <w:sz w:val="32"/>
          <w:szCs w:val="32"/>
        </w:rPr>
        <w:t>有關</w:t>
      </w:r>
      <w:r>
        <w:rPr>
          <w:rFonts w:ascii="標楷體" w:eastAsia="標楷體" w:hAnsi="標楷體" w:hint="eastAsia"/>
          <w:sz w:val="32"/>
          <w:szCs w:val="32"/>
        </w:rPr>
        <w:t>政風預防業務</w:t>
      </w:r>
      <w:r w:rsidR="007B4AD2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廉潔楷模遴選表揚</w:t>
      </w:r>
      <w:r w:rsidR="007B4AD2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作業，請各機關踴躍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遴</w:t>
      </w:r>
      <w:proofErr w:type="gramEnd"/>
      <w:r>
        <w:rPr>
          <w:rFonts w:ascii="標楷體" w:eastAsia="標楷體" w:hAnsi="標楷體" w:hint="eastAsia"/>
          <w:sz w:val="32"/>
          <w:szCs w:val="32"/>
        </w:rPr>
        <w:t>薦優良人選，如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須本室協助</w:t>
      </w:r>
      <w:proofErr w:type="gramEnd"/>
      <w:r>
        <w:rPr>
          <w:rFonts w:ascii="標楷體" w:eastAsia="標楷體" w:hAnsi="標楷體" w:hint="eastAsia"/>
          <w:sz w:val="32"/>
          <w:szCs w:val="32"/>
        </w:rPr>
        <w:t>輔導部分，請於3月22日前提早知會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本室，俾</w:t>
      </w:r>
      <w:proofErr w:type="gramEnd"/>
      <w:r>
        <w:rPr>
          <w:rFonts w:ascii="標楷體" w:eastAsia="標楷體" w:hAnsi="標楷體" w:hint="eastAsia"/>
          <w:sz w:val="32"/>
          <w:szCs w:val="32"/>
        </w:rPr>
        <w:t>憑辦理。</w:t>
      </w:r>
    </w:p>
    <w:p w:rsidR="00703EC8" w:rsidRDefault="00703EC8" w:rsidP="0014267C">
      <w:pPr>
        <w:spacing w:line="600" w:lineRule="exact"/>
        <w:ind w:leftChars="354" w:left="1698" w:hangingChars="265" w:hanging="84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="007B4AD2">
        <w:rPr>
          <w:rFonts w:ascii="標楷體" w:eastAsia="標楷體" w:hAnsi="標楷體" w:hint="eastAsia"/>
          <w:sz w:val="32"/>
          <w:szCs w:val="32"/>
        </w:rPr>
        <w:t>另查處業務部分，本期共受理民眾檢舉及交查案件計</w:t>
      </w:r>
      <w:r w:rsidR="007B4AD2">
        <w:rPr>
          <w:rFonts w:ascii="標楷體" w:eastAsia="標楷體" w:hAnsi="標楷體" w:hint="eastAsia"/>
          <w:sz w:val="32"/>
          <w:szCs w:val="32"/>
        </w:rPr>
        <w:lastRenderedPageBreak/>
        <w:t>86案，其中以違建未能拆除案件為最</w:t>
      </w:r>
      <w:proofErr w:type="gramStart"/>
      <w:r w:rsidR="007B4AD2">
        <w:rPr>
          <w:rFonts w:ascii="標楷體" w:eastAsia="標楷體" w:hAnsi="標楷體" w:hint="eastAsia"/>
          <w:sz w:val="32"/>
          <w:szCs w:val="32"/>
        </w:rPr>
        <w:t>大宗，本室均依</w:t>
      </w:r>
      <w:proofErr w:type="gramEnd"/>
      <w:r w:rsidR="007B4AD2">
        <w:rPr>
          <w:rFonts w:ascii="標楷體" w:eastAsia="標楷體" w:hAnsi="標楷體" w:hint="eastAsia"/>
          <w:sz w:val="32"/>
          <w:szCs w:val="32"/>
        </w:rPr>
        <w:t>規定處理。</w:t>
      </w:r>
    </w:p>
    <w:p w:rsidR="007B4AD2" w:rsidRDefault="001B452B" w:rsidP="0014267C">
      <w:pPr>
        <w:spacing w:line="600" w:lineRule="exact"/>
        <w:ind w:leftChars="118" w:left="283"/>
        <w:jc w:val="both"/>
        <w:rPr>
          <w:rFonts w:ascii="標楷體" w:eastAsia="標楷體" w:hAnsi="標楷體"/>
          <w:b/>
          <w:sz w:val="32"/>
          <w:szCs w:val="32"/>
        </w:rPr>
      </w:pPr>
      <w:r w:rsidRPr="0051298B">
        <w:rPr>
          <w:rFonts w:ascii="標楷體" w:eastAsia="標楷體" w:hAnsi="標楷體" w:hint="eastAsia"/>
          <w:b/>
          <w:sz w:val="32"/>
          <w:szCs w:val="32"/>
        </w:rPr>
        <w:t>主席裁示</w:t>
      </w:r>
      <w:r w:rsidR="0015616A" w:rsidRPr="0051298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B452B" w:rsidRPr="007B4AD2" w:rsidRDefault="007B4AD2" w:rsidP="007B4AD2">
      <w:pPr>
        <w:spacing w:line="600" w:lineRule="exact"/>
        <w:ind w:leftChars="400" w:left="960"/>
        <w:jc w:val="both"/>
        <w:rPr>
          <w:rFonts w:ascii="標楷體" w:eastAsia="標楷體" w:hAnsi="標楷體"/>
          <w:sz w:val="32"/>
          <w:szCs w:val="32"/>
        </w:rPr>
      </w:pPr>
      <w:r w:rsidRPr="007B4AD2">
        <w:rPr>
          <w:rFonts w:ascii="標楷體" w:eastAsia="標楷體" w:hAnsi="標楷體" w:hint="eastAsia"/>
          <w:sz w:val="32"/>
          <w:szCs w:val="32"/>
        </w:rPr>
        <w:t>非常</w:t>
      </w:r>
      <w:r w:rsidR="006F63CE" w:rsidRPr="007B4AD2">
        <w:rPr>
          <w:rFonts w:ascii="標楷體" w:eastAsia="標楷體" w:hAnsi="標楷體" w:hint="eastAsia"/>
          <w:sz w:val="32"/>
          <w:szCs w:val="32"/>
        </w:rPr>
        <w:t>感謝施主任的</w:t>
      </w:r>
      <w:r w:rsidRPr="007B4AD2">
        <w:rPr>
          <w:rFonts w:ascii="標楷體" w:eastAsia="標楷體" w:hAnsi="標楷體" w:hint="eastAsia"/>
          <w:sz w:val="32"/>
          <w:szCs w:val="32"/>
        </w:rPr>
        <w:t>報告</w:t>
      </w:r>
      <w:r w:rsidR="006F63CE" w:rsidRPr="007B4AD2">
        <w:rPr>
          <w:rFonts w:ascii="標楷體" w:eastAsia="標楷體" w:hAnsi="標楷體" w:hint="eastAsia"/>
          <w:sz w:val="32"/>
          <w:szCs w:val="32"/>
        </w:rPr>
        <w:t>，</w:t>
      </w:r>
      <w:r w:rsidR="0013408C" w:rsidRPr="007B4AD2">
        <w:rPr>
          <w:rFonts w:ascii="標楷體" w:eastAsia="標楷體" w:hAnsi="標楷體" w:hint="eastAsia"/>
          <w:sz w:val="32"/>
          <w:szCs w:val="32"/>
        </w:rPr>
        <w:t>本案</w:t>
      </w:r>
      <w:r w:rsidRPr="007B4AD2">
        <w:rPr>
          <w:rFonts w:ascii="標楷體" w:eastAsia="標楷體" w:hAnsi="標楷體" w:hint="eastAsia"/>
          <w:sz w:val="32"/>
          <w:szCs w:val="32"/>
        </w:rPr>
        <w:t>准予</w:t>
      </w:r>
      <w:r w:rsidR="0013408C" w:rsidRPr="007B4AD2">
        <w:rPr>
          <w:rFonts w:ascii="標楷體" w:eastAsia="標楷體" w:hAnsi="標楷體" w:hint="eastAsia"/>
          <w:sz w:val="32"/>
          <w:szCs w:val="32"/>
        </w:rPr>
        <w:t>備查</w:t>
      </w:r>
      <w:r w:rsidR="002230F9" w:rsidRPr="007B4AD2">
        <w:rPr>
          <w:rFonts w:ascii="標楷體" w:eastAsia="標楷體" w:hAnsi="標楷體" w:hint="eastAsia"/>
          <w:sz w:val="32"/>
          <w:szCs w:val="32"/>
        </w:rPr>
        <w:t>。</w:t>
      </w:r>
    </w:p>
    <w:p w:rsidR="00647689" w:rsidRPr="00747E99" w:rsidRDefault="00647689" w:rsidP="00274A88">
      <w:pPr>
        <w:spacing w:line="600" w:lineRule="exact"/>
        <w:ind w:left="2082" w:hangingChars="650" w:hanging="2082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參、</w:t>
      </w:r>
      <w:r w:rsidR="007B4AD2">
        <w:rPr>
          <w:rFonts w:ascii="標楷體" w:eastAsia="標楷體" w:hAnsi="標楷體" w:hint="eastAsia"/>
          <w:b/>
          <w:sz w:val="32"/>
          <w:szCs w:val="32"/>
        </w:rPr>
        <w:t>專題報告</w:t>
      </w:r>
      <w:r w:rsidRPr="00747E9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B728E" w:rsidRPr="00747E99" w:rsidRDefault="00DB728E" w:rsidP="00A65BAF">
      <w:pPr>
        <w:spacing w:beforeLines="50" w:line="600" w:lineRule="exact"/>
        <w:ind w:leftChars="100" w:left="24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第一案</w:t>
      </w:r>
    </w:p>
    <w:p w:rsidR="00550410" w:rsidRPr="0009230D" w:rsidRDefault="00550410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09230D">
        <w:rPr>
          <w:rFonts w:ascii="標楷體" w:eastAsia="標楷體" w:hAnsi="標楷體"/>
          <w:b/>
          <w:color w:val="000000"/>
          <w:sz w:val="32"/>
          <w:szCs w:val="32"/>
        </w:rPr>
        <w:t>案由：</w:t>
      </w:r>
      <w:r w:rsidR="0009230D" w:rsidRPr="0009230D">
        <w:rPr>
          <w:rFonts w:ascii="標楷體" w:eastAsia="標楷體" w:hAnsi="標楷體" w:hint="eastAsia"/>
          <w:b/>
          <w:color w:val="000000"/>
          <w:sz w:val="32"/>
          <w:szCs w:val="32"/>
        </w:rPr>
        <w:t>採購業務保密措施-以採購評選(審)委員會委員名單保密為例</w:t>
      </w:r>
      <w:r w:rsidRPr="0009230D">
        <w:rPr>
          <w:rFonts w:ascii="標楷體" w:eastAsia="標楷體" w:hAnsi="標楷體"/>
          <w:b/>
          <w:color w:val="000000"/>
          <w:sz w:val="32"/>
          <w:szCs w:val="32"/>
        </w:rPr>
        <w:t>。</w:t>
      </w:r>
    </w:p>
    <w:p w:rsidR="007B4AD2" w:rsidRPr="0009230D" w:rsidRDefault="007B4AD2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09230D">
        <w:rPr>
          <w:rFonts w:ascii="標楷體" w:eastAsia="標楷體" w:hAnsi="標楷體" w:hint="eastAsia"/>
          <w:b/>
          <w:color w:val="000000"/>
          <w:sz w:val="32"/>
          <w:szCs w:val="32"/>
        </w:rPr>
        <w:t>報告單位：秘書室</w:t>
      </w:r>
      <w:r w:rsidR="0009230D" w:rsidRPr="0009230D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09230D" w:rsidRPr="0009230D" w:rsidRDefault="0009230D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09230D">
        <w:rPr>
          <w:rFonts w:ascii="標楷體" w:eastAsia="標楷體" w:hAnsi="標楷體" w:hint="eastAsia"/>
          <w:b/>
          <w:color w:val="000000"/>
          <w:sz w:val="32"/>
          <w:szCs w:val="32"/>
        </w:rPr>
        <w:t>討論：</w:t>
      </w:r>
    </w:p>
    <w:p w:rsidR="0009230D" w:rsidRPr="00E256F2" w:rsidRDefault="0009230D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政風室施主任</w:t>
      </w:r>
      <w:r w:rsidR="006E732C">
        <w:rPr>
          <w:rFonts w:ascii="標楷體" w:eastAsia="標楷體" w:hAnsi="標楷體" w:hint="eastAsia"/>
          <w:b/>
          <w:color w:val="000000"/>
          <w:sz w:val="32"/>
          <w:szCs w:val="32"/>
        </w:rPr>
        <w:t>補充說明</w:t>
      </w:r>
      <w:r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9230D" w:rsidRDefault="006E732C" w:rsidP="00A65BAF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>
        <w:rPr>
          <w:rFonts w:ascii="標楷體" w:eastAsia="標楷體" w:hAnsi="標楷體" w:hint="eastAsia"/>
          <w:color w:val="000000"/>
          <w:sz w:val="32"/>
          <w:szCs w:val="32"/>
        </w:rPr>
        <w:t>局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評選委員會委員名單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係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由機關首長批核後，依據97年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月2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第1326次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市政會議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市長特別指示事項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，為因應保密需求，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轉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交政風室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執行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各委員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聯繫作業</w:t>
      </w:r>
      <w:r w:rsidR="0009230D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各</w:t>
      </w:r>
      <w:r w:rsidR="0014267C">
        <w:rPr>
          <w:rFonts w:ascii="標楷體" w:eastAsia="標楷體" w:hAnsi="標楷體" w:hint="eastAsia"/>
          <w:color w:val="000000"/>
          <w:sz w:val="32"/>
          <w:szCs w:val="32"/>
        </w:rPr>
        <w:t>主辦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單位承辦人</w:t>
      </w:r>
      <w:proofErr w:type="gramStart"/>
      <w:r w:rsidR="001869A9">
        <w:rPr>
          <w:rFonts w:ascii="標楷體" w:eastAsia="標楷體" w:hAnsi="標楷體" w:hint="eastAsia"/>
          <w:color w:val="000000"/>
          <w:sz w:val="32"/>
          <w:szCs w:val="32"/>
        </w:rPr>
        <w:t>與本室視為</w:t>
      </w:r>
      <w:proofErr w:type="gramEnd"/>
      <w:r w:rsidR="001869A9">
        <w:rPr>
          <w:rFonts w:ascii="標楷體" w:eastAsia="標楷體" w:hAnsi="標楷體" w:hint="eastAsia"/>
          <w:color w:val="000000"/>
          <w:sz w:val="32"/>
          <w:szCs w:val="32"/>
        </w:rPr>
        <w:t>整體</w:t>
      </w:r>
      <w:r w:rsidR="00555DF3">
        <w:rPr>
          <w:rFonts w:ascii="標楷體" w:eastAsia="標楷體" w:hAnsi="標楷體" w:hint="eastAsia"/>
          <w:color w:val="000000"/>
          <w:sz w:val="32"/>
          <w:szCs w:val="32"/>
        </w:rPr>
        <w:t>一併</w:t>
      </w:r>
      <w:r w:rsidR="001869A9">
        <w:rPr>
          <w:rFonts w:ascii="標楷體" w:eastAsia="標楷體" w:hAnsi="標楷體" w:hint="eastAsia"/>
          <w:color w:val="000000"/>
          <w:sz w:val="32"/>
          <w:szCs w:val="32"/>
        </w:rPr>
        <w:t>遵守相關保密規定，目前是項業務運作相當平順，然而</w:t>
      </w:r>
      <w:r>
        <w:rPr>
          <w:rFonts w:ascii="標楷體" w:eastAsia="標楷體" w:hAnsi="標楷體" w:hint="eastAsia"/>
          <w:color w:val="000000"/>
          <w:sz w:val="32"/>
          <w:szCs w:val="32"/>
        </w:rPr>
        <w:t>仍</w:t>
      </w:r>
      <w:r w:rsidR="00023BCB">
        <w:rPr>
          <w:rFonts w:ascii="標楷體" w:eastAsia="標楷體" w:hAnsi="標楷體" w:hint="eastAsia"/>
          <w:color w:val="000000"/>
          <w:sz w:val="32"/>
          <w:szCs w:val="32"/>
        </w:rPr>
        <w:t>希望各位主管提醒同仁，避免發生在開標前未能</w:t>
      </w:r>
      <w:r w:rsidR="00555DF3">
        <w:rPr>
          <w:rFonts w:ascii="標楷體" w:eastAsia="標楷體" w:hAnsi="標楷體" w:hint="eastAsia"/>
          <w:color w:val="000000"/>
          <w:sz w:val="32"/>
          <w:szCs w:val="32"/>
        </w:rPr>
        <w:t>達到</w:t>
      </w:r>
      <w:r w:rsidR="00023BCB">
        <w:rPr>
          <w:rFonts w:ascii="標楷體" w:eastAsia="標楷體" w:hAnsi="標楷體" w:hint="eastAsia"/>
          <w:color w:val="000000"/>
          <w:sz w:val="32"/>
          <w:szCs w:val="32"/>
        </w:rPr>
        <w:t>法定</w:t>
      </w:r>
      <w:r w:rsidR="00555DF3">
        <w:rPr>
          <w:rFonts w:ascii="標楷體" w:eastAsia="標楷體" w:hAnsi="標楷體" w:hint="eastAsia"/>
          <w:color w:val="000000"/>
          <w:sz w:val="32"/>
          <w:szCs w:val="32"/>
        </w:rPr>
        <w:t>人數</w:t>
      </w:r>
      <w:r w:rsidR="00023BCB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55DF3">
        <w:rPr>
          <w:rFonts w:ascii="標楷體" w:eastAsia="標楷體" w:hAnsi="標楷體" w:hint="eastAsia"/>
          <w:color w:val="000000"/>
          <w:sz w:val="32"/>
          <w:szCs w:val="32"/>
        </w:rPr>
        <w:t>在委員名單簽核後，</w:t>
      </w:r>
      <w:r w:rsidR="00023BCB">
        <w:rPr>
          <w:rFonts w:ascii="標楷體" w:eastAsia="標楷體" w:hAnsi="標楷體" w:hint="eastAsia"/>
          <w:color w:val="000000"/>
          <w:sz w:val="32"/>
          <w:szCs w:val="32"/>
        </w:rPr>
        <w:t>擇定開標日</w:t>
      </w:r>
      <w:r w:rsidR="003E5BDD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="00023BCB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55DF3">
        <w:rPr>
          <w:rFonts w:ascii="標楷體" w:eastAsia="標楷體" w:hAnsi="標楷體" w:hint="eastAsia"/>
          <w:color w:val="000000"/>
          <w:sz w:val="32"/>
          <w:szCs w:val="32"/>
        </w:rPr>
        <w:t>勿將期限訂定過於緊湊</w:t>
      </w:r>
      <w:r w:rsidR="003E5BDD">
        <w:rPr>
          <w:rFonts w:ascii="標楷體" w:eastAsia="標楷體" w:hAnsi="標楷體" w:hint="eastAsia"/>
          <w:color w:val="000000"/>
          <w:sz w:val="32"/>
          <w:szCs w:val="32"/>
        </w:rPr>
        <w:t>，方便委員聯繫作業進行。</w:t>
      </w:r>
    </w:p>
    <w:p w:rsidR="003E5BDD" w:rsidRDefault="006E732C" w:rsidP="00A65BAF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（二）有關</w:t>
      </w:r>
      <w:r w:rsidR="003E5BDD">
        <w:rPr>
          <w:rFonts w:ascii="標楷體" w:eastAsia="標楷體" w:hAnsi="標楷體" w:hint="eastAsia"/>
          <w:color w:val="000000"/>
          <w:sz w:val="32"/>
          <w:szCs w:val="32"/>
        </w:rPr>
        <w:t>專案報告第三項(略以)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E5BDD">
        <w:rPr>
          <w:rFonts w:ascii="標楷體" w:eastAsia="標楷體" w:hAnsi="標楷體" w:hint="eastAsia"/>
          <w:color w:val="000000"/>
          <w:sz w:val="32"/>
          <w:szCs w:val="32"/>
        </w:rPr>
        <w:t>委員名單於評選出優勝廠商或最有利標後，應予解</w:t>
      </w:r>
      <w:proofErr w:type="gramStart"/>
      <w:r w:rsidR="003E5BDD">
        <w:rPr>
          <w:rFonts w:ascii="標楷體" w:eastAsia="標楷體" w:hAnsi="標楷體" w:hint="eastAsia"/>
          <w:color w:val="000000"/>
          <w:sz w:val="32"/>
          <w:szCs w:val="32"/>
        </w:rPr>
        <w:t>密乙項</w:t>
      </w:r>
      <w:proofErr w:type="gramEnd"/>
      <w:r w:rsidR="003E5BDD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14267C">
        <w:rPr>
          <w:rFonts w:ascii="標楷體" w:eastAsia="標楷體" w:hAnsi="標楷體" w:hint="eastAsia"/>
          <w:color w:val="000000"/>
          <w:sz w:val="32"/>
          <w:szCs w:val="32"/>
        </w:rPr>
        <w:t>實務做法</w:t>
      </w:r>
      <w:proofErr w:type="gramStart"/>
      <w:r w:rsidR="0014267C">
        <w:rPr>
          <w:rFonts w:ascii="標楷體" w:eastAsia="標楷體" w:hAnsi="標楷體" w:hint="eastAsia"/>
          <w:color w:val="000000"/>
          <w:sz w:val="32"/>
          <w:szCs w:val="32"/>
        </w:rPr>
        <w:t>上均須配合</w:t>
      </w:r>
      <w:proofErr w:type="gramEnd"/>
      <w:r w:rsidR="0014267C">
        <w:rPr>
          <w:rFonts w:ascii="標楷體" w:eastAsia="標楷體" w:hAnsi="標楷體" w:hint="eastAsia"/>
          <w:color w:val="000000"/>
          <w:sz w:val="32"/>
          <w:szCs w:val="32"/>
        </w:rPr>
        <w:t>機關內部實際公文作業流程，經機關首長核定後，予以解密，</w:t>
      </w:r>
      <w:r w:rsidR="0014267C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並非</w:t>
      </w:r>
      <w:proofErr w:type="gramStart"/>
      <w:r w:rsidR="0014267C">
        <w:rPr>
          <w:rFonts w:ascii="標楷體" w:eastAsia="標楷體" w:hAnsi="標楷體" w:hint="eastAsia"/>
          <w:color w:val="000000"/>
          <w:sz w:val="32"/>
          <w:szCs w:val="32"/>
        </w:rPr>
        <w:t>委員會評完後</w:t>
      </w:r>
      <w:proofErr w:type="gramEnd"/>
      <w:r w:rsidR="0014267C">
        <w:rPr>
          <w:rFonts w:ascii="標楷體" w:eastAsia="標楷體" w:hAnsi="標楷體" w:hint="eastAsia"/>
          <w:color w:val="000000"/>
          <w:sz w:val="32"/>
          <w:szCs w:val="32"/>
        </w:rPr>
        <w:t>即解密。</w:t>
      </w:r>
    </w:p>
    <w:p w:rsidR="0009230D" w:rsidRPr="00E256F2" w:rsidRDefault="0009230D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秘書室施主任</w:t>
      </w:r>
      <w:r w:rsidR="006E732C">
        <w:rPr>
          <w:rFonts w:ascii="標楷體" w:eastAsia="標楷體" w:hAnsi="標楷體" w:hint="eastAsia"/>
          <w:b/>
          <w:color w:val="000000"/>
          <w:sz w:val="32"/>
          <w:szCs w:val="32"/>
        </w:rPr>
        <w:t>回應</w:t>
      </w:r>
      <w:r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3E5BDD" w:rsidRPr="00996B93" w:rsidRDefault="006E6E1B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本局現行</w:t>
      </w:r>
      <w:r w:rsidR="003E5BDD">
        <w:rPr>
          <w:rFonts w:ascii="標楷體" w:eastAsia="標楷體" w:hAnsi="標楷體" w:hint="eastAsia"/>
          <w:color w:val="000000"/>
          <w:sz w:val="32"/>
          <w:szCs w:val="32"/>
        </w:rPr>
        <w:t>評選委員聯繫作業</w:t>
      </w:r>
      <w:r>
        <w:rPr>
          <w:rFonts w:ascii="標楷體" w:eastAsia="標楷體" w:hAnsi="標楷體" w:hint="eastAsia"/>
          <w:color w:val="000000"/>
          <w:sz w:val="32"/>
          <w:szCs w:val="32"/>
        </w:rPr>
        <w:t>乃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依公共工程委員會</w:t>
      </w:r>
      <w:r>
        <w:rPr>
          <w:rFonts w:ascii="標楷體" w:eastAsia="標楷體" w:hAnsi="標楷體" w:hint="eastAsia"/>
          <w:color w:val="000000"/>
          <w:sz w:val="32"/>
          <w:szCs w:val="32"/>
        </w:rPr>
        <w:t>相關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函釋規定</w:t>
      </w:r>
      <w:r w:rsidR="003E5BDD">
        <w:rPr>
          <w:rFonts w:ascii="標楷體" w:eastAsia="標楷體" w:hAnsi="標楷體" w:hint="eastAsia"/>
          <w:color w:val="000000"/>
          <w:sz w:val="32"/>
          <w:szCs w:val="32"/>
        </w:rPr>
        <w:t>，以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公告</w:t>
      </w:r>
      <w:r w:rsidR="003E5BDD">
        <w:rPr>
          <w:rFonts w:ascii="標楷體" w:eastAsia="標楷體" w:hAnsi="標楷體" w:hint="eastAsia"/>
          <w:color w:val="000000"/>
          <w:sz w:val="32"/>
          <w:szCs w:val="32"/>
        </w:rPr>
        <w:t>金額為區分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標準，100萬以上案件</w:t>
      </w:r>
      <w:r>
        <w:rPr>
          <w:rFonts w:ascii="標楷體" w:eastAsia="標楷體" w:hAnsi="標楷體" w:hint="eastAsia"/>
          <w:color w:val="000000"/>
          <w:sz w:val="32"/>
          <w:szCs w:val="32"/>
        </w:rPr>
        <w:t>轉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交政風室，其餘則由各需求單位承辦人自行聯繫</w:t>
      </w:r>
      <w:r>
        <w:rPr>
          <w:rFonts w:ascii="標楷體" w:eastAsia="標楷體" w:hAnsi="標楷體" w:hint="eastAsia"/>
          <w:color w:val="000000"/>
          <w:sz w:val="32"/>
          <w:szCs w:val="32"/>
        </w:rPr>
        <w:t>；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至上開委員名單</w:t>
      </w:r>
      <w:r>
        <w:rPr>
          <w:rFonts w:ascii="標楷體" w:eastAsia="標楷體" w:hAnsi="標楷體" w:hint="eastAsia"/>
          <w:color w:val="000000"/>
          <w:sz w:val="32"/>
          <w:szCs w:val="32"/>
        </w:rPr>
        <w:t>保密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期間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End"/>
      <w:r w:rsidR="00693871">
        <w:rPr>
          <w:rFonts w:ascii="標楷體" w:eastAsia="標楷體" w:hAnsi="標楷體" w:hint="eastAsia"/>
          <w:color w:val="000000"/>
          <w:sz w:val="32"/>
          <w:szCs w:val="32"/>
        </w:rPr>
        <w:t>除依「採購評選</w:t>
      </w:r>
      <w:r>
        <w:rPr>
          <w:rFonts w:ascii="標楷體" w:eastAsia="標楷體" w:hAnsi="標楷體" w:hint="eastAsia"/>
          <w:color w:val="000000"/>
          <w:sz w:val="32"/>
          <w:szCs w:val="32"/>
        </w:rPr>
        <w:t>委員會組織準則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第6條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規定</w:t>
      </w:r>
      <w:r>
        <w:rPr>
          <w:rFonts w:ascii="標楷體" w:eastAsia="標楷體" w:hAnsi="標楷體" w:hint="eastAsia"/>
          <w:color w:val="000000"/>
          <w:sz w:val="32"/>
          <w:szCs w:val="32"/>
        </w:rPr>
        <w:t>外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，實務上則如施主任說明</w:t>
      </w:r>
      <w:r>
        <w:rPr>
          <w:rFonts w:ascii="標楷體" w:eastAsia="標楷體" w:hAnsi="標楷體" w:hint="eastAsia"/>
          <w:color w:val="000000"/>
          <w:sz w:val="32"/>
          <w:szCs w:val="32"/>
        </w:rPr>
        <w:t>內容，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「經機關首長核定」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始予以解密</w:t>
      </w:r>
      <w:r w:rsidR="0069387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93871" w:rsidRDefault="00693871" w:rsidP="00693871">
      <w:pPr>
        <w:spacing w:line="600" w:lineRule="exact"/>
        <w:ind w:leftChars="100" w:left="240"/>
        <w:jc w:val="both"/>
        <w:rPr>
          <w:rFonts w:ascii="標楷體" w:eastAsia="標楷體" w:hAnsi="標楷體"/>
          <w:b/>
          <w:sz w:val="32"/>
          <w:szCs w:val="32"/>
        </w:rPr>
      </w:pPr>
      <w:r w:rsidRPr="0051298B">
        <w:rPr>
          <w:rFonts w:ascii="標楷體" w:eastAsia="標楷體" w:hAnsi="標楷體" w:hint="eastAsia"/>
          <w:b/>
          <w:sz w:val="32"/>
          <w:szCs w:val="32"/>
        </w:rPr>
        <w:t>主席裁示：</w:t>
      </w:r>
    </w:p>
    <w:p w:rsidR="00693871" w:rsidRDefault="0014267C" w:rsidP="002159ED">
      <w:pPr>
        <w:spacing w:line="600" w:lineRule="exact"/>
        <w:ind w:leftChars="100" w:left="848" w:hangingChars="190" w:hanging="6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="002159ED">
        <w:rPr>
          <w:rFonts w:ascii="標楷體" w:eastAsia="標楷體" w:hAnsi="標楷體" w:hint="eastAsia"/>
          <w:sz w:val="32"/>
          <w:szCs w:val="32"/>
        </w:rPr>
        <w:t>、</w:t>
      </w:r>
      <w:r w:rsidR="006E732C">
        <w:rPr>
          <w:rFonts w:ascii="標楷體" w:eastAsia="標楷體" w:hAnsi="標楷體" w:hint="eastAsia"/>
          <w:sz w:val="32"/>
          <w:szCs w:val="32"/>
        </w:rPr>
        <w:t>現行</w:t>
      </w:r>
      <w:r w:rsidR="006E6E1B">
        <w:rPr>
          <w:rFonts w:ascii="標楷體" w:eastAsia="標楷體" w:hAnsi="標楷體" w:hint="eastAsia"/>
          <w:sz w:val="32"/>
          <w:szCs w:val="32"/>
        </w:rPr>
        <w:t>實務作業</w:t>
      </w:r>
      <w:r w:rsidR="002159ED">
        <w:rPr>
          <w:rFonts w:ascii="標楷體" w:eastAsia="標楷體" w:hAnsi="標楷體" w:hint="eastAsia"/>
          <w:sz w:val="32"/>
          <w:szCs w:val="32"/>
        </w:rPr>
        <w:t>須</w:t>
      </w:r>
      <w:r w:rsidR="006E6E1B">
        <w:rPr>
          <w:rFonts w:ascii="標楷體" w:eastAsia="標楷體" w:hAnsi="標楷體" w:hint="eastAsia"/>
          <w:sz w:val="32"/>
          <w:szCs w:val="32"/>
        </w:rPr>
        <w:t>經由機關首長核定後</w:t>
      </w:r>
      <w:r w:rsidR="006E732C">
        <w:rPr>
          <w:rFonts w:ascii="標楷體" w:eastAsia="標楷體" w:hAnsi="標楷體" w:hint="eastAsia"/>
          <w:sz w:val="32"/>
          <w:szCs w:val="32"/>
        </w:rPr>
        <w:t>，</w:t>
      </w:r>
      <w:r w:rsidR="006E6E1B">
        <w:rPr>
          <w:rFonts w:ascii="標楷體" w:eastAsia="標楷體" w:hAnsi="標楷體" w:hint="eastAsia"/>
          <w:sz w:val="32"/>
          <w:szCs w:val="32"/>
        </w:rPr>
        <w:t>始將委員名單解密，</w:t>
      </w:r>
      <w:r w:rsidR="002159ED">
        <w:rPr>
          <w:rFonts w:ascii="標楷體" w:eastAsia="標楷體" w:hAnsi="標楷體" w:hint="eastAsia"/>
          <w:sz w:val="32"/>
          <w:szCs w:val="32"/>
        </w:rPr>
        <w:t>另</w:t>
      </w:r>
      <w:r w:rsidR="006E6E1B">
        <w:rPr>
          <w:rFonts w:ascii="標楷體" w:eastAsia="標楷體" w:hAnsi="標楷體" w:hint="eastAsia"/>
          <w:sz w:val="32"/>
          <w:szCs w:val="32"/>
        </w:rPr>
        <w:t>請各單位</w:t>
      </w:r>
      <w:r w:rsidR="006E732C">
        <w:rPr>
          <w:rFonts w:ascii="標楷體" w:eastAsia="標楷體" w:hAnsi="標楷體" w:hint="eastAsia"/>
          <w:sz w:val="32"/>
          <w:szCs w:val="32"/>
        </w:rPr>
        <w:t>辦理採購</w:t>
      </w:r>
      <w:proofErr w:type="gramStart"/>
      <w:r w:rsidR="006E732C">
        <w:rPr>
          <w:rFonts w:ascii="標楷體" w:eastAsia="標楷體" w:hAnsi="標楷體" w:hint="eastAsia"/>
          <w:sz w:val="32"/>
          <w:szCs w:val="32"/>
        </w:rPr>
        <w:t>期程勿過於</w:t>
      </w:r>
      <w:proofErr w:type="gramEnd"/>
      <w:r w:rsidR="006E732C">
        <w:rPr>
          <w:rFonts w:ascii="標楷體" w:eastAsia="標楷體" w:hAnsi="標楷體" w:hint="eastAsia"/>
          <w:sz w:val="32"/>
          <w:szCs w:val="32"/>
        </w:rPr>
        <w:t>緊湊，</w:t>
      </w:r>
      <w:proofErr w:type="gramStart"/>
      <w:r w:rsidR="006E732C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6E732C">
        <w:rPr>
          <w:rFonts w:ascii="標楷體" w:eastAsia="標楷體" w:hAnsi="標楷體" w:hint="eastAsia"/>
          <w:sz w:val="32"/>
          <w:szCs w:val="32"/>
        </w:rPr>
        <w:t>使委員聯繫作業能充裕進行</w:t>
      </w:r>
      <w:r w:rsidR="006E6E1B">
        <w:rPr>
          <w:rFonts w:ascii="標楷體" w:eastAsia="標楷體" w:hAnsi="標楷體" w:hint="eastAsia"/>
          <w:sz w:val="32"/>
          <w:szCs w:val="32"/>
        </w:rPr>
        <w:t>。</w:t>
      </w:r>
    </w:p>
    <w:p w:rsidR="001D3EC5" w:rsidRDefault="002159ED" w:rsidP="002159ED">
      <w:pPr>
        <w:spacing w:line="600" w:lineRule="exact"/>
        <w:ind w:leftChars="100" w:left="848" w:hangingChars="190" w:hanging="6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D3EC5">
        <w:rPr>
          <w:rFonts w:ascii="標楷體" w:eastAsia="標楷體" w:hAnsi="標楷體" w:hint="eastAsia"/>
          <w:sz w:val="32"/>
          <w:szCs w:val="32"/>
        </w:rPr>
        <w:t>有關「</w:t>
      </w:r>
      <w:proofErr w:type="gramStart"/>
      <w:r w:rsidR="001D3EC5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1D3EC5">
        <w:rPr>
          <w:rFonts w:ascii="標楷體" w:eastAsia="標楷體" w:hAnsi="標楷體" w:hint="eastAsia"/>
          <w:sz w:val="32"/>
          <w:szCs w:val="32"/>
        </w:rPr>
        <w:t>於招標文件中公開全體評選(審)委員名單」規定</w:t>
      </w:r>
      <w:r w:rsidR="0005256A">
        <w:rPr>
          <w:rFonts w:ascii="標楷體" w:eastAsia="標楷體" w:hAnsi="標楷體" w:hint="eastAsia"/>
          <w:sz w:val="32"/>
          <w:szCs w:val="32"/>
        </w:rPr>
        <w:t>適用，請各單位進行討論。</w:t>
      </w:r>
    </w:p>
    <w:p w:rsidR="001D3EC5" w:rsidRPr="000B6A5E" w:rsidRDefault="001D3EC5" w:rsidP="002159ED">
      <w:pPr>
        <w:spacing w:line="600" w:lineRule="exact"/>
        <w:ind w:leftChars="354" w:left="850"/>
        <w:jc w:val="both"/>
        <w:rPr>
          <w:rFonts w:ascii="標楷體" w:eastAsia="標楷體" w:hAnsi="標楷體"/>
          <w:b/>
          <w:sz w:val="32"/>
          <w:szCs w:val="32"/>
        </w:rPr>
      </w:pPr>
      <w:r w:rsidRPr="000B6A5E">
        <w:rPr>
          <w:rFonts w:ascii="標楷體" w:eastAsia="標楷體" w:hAnsi="標楷體" w:hint="eastAsia"/>
          <w:b/>
          <w:sz w:val="32"/>
          <w:szCs w:val="32"/>
        </w:rPr>
        <w:t>建管處許處長：</w:t>
      </w:r>
    </w:p>
    <w:p w:rsidR="001D3EC5" w:rsidRDefault="001D3EC5" w:rsidP="002159ED">
      <w:pPr>
        <w:spacing w:line="600" w:lineRule="exact"/>
        <w:ind w:leftChars="354" w:left="8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新工處</w:t>
      </w:r>
      <w:r w:rsidR="000239AC">
        <w:rPr>
          <w:rFonts w:ascii="標楷體" w:eastAsia="標楷體" w:hAnsi="標楷體" w:hint="eastAsia"/>
          <w:sz w:val="32"/>
          <w:szCs w:val="32"/>
        </w:rPr>
        <w:t>2009年</w:t>
      </w:r>
      <w:r w:rsidR="0004541D" w:rsidRPr="002159ED">
        <w:rPr>
          <w:rFonts w:ascii="標楷體" w:eastAsia="標楷體" w:hAnsi="標楷體" w:hint="eastAsia"/>
          <w:sz w:val="32"/>
          <w:szCs w:val="32"/>
          <w:u w:val="single"/>
        </w:rPr>
        <w:t>世</w:t>
      </w:r>
      <w:r w:rsidRPr="002159ED">
        <w:rPr>
          <w:rFonts w:ascii="標楷體" w:eastAsia="標楷體" w:hAnsi="標楷體" w:hint="eastAsia"/>
          <w:sz w:val="32"/>
          <w:szCs w:val="32"/>
          <w:u w:val="single"/>
        </w:rPr>
        <w:t>貿</w:t>
      </w:r>
      <w:r w:rsidR="0004541D" w:rsidRPr="002159ED">
        <w:rPr>
          <w:rFonts w:ascii="標楷體" w:eastAsia="標楷體" w:hAnsi="標楷體" w:hint="eastAsia"/>
          <w:sz w:val="32"/>
          <w:szCs w:val="32"/>
          <w:u w:val="single"/>
        </w:rPr>
        <w:t>案</w:t>
      </w:r>
      <w:r w:rsidR="0004541D">
        <w:rPr>
          <w:rFonts w:ascii="標楷體" w:eastAsia="標楷體" w:hAnsi="標楷體" w:hint="eastAsia"/>
          <w:sz w:val="32"/>
          <w:szCs w:val="32"/>
        </w:rPr>
        <w:t>曾經評委全數同意將名單公告於招標文件，經事後詢問各評選委員曾提及可降低心理壓力，</w:t>
      </w:r>
      <w:r w:rsidR="000239AC">
        <w:rPr>
          <w:rFonts w:ascii="標楷體" w:eastAsia="標楷體" w:hAnsi="標楷體" w:hint="eastAsia"/>
          <w:sz w:val="32"/>
          <w:szCs w:val="32"/>
        </w:rPr>
        <w:t>避免發生關說等不法事宜。</w:t>
      </w:r>
    </w:p>
    <w:p w:rsidR="000239AC" w:rsidRPr="00E256F2" w:rsidRDefault="000239AC" w:rsidP="002159ED">
      <w:pPr>
        <w:spacing w:line="600" w:lineRule="exact"/>
        <w:ind w:leftChars="354" w:left="850"/>
        <w:jc w:val="both"/>
        <w:rPr>
          <w:rFonts w:ascii="標楷體" w:eastAsia="標楷體" w:hAnsi="標楷體"/>
          <w:b/>
          <w:sz w:val="32"/>
          <w:szCs w:val="32"/>
        </w:rPr>
      </w:pPr>
      <w:r w:rsidRPr="00E256F2">
        <w:rPr>
          <w:rFonts w:ascii="標楷體" w:eastAsia="標楷體" w:hAnsi="標楷體" w:hint="eastAsia"/>
          <w:b/>
          <w:sz w:val="32"/>
          <w:szCs w:val="32"/>
        </w:rPr>
        <w:t>政風室施主任：</w:t>
      </w:r>
    </w:p>
    <w:p w:rsidR="0005256A" w:rsidRDefault="002159ED" w:rsidP="002159ED">
      <w:pPr>
        <w:spacing w:line="600" w:lineRule="exact"/>
        <w:ind w:leftChars="354" w:left="8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中央機關重大採購均有公開委員名單之作法，本局</w:t>
      </w:r>
      <w:r w:rsidR="000239AC">
        <w:rPr>
          <w:rFonts w:ascii="標楷體" w:eastAsia="標楷體" w:hAnsi="標楷體" w:hint="eastAsia"/>
          <w:sz w:val="32"/>
          <w:szCs w:val="32"/>
        </w:rPr>
        <w:t>海洋流行音樂中心亦</w:t>
      </w:r>
      <w:r>
        <w:rPr>
          <w:rFonts w:ascii="標楷體" w:eastAsia="標楷體" w:hAnsi="標楷體" w:hint="eastAsia"/>
          <w:sz w:val="32"/>
          <w:szCs w:val="32"/>
        </w:rPr>
        <w:t>採</w:t>
      </w:r>
      <w:r w:rsidR="000239AC">
        <w:rPr>
          <w:rFonts w:ascii="標楷體" w:eastAsia="標楷體" w:hAnsi="標楷體" w:hint="eastAsia"/>
          <w:sz w:val="32"/>
          <w:szCs w:val="32"/>
        </w:rPr>
        <w:t>公開委員名單，此等措施可緩解機關行政保密措施所生壓力，</w:t>
      </w:r>
      <w:r w:rsidR="0005256A">
        <w:rPr>
          <w:rFonts w:ascii="標楷體" w:eastAsia="標楷體" w:hAnsi="標楷體" w:hint="eastAsia"/>
          <w:sz w:val="32"/>
          <w:szCs w:val="32"/>
        </w:rPr>
        <w:t>使機關人員</w:t>
      </w:r>
      <w:r w:rsidR="000239AC">
        <w:rPr>
          <w:rFonts w:ascii="標楷體" w:eastAsia="標楷體" w:hAnsi="標楷體" w:hint="eastAsia"/>
          <w:sz w:val="32"/>
          <w:szCs w:val="32"/>
        </w:rPr>
        <w:t>可專注辦理其他</w:t>
      </w:r>
      <w:r w:rsidR="0005256A">
        <w:rPr>
          <w:rFonts w:ascii="標楷體" w:eastAsia="標楷體" w:hAnsi="標楷體" w:hint="eastAsia"/>
          <w:sz w:val="32"/>
          <w:szCs w:val="32"/>
        </w:rPr>
        <w:t>採購</w:t>
      </w:r>
      <w:r w:rsidR="000239AC">
        <w:rPr>
          <w:rFonts w:ascii="標楷體" w:eastAsia="標楷體" w:hAnsi="標楷體" w:hint="eastAsia"/>
          <w:sz w:val="32"/>
          <w:szCs w:val="32"/>
        </w:rPr>
        <w:t>事宜，另</w:t>
      </w:r>
      <w:r w:rsidR="0005256A">
        <w:rPr>
          <w:rFonts w:ascii="標楷體" w:eastAsia="標楷體" w:hAnsi="標楷體" w:hint="eastAsia"/>
          <w:sz w:val="32"/>
          <w:szCs w:val="32"/>
        </w:rPr>
        <w:t>亦得</w:t>
      </w:r>
      <w:r w:rsidR="000239AC">
        <w:rPr>
          <w:rFonts w:ascii="標楷體" w:eastAsia="標楷體" w:hAnsi="標楷體" w:hint="eastAsia"/>
          <w:sz w:val="32"/>
          <w:szCs w:val="32"/>
        </w:rPr>
        <w:t>提高採購公開透明程度，</w:t>
      </w:r>
      <w:r w:rsidR="0005256A">
        <w:rPr>
          <w:rFonts w:ascii="標楷體" w:eastAsia="標楷體" w:hAnsi="標楷體" w:hint="eastAsia"/>
          <w:sz w:val="32"/>
          <w:szCs w:val="32"/>
        </w:rPr>
        <w:t>而</w:t>
      </w:r>
      <w:r w:rsidR="000239AC">
        <w:rPr>
          <w:rFonts w:ascii="標楷體" w:eastAsia="標楷體" w:hAnsi="標楷體" w:hint="eastAsia"/>
          <w:sz w:val="32"/>
          <w:szCs w:val="32"/>
        </w:rPr>
        <w:t>符合採購法規範精神。</w:t>
      </w:r>
    </w:p>
    <w:p w:rsidR="00F04BC7" w:rsidRPr="00F04BC7" w:rsidRDefault="0005256A" w:rsidP="002159ED">
      <w:pPr>
        <w:spacing w:line="600" w:lineRule="exact"/>
        <w:ind w:leftChars="118" w:left="283"/>
        <w:jc w:val="both"/>
        <w:rPr>
          <w:rFonts w:ascii="標楷體" w:eastAsia="標楷體" w:hAnsi="標楷體"/>
          <w:b/>
          <w:sz w:val="32"/>
          <w:szCs w:val="32"/>
        </w:rPr>
      </w:pPr>
      <w:r w:rsidRPr="0005256A">
        <w:rPr>
          <w:rFonts w:ascii="標楷體" w:eastAsia="標楷體" w:hAnsi="標楷體" w:hint="eastAsia"/>
          <w:b/>
          <w:sz w:val="32"/>
          <w:szCs w:val="32"/>
        </w:rPr>
        <w:t>主席</w:t>
      </w:r>
      <w:r w:rsidR="00F04BC7" w:rsidRPr="0005256A">
        <w:rPr>
          <w:rFonts w:ascii="標楷體" w:eastAsia="標楷體" w:hAnsi="標楷體" w:hint="eastAsia"/>
          <w:b/>
          <w:sz w:val="32"/>
          <w:szCs w:val="32"/>
        </w:rPr>
        <w:t>決議</w:t>
      </w:r>
      <w:r w:rsidR="00F04BC7" w:rsidRPr="00F04BC7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F04BC7" w:rsidRPr="001D3EC5" w:rsidRDefault="002159ED" w:rsidP="002159ED">
      <w:pPr>
        <w:spacing w:line="600" w:lineRule="exact"/>
        <w:ind w:leftChars="118" w:left="28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評選</w:t>
      </w:r>
      <w:r w:rsidR="00F04BC7">
        <w:rPr>
          <w:rFonts w:ascii="標楷體" w:eastAsia="標楷體" w:hAnsi="標楷體" w:hint="eastAsia"/>
          <w:sz w:val="32"/>
          <w:szCs w:val="32"/>
        </w:rPr>
        <w:t>委員名單公開，</w:t>
      </w:r>
      <w:r>
        <w:rPr>
          <w:rFonts w:ascii="標楷體" w:eastAsia="標楷體" w:hAnsi="標楷體" w:hint="eastAsia"/>
          <w:sz w:val="32"/>
          <w:szCs w:val="32"/>
        </w:rPr>
        <w:t>雖然</w:t>
      </w:r>
      <w:r w:rsidR="0005256A">
        <w:rPr>
          <w:rFonts w:ascii="標楷體" w:eastAsia="標楷體" w:hAnsi="標楷體" w:hint="eastAsia"/>
          <w:sz w:val="32"/>
          <w:szCs w:val="32"/>
        </w:rPr>
        <w:t>廠商及評選</w:t>
      </w:r>
      <w:proofErr w:type="gramStart"/>
      <w:r w:rsidR="0005256A">
        <w:rPr>
          <w:rFonts w:ascii="標楷體" w:eastAsia="標楷體" w:hAnsi="標楷體" w:hint="eastAsia"/>
          <w:sz w:val="32"/>
          <w:szCs w:val="32"/>
        </w:rPr>
        <w:t>委員間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="0005256A">
        <w:rPr>
          <w:rFonts w:ascii="標楷體" w:eastAsia="標楷體" w:hAnsi="標楷體" w:hint="eastAsia"/>
          <w:sz w:val="32"/>
          <w:szCs w:val="32"/>
        </w:rPr>
        <w:t>發生</w:t>
      </w:r>
      <w:proofErr w:type="gramEnd"/>
      <w:r w:rsidR="00F04BC7">
        <w:rPr>
          <w:rFonts w:ascii="標楷體" w:eastAsia="標楷體" w:hAnsi="標楷體" w:hint="eastAsia"/>
          <w:sz w:val="32"/>
          <w:szCs w:val="32"/>
        </w:rPr>
        <w:t>程序外不當接觸</w:t>
      </w:r>
      <w:r w:rsidR="0005256A">
        <w:rPr>
          <w:rFonts w:ascii="標楷體" w:eastAsia="標楷體" w:hAnsi="標楷體" w:hint="eastAsia"/>
          <w:sz w:val="32"/>
          <w:szCs w:val="32"/>
        </w:rPr>
        <w:t>疑慮</w:t>
      </w:r>
      <w:r w:rsidR="00F04BC7">
        <w:rPr>
          <w:rFonts w:ascii="標楷體" w:eastAsia="標楷體" w:hAnsi="標楷體" w:hint="eastAsia"/>
          <w:sz w:val="32"/>
          <w:szCs w:val="32"/>
        </w:rPr>
        <w:t>，然可提高公開透明程度</w:t>
      </w:r>
      <w:r w:rsidR="0005256A">
        <w:rPr>
          <w:rFonts w:ascii="標楷體" w:eastAsia="標楷體" w:hAnsi="標楷體" w:hint="eastAsia"/>
          <w:sz w:val="32"/>
          <w:szCs w:val="32"/>
        </w:rPr>
        <w:t>，</w:t>
      </w:r>
      <w:r w:rsidR="00F04BC7">
        <w:rPr>
          <w:rFonts w:ascii="標楷體" w:eastAsia="標楷體" w:hAnsi="標楷體" w:hint="eastAsia"/>
          <w:sz w:val="32"/>
          <w:szCs w:val="32"/>
        </w:rPr>
        <w:t>緩解機關保</w:t>
      </w:r>
      <w:r>
        <w:rPr>
          <w:rFonts w:ascii="標楷體" w:eastAsia="標楷體" w:hAnsi="標楷體" w:hint="eastAsia"/>
          <w:sz w:val="32"/>
          <w:szCs w:val="32"/>
        </w:rPr>
        <w:t>守公務機</w:t>
      </w:r>
      <w:r w:rsidR="00F04BC7">
        <w:rPr>
          <w:rFonts w:ascii="標楷體" w:eastAsia="標楷體" w:hAnsi="標楷體" w:hint="eastAsia"/>
          <w:sz w:val="32"/>
          <w:szCs w:val="32"/>
        </w:rPr>
        <w:t>密壓力，嗣後各</w:t>
      </w:r>
      <w:r w:rsidR="000B6A5E">
        <w:rPr>
          <w:rFonts w:ascii="標楷體" w:eastAsia="標楷體" w:hAnsi="標楷體" w:hint="eastAsia"/>
          <w:sz w:val="32"/>
          <w:szCs w:val="32"/>
        </w:rPr>
        <w:t>單位</w:t>
      </w:r>
      <w:r w:rsidR="00F04BC7">
        <w:rPr>
          <w:rFonts w:ascii="標楷體" w:eastAsia="標楷體" w:hAnsi="標楷體" w:hint="eastAsia"/>
          <w:sz w:val="32"/>
          <w:szCs w:val="32"/>
        </w:rPr>
        <w:t>辦理評選</w:t>
      </w:r>
      <w:r>
        <w:rPr>
          <w:rFonts w:ascii="標楷體" w:eastAsia="標楷體" w:hAnsi="標楷體" w:hint="eastAsia"/>
          <w:sz w:val="32"/>
          <w:szCs w:val="32"/>
        </w:rPr>
        <w:t>案，</w:t>
      </w:r>
      <w:r w:rsidR="000B6A5E">
        <w:rPr>
          <w:rFonts w:ascii="標楷體" w:eastAsia="標楷體" w:hAnsi="標楷體" w:hint="eastAsia"/>
          <w:sz w:val="32"/>
          <w:szCs w:val="32"/>
        </w:rPr>
        <w:t>仍須</w:t>
      </w:r>
      <w:r>
        <w:rPr>
          <w:rFonts w:ascii="標楷體" w:eastAsia="標楷體" w:hAnsi="標楷體" w:hint="eastAsia"/>
          <w:sz w:val="32"/>
          <w:szCs w:val="32"/>
        </w:rPr>
        <w:t>事前</w:t>
      </w:r>
      <w:r w:rsidR="00F04BC7">
        <w:rPr>
          <w:rFonts w:ascii="標楷體" w:eastAsia="標楷體" w:hAnsi="標楷體" w:hint="eastAsia"/>
          <w:sz w:val="32"/>
          <w:szCs w:val="32"/>
        </w:rPr>
        <w:t>審慎</w:t>
      </w:r>
      <w:r w:rsidR="0005256A">
        <w:rPr>
          <w:rFonts w:ascii="標楷體" w:eastAsia="標楷體" w:hAnsi="標楷體" w:hint="eastAsia"/>
          <w:sz w:val="32"/>
          <w:szCs w:val="32"/>
        </w:rPr>
        <w:t>衡量其間利弊，妥</w:t>
      </w:r>
      <w:r w:rsidR="000B6A5E">
        <w:rPr>
          <w:rFonts w:ascii="標楷體" w:eastAsia="標楷體" w:hAnsi="標楷體" w:hint="eastAsia"/>
          <w:sz w:val="32"/>
          <w:szCs w:val="32"/>
        </w:rPr>
        <w:t>為</w:t>
      </w:r>
      <w:r w:rsidR="00F04BC7">
        <w:rPr>
          <w:rFonts w:ascii="標楷體" w:eastAsia="標楷體" w:hAnsi="標楷體" w:hint="eastAsia"/>
          <w:sz w:val="32"/>
          <w:szCs w:val="32"/>
        </w:rPr>
        <w:t>選擇</w:t>
      </w:r>
      <w:r w:rsidR="000B6A5E">
        <w:rPr>
          <w:rFonts w:ascii="標楷體" w:eastAsia="標楷體" w:hAnsi="標楷體" w:hint="eastAsia"/>
          <w:sz w:val="32"/>
          <w:szCs w:val="32"/>
        </w:rPr>
        <w:t>採購案辦理</w:t>
      </w:r>
      <w:r w:rsidR="00F04BC7">
        <w:rPr>
          <w:rFonts w:ascii="標楷體" w:eastAsia="標楷體" w:hAnsi="標楷體" w:hint="eastAsia"/>
          <w:sz w:val="32"/>
          <w:szCs w:val="32"/>
        </w:rPr>
        <w:t>方式。</w:t>
      </w:r>
    </w:p>
    <w:p w:rsidR="00DB728E" w:rsidRPr="00747E99" w:rsidRDefault="00DB728E" w:rsidP="00A65BAF">
      <w:pPr>
        <w:spacing w:beforeLines="50" w:line="600" w:lineRule="exact"/>
        <w:ind w:leftChars="100" w:left="24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第二案</w:t>
      </w:r>
    </w:p>
    <w:p w:rsidR="00EE3E3C" w:rsidRPr="00E256F2" w:rsidRDefault="00EE3E3C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256F2">
        <w:rPr>
          <w:rFonts w:ascii="標楷體" w:eastAsia="標楷體" w:hAnsi="標楷體"/>
          <w:b/>
          <w:color w:val="000000"/>
          <w:sz w:val="32"/>
          <w:szCs w:val="32"/>
        </w:rPr>
        <w:t>案由：</w:t>
      </w:r>
      <w:r w:rsidR="0009230D"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防制違建查報及拆除人員貪瀆行為之政策</w:t>
      </w:r>
      <w:r w:rsidRPr="00E256F2">
        <w:rPr>
          <w:rFonts w:ascii="標楷體" w:eastAsia="標楷體" w:hAnsi="標楷體"/>
          <w:b/>
          <w:color w:val="000000"/>
          <w:sz w:val="32"/>
          <w:szCs w:val="32"/>
        </w:rPr>
        <w:t>。</w:t>
      </w:r>
    </w:p>
    <w:p w:rsidR="0009230D" w:rsidRPr="00E256F2" w:rsidRDefault="0009230D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報告單位：違建隊。</w:t>
      </w:r>
    </w:p>
    <w:p w:rsidR="00163925" w:rsidRPr="00E256F2" w:rsidRDefault="00163925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討論：</w:t>
      </w:r>
    </w:p>
    <w:p w:rsidR="00163925" w:rsidRPr="00E256F2" w:rsidRDefault="00163925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政風室施主任</w:t>
      </w:r>
      <w:r w:rsidR="000B6A5E">
        <w:rPr>
          <w:rFonts w:ascii="標楷體" w:eastAsia="標楷體" w:hAnsi="標楷體" w:hint="eastAsia"/>
          <w:b/>
          <w:color w:val="000000"/>
          <w:sz w:val="32"/>
          <w:szCs w:val="32"/>
        </w:rPr>
        <w:t>回應</w:t>
      </w:r>
      <w:r w:rsidRPr="00E256F2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163925" w:rsidRDefault="000B6A5E" w:rsidP="00A65BAF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</w:t>
      </w:r>
      <w:r w:rsidR="00BE46A0">
        <w:rPr>
          <w:rFonts w:ascii="標楷體" w:eastAsia="標楷體" w:hAnsi="標楷體" w:hint="eastAsia"/>
          <w:color w:val="000000"/>
          <w:sz w:val="32"/>
          <w:szCs w:val="32"/>
        </w:rPr>
        <w:t>公車處</w:t>
      </w:r>
      <w:r>
        <w:rPr>
          <w:rFonts w:ascii="標楷體" w:eastAsia="標楷體" w:hAnsi="標楷體" w:hint="eastAsia"/>
          <w:color w:val="000000"/>
          <w:sz w:val="32"/>
          <w:szCs w:val="32"/>
        </w:rPr>
        <w:t>曾</w:t>
      </w:r>
      <w:r w:rsidR="002159ED">
        <w:rPr>
          <w:rFonts w:ascii="標楷體" w:eastAsia="標楷體" w:hAnsi="標楷體" w:hint="eastAsia"/>
          <w:color w:val="000000"/>
          <w:sz w:val="32"/>
          <w:szCs w:val="32"/>
        </w:rPr>
        <w:t>有</w:t>
      </w:r>
      <w:r>
        <w:rPr>
          <w:rFonts w:ascii="標楷體" w:eastAsia="標楷體" w:hAnsi="標楷體" w:hint="eastAsia"/>
          <w:color w:val="000000"/>
          <w:sz w:val="32"/>
          <w:szCs w:val="32"/>
        </w:rPr>
        <w:t>近200餘位</w:t>
      </w:r>
      <w:r w:rsidR="002159ED">
        <w:rPr>
          <w:rFonts w:ascii="標楷體" w:eastAsia="標楷體" w:hAnsi="標楷體" w:hint="eastAsia"/>
          <w:color w:val="000000"/>
          <w:sz w:val="32"/>
          <w:szCs w:val="32"/>
        </w:rPr>
        <w:t>職工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，同時遭多家銀行法院扣款薪資</w:t>
      </w:r>
      <w:r w:rsidR="002159ED">
        <w:rPr>
          <w:rFonts w:ascii="標楷體" w:eastAsia="標楷體" w:hAnsi="標楷體" w:hint="eastAsia"/>
          <w:color w:val="000000"/>
          <w:sz w:val="32"/>
          <w:szCs w:val="32"/>
        </w:rPr>
        <w:t>剩</w:t>
      </w:r>
      <w:r>
        <w:rPr>
          <w:rFonts w:ascii="標楷體" w:eastAsia="標楷體" w:hAnsi="標楷體" w:hint="eastAsia"/>
          <w:color w:val="000000"/>
          <w:sz w:val="32"/>
          <w:szCs w:val="32"/>
        </w:rPr>
        <w:t>1/3情事，多因</w:t>
      </w:r>
      <w:r w:rsidR="002159ED">
        <w:rPr>
          <w:rFonts w:ascii="標楷體" w:eastAsia="標楷體" w:hAnsi="標楷體" w:hint="eastAsia"/>
          <w:color w:val="000000"/>
          <w:sz w:val="32"/>
          <w:szCs w:val="32"/>
        </w:rPr>
        <w:t>勤務輪班空檔</w:t>
      </w:r>
      <w:r>
        <w:rPr>
          <w:rFonts w:ascii="標楷體" w:eastAsia="標楷體" w:hAnsi="標楷體" w:hint="eastAsia"/>
          <w:color w:val="000000"/>
          <w:sz w:val="32"/>
          <w:szCs w:val="32"/>
        </w:rPr>
        <w:t>時間聚賭</w:t>
      </w:r>
      <w:r w:rsidR="002159ED">
        <w:rPr>
          <w:rFonts w:ascii="標楷體" w:eastAsia="標楷體" w:hAnsi="標楷體" w:hint="eastAsia"/>
          <w:color w:val="000000"/>
          <w:sz w:val="32"/>
          <w:szCs w:val="32"/>
        </w:rPr>
        <w:t>玩樂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，又缺乏理財觀念所致，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嗣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BE46A0">
        <w:rPr>
          <w:rFonts w:ascii="標楷體" w:eastAsia="標楷體" w:hAnsi="標楷體" w:hint="eastAsia"/>
          <w:color w:val="000000"/>
          <w:sz w:val="32"/>
          <w:szCs w:val="32"/>
        </w:rPr>
        <w:t>整</w:t>
      </w:r>
      <w:proofErr w:type="gramStart"/>
      <w:r w:rsidR="002159ED">
        <w:rPr>
          <w:rFonts w:ascii="標楷體" w:eastAsia="標楷體" w:hAnsi="標楷體" w:hint="eastAsia"/>
          <w:color w:val="000000"/>
          <w:sz w:val="32"/>
          <w:szCs w:val="32"/>
        </w:rPr>
        <w:t>併</w:t>
      </w:r>
      <w:proofErr w:type="gramEnd"/>
      <w:r w:rsidR="00BE46A0">
        <w:rPr>
          <w:rFonts w:ascii="標楷體" w:eastAsia="標楷體" w:hAnsi="標楷體" w:hint="eastAsia"/>
          <w:color w:val="000000"/>
          <w:sz w:val="32"/>
          <w:szCs w:val="32"/>
        </w:rPr>
        <w:t>後，有部分駕駛及技工分派至工務機關，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請各單位主管多加關心</w:t>
      </w:r>
      <w:r w:rsidR="00BE46A0">
        <w:rPr>
          <w:rFonts w:ascii="標楷體" w:eastAsia="標楷體" w:hAnsi="標楷體" w:hint="eastAsia"/>
          <w:color w:val="000000"/>
          <w:sz w:val="32"/>
          <w:szCs w:val="32"/>
        </w:rPr>
        <w:t>員工日常生活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及經濟狀況。</w:t>
      </w:r>
    </w:p>
    <w:p w:rsidR="00BE46A0" w:rsidRPr="00996B93" w:rsidRDefault="000B6A5E" w:rsidP="00A65BAF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</w:t>
      </w:r>
      <w:proofErr w:type="gramStart"/>
      <w:r w:rsidR="00BC17FF">
        <w:rPr>
          <w:rFonts w:ascii="標楷體" w:eastAsia="標楷體" w:hAnsi="標楷體" w:hint="eastAsia"/>
          <w:color w:val="000000"/>
          <w:sz w:val="32"/>
          <w:szCs w:val="32"/>
        </w:rPr>
        <w:t>未來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本室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將</w:t>
      </w:r>
      <w:proofErr w:type="gramEnd"/>
      <w:r w:rsidR="00BC17FF">
        <w:rPr>
          <w:rFonts w:ascii="標楷體" w:eastAsia="標楷體" w:hAnsi="標楷體" w:hint="eastAsia"/>
          <w:color w:val="000000"/>
          <w:sz w:val="32"/>
          <w:szCs w:val="32"/>
        </w:rPr>
        <w:t>與</w:t>
      </w:r>
      <w:r>
        <w:rPr>
          <w:rFonts w:ascii="標楷體" w:eastAsia="標楷體" w:hAnsi="標楷體" w:hint="eastAsia"/>
          <w:color w:val="000000"/>
          <w:sz w:val="32"/>
          <w:szCs w:val="32"/>
        </w:rPr>
        <w:t>違建隊</w:t>
      </w:r>
      <w:r w:rsidR="00BE46A0">
        <w:rPr>
          <w:rFonts w:ascii="標楷體" w:eastAsia="標楷體" w:hAnsi="標楷體" w:hint="eastAsia"/>
          <w:color w:val="000000"/>
          <w:sz w:val="32"/>
          <w:szCs w:val="32"/>
        </w:rPr>
        <w:t>查報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BE46A0">
        <w:rPr>
          <w:rFonts w:ascii="標楷體" w:eastAsia="標楷體" w:hAnsi="標楷體" w:hint="eastAsia"/>
          <w:color w:val="000000"/>
          <w:sz w:val="32"/>
          <w:szCs w:val="32"/>
        </w:rPr>
        <w:t>拆除</w:t>
      </w:r>
      <w:r>
        <w:rPr>
          <w:rFonts w:ascii="標楷體" w:eastAsia="標楷體" w:hAnsi="標楷體" w:hint="eastAsia"/>
          <w:color w:val="000000"/>
          <w:sz w:val="32"/>
          <w:szCs w:val="32"/>
        </w:rPr>
        <w:t>同仁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舉辦座談會，因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應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民眾反映案件多涉洩密疑慮，</w:t>
      </w:r>
      <w:proofErr w:type="gramStart"/>
      <w:r w:rsidR="00BC17FF">
        <w:rPr>
          <w:rFonts w:ascii="標楷體" w:eastAsia="標楷體" w:hAnsi="標楷體" w:hint="eastAsia"/>
          <w:color w:val="000000"/>
          <w:sz w:val="32"/>
          <w:szCs w:val="32"/>
        </w:rPr>
        <w:t>爰</w:t>
      </w:r>
      <w:proofErr w:type="gramEnd"/>
      <w:r w:rsidR="00BC13C3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拆除組同仁於拆除</w:t>
      </w:r>
      <w:r w:rsidR="00564677">
        <w:rPr>
          <w:rFonts w:ascii="標楷體" w:eastAsia="標楷體" w:hAnsi="標楷體" w:hint="eastAsia"/>
          <w:color w:val="000000"/>
          <w:sz w:val="32"/>
          <w:szCs w:val="32"/>
        </w:rPr>
        <w:t>現場與被檢舉人應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答方式</w:t>
      </w:r>
      <w:r w:rsidR="003315C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查報組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解釋法規適用執行順位或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答復</w:t>
      </w:r>
      <w:r w:rsidR="00564677">
        <w:rPr>
          <w:rFonts w:ascii="標楷體" w:eastAsia="標楷體" w:hAnsi="標楷體" w:hint="eastAsia"/>
          <w:color w:val="000000"/>
          <w:sz w:val="32"/>
          <w:szCs w:val="32"/>
        </w:rPr>
        <w:t>檢舉人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案件處理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情形等</w:t>
      </w:r>
      <w:r w:rsidR="003315C3">
        <w:rPr>
          <w:rFonts w:ascii="標楷體" w:eastAsia="標楷體" w:hAnsi="標楷體" w:hint="eastAsia"/>
          <w:color w:val="000000"/>
          <w:sz w:val="32"/>
          <w:szCs w:val="32"/>
        </w:rPr>
        <w:t>事項作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為會議</w:t>
      </w:r>
      <w:r w:rsidR="003315C3">
        <w:rPr>
          <w:rFonts w:ascii="標楷體" w:eastAsia="標楷體" w:hAnsi="標楷體" w:hint="eastAsia"/>
          <w:color w:val="000000"/>
          <w:sz w:val="32"/>
          <w:szCs w:val="32"/>
        </w:rPr>
        <w:t>要項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Start"/>
      <w:r w:rsidR="00BC13C3">
        <w:rPr>
          <w:rFonts w:ascii="標楷體" w:eastAsia="標楷體" w:hAnsi="標楷體" w:hint="eastAsia"/>
          <w:color w:val="000000"/>
          <w:sz w:val="32"/>
          <w:szCs w:val="32"/>
        </w:rPr>
        <w:t>本室基於</w:t>
      </w:r>
      <w:proofErr w:type="gramEnd"/>
      <w:r w:rsidR="00BC13C3">
        <w:rPr>
          <w:rFonts w:ascii="標楷體" w:eastAsia="標楷體" w:hAnsi="標楷體" w:hint="eastAsia"/>
          <w:color w:val="000000"/>
          <w:sz w:val="32"/>
          <w:szCs w:val="32"/>
        </w:rPr>
        <w:t>保護同仁立場</w:t>
      </w:r>
      <w:r w:rsidR="003315C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面對面討論適當</w:t>
      </w:r>
      <w:r w:rsidR="00BC17FF">
        <w:rPr>
          <w:rFonts w:ascii="標楷體" w:eastAsia="標楷體" w:hAnsi="標楷體" w:hint="eastAsia"/>
          <w:color w:val="000000"/>
          <w:sz w:val="32"/>
          <w:szCs w:val="32"/>
        </w:rPr>
        <w:t>因應作為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；另請違建隊分隊長及班長等幹部</w:t>
      </w:r>
      <w:r w:rsidR="00564677">
        <w:rPr>
          <w:rFonts w:ascii="標楷體" w:eastAsia="標楷體" w:hAnsi="標楷體" w:hint="eastAsia"/>
          <w:color w:val="000000"/>
          <w:sz w:val="32"/>
          <w:szCs w:val="32"/>
        </w:rPr>
        <w:t>以身作則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適當</w:t>
      </w:r>
      <w:r w:rsidR="00564677">
        <w:rPr>
          <w:rFonts w:ascii="標楷體" w:eastAsia="標楷體" w:hAnsi="標楷體" w:hint="eastAsia"/>
          <w:color w:val="000000"/>
          <w:sz w:val="32"/>
          <w:szCs w:val="32"/>
        </w:rPr>
        <w:t>要求拆除班員</w:t>
      </w:r>
      <w:r w:rsidR="003315C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於執行拆除</w:t>
      </w:r>
      <w:r w:rsidR="003315C3">
        <w:rPr>
          <w:rFonts w:ascii="標楷體" w:eastAsia="標楷體" w:hAnsi="標楷體" w:hint="eastAsia"/>
          <w:color w:val="000000"/>
          <w:sz w:val="32"/>
          <w:szCs w:val="32"/>
        </w:rPr>
        <w:t>時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避免</w:t>
      </w:r>
      <w:r w:rsidR="003315C3">
        <w:rPr>
          <w:rFonts w:ascii="標楷體" w:eastAsia="標楷體" w:hAnsi="標楷體" w:hint="eastAsia"/>
          <w:color w:val="000000"/>
          <w:sz w:val="32"/>
          <w:szCs w:val="32"/>
        </w:rPr>
        <w:t>作出民眾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觀感</w:t>
      </w:r>
      <w:r w:rsidR="003315C3">
        <w:rPr>
          <w:rFonts w:ascii="標楷體" w:eastAsia="標楷體" w:hAnsi="標楷體" w:hint="eastAsia"/>
          <w:color w:val="000000"/>
          <w:sz w:val="32"/>
          <w:szCs w:val="32"/>
        </w:rPr>
        <w:t>不佳行為舉止</w:t>
      </w:r>
      <w:r w:rsidR="00BC13C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Start"/>
      <w:r w:rsidR="003315C3">
        <w:rPr>
          <w:rFonts w:ascii="標楷體" w:eastAsia="標楷體" w:hAnsi="標楷體" w:hint="eastAsia"/>
          <w:color w:val="000000"/>
          <w:sz w:val="32"/>
          <w:szCs w:val="32"/>
        </w:rPr>
        <w:t>俾</w:t>
      </w:r>
      <w:proofErr w:type="gramEnd"/>
      <w:r w:rsidR="00BC13C3">
        <w:rPr>
          <w:rFonts w:ascii="標楷體" w:eastAsia="標楷體" w:hAnsi="標楷體" w:hint="eastAsia"/>
          <w:color w:val="000000"/>
          <w:sz w:val="32"/>
          <w:szCs w:val="32"/>
        </w:rPr>
        <w:t>以維護機關形象</w:t>
      </w:r>
      <w:r w:rsidR="00564677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64677" w:rsidRPr="00E901F0" w:rsidRDefault="00E256F2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主席</w:t>
      </w:r>
      <w:r w:rsidR="00EE3E3C" w:rsidRPr="00E901F0">
        <w:rPr>
          <w:rFonts w:ascii="標楷體" w:eastAsia="標楷體" w:hAnsi="標楷體"/>
          <w:b/>
          <w:bCs/>
          <w:sz w:val="32"/>
          <w:szCs w:val="32"/>
        </w:rPr>
        <w:t>決議：</w:t>
      </w:r>
    </w:p>
    <w:p w:rsidR="003315C3" w:rsidRDefault="002159ED" w:rsidP="00A65BAF">
      <w:pPr>
        <w:spacing w:beforeLines="50" w:afterLines="50" w:line="600" w:lineRule="exact"/>
        <w:ind w:leftChars="100" w:left="848" w:hangingChars="190" w:hanging="608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lastRenderedPageBreak/>
        <w:t>一、</w:t>
      </w:r>
      <w:r w:rsidR="003315C3">
        <w:rPr>
          <w:rFonts w:ascii="標楷體" w:eastAsia="標楷體" w:hAnsi="標楷體" w:hint="eastAsia"/>
          <w:bCs/>
          <w:sz w:val="32"/>
          <w:szCs w:val="32"/>
        </w:rPr>
        <w:t>違建隊</w:t>
      </w:r>
      <w:r w:rsidR="00564677">
        <w:rPr>
          <w:rFonts w:ascii="標楷體" w:eastAsia="標楷體" w:hAnsi="標楷體" w:hint="eastAsia"/>
          <w:bCs/>
          <w:sz w:val="32"/>
          <w:szCs w:val="32"/>
        </w:rPr>
        <w:t>拆除</w:t>
      </w:r>
      <w:r w:rsidR="003315C3">
        <w:rPr>
          <w:rFonts w:ascii="標楷體" w:eastAsia="標楷體" w:hAnsi="標楷體" w:hint="eastAsia"/>
          <w:bCs/>
          <w:sz w:val="32"/>
          <w:szCs w:val="32"/>
        </w:rPr>
        <w:t>人員外出執行時，須注重服裝儀容，</w:t>
      </w:r>
      <w:r w:rsidR="00C02921">
        <w:rPr>
          <w:rFonts w:ascii="標楷體" w:eastAsia="標楷體" w:hAnsi="標楷體" w:hint="eastAsia"/>
          <w:bCs/>
          <w:sz w:val="32"/>
          <w:szCs w:val="32"/>
        </w:rPr>
        <w:t>穿著制服及工作帽，</w:t>
      </w:r>
      <w:r w:rsidR="003315C3">
        <w:rPr>
          <w:rFonts w:ascii="標楷體" w:eastAsia="標楷體" w:hAnsi="標楷體" w:hint="eastAsia"/>
          <w:bCs/>
          <w:sz w:val="32"/>
          <w:szCs w:val="32"/>
        </w:rPr>
        <w:t>配備完整裝備，以達成工作紀律要求。</w:t>
      </w:r>
    </w:p>
    <w:p w:rsidR="003315C3" w:rsidRDefault="002159ED" w:rsidP="00A65BAF">
      <w:pPr>
        <w:spacing w:beforeLines="50" w:afterLines="50" w:line="600" w:lineRule="exact"/>
        <w:ind w:leftChars="100" w:left="848" w:hangingChars="190" w:hanging="608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二、</w:t>
      </w:r>
      <w:r w:rsidR="003315C3">
        <w:rPr>
          <w:rFonts w:ascii="標楷體" w:eastAsia="標楷體" w:hAnsi="標楷體" w:hint="eastAsia"/>
          <w:bCs/>
          <w:sz w:val="32"/>
          <w:szCs w:val="32"/>
        </w:rPr>
        <w:t>請政風室</w:t>
      </w:r>
      <w:r w:rsidR="00C02921">
        <w:rPr>
          <w:rFonts w:ascii="標楷體" w:eastAsia="標楷體" w:hAnsi="標楷體" w:hint="eastAsia"/>
          <w:bCs/>
          <w:sz w:val="32"/>
          <w:szCs w:val="32"/>
        </w:rPr>
        <w:t>舉辦座談會或專題演講</w:t>
      </w:r>
      <w:r w:rsidR="003315C3">
        <w:rPr>
          <w:rFonts w:ascii="標楷體" w:eastAsia="標楷體" w:hAnsi="標楷體" w:hint="eastAsia"/>
          <w:bCs/>
          <w:sz w:val="32"/>
          <w:szCs w:val="32"/>
        </w:rPr>
        <w:t>，以</w:t>
      </w:r>
      <w:r w:rsidR="00C02921">
        <w:rPr>
          <w:rFonts w:ascii="標楷體" w:eastAsia="標楷體" w:hAnsi="標楷體" w:hint="eastAsia"/>
          <w:bCs/>
          <w:sz w:val="32"/>
          <w:szCs w:val="32"/>
        </w:rPr>
        <w:t>提升同仁法紀知能，建管處</w:t>
      </w:r>
      <w:r w:rsidR="003315C3">
        <w:rPr>
          <w:rFonts w:ascii="標楷體" w:eastAsia="標楷體" w:hAnsi="標楷體" w:hint="eastAsia"/>
          <w:bCs/>
          <w:sz w:val="32"/>
          <w:szCs w:val="32"/>
        </w:rPr>
        <w:t>亦</w:t>
      </w:r>
      <w:r w:rsidR="00C02921">
        <w:rPr>
          <w:rFonts w:ascii="標楷體" w:eastAsia="標楷體" w:hAnsi="標楷體" w:hint="eastAsia"/>
          <w:bCs/>
          <w:sz w:val="32"/>
          <w:szCs w:val="32"/>
        </w:rPr>
        <w:t>配合提升本職學能，</w:t>
      </w:r>
      <w:r w:rsidR="003315C3">
        <w:rPr>
          <w:rFonts w:ascii="標楷體" w:eastAsia="標楷體" w:hAnsi="標楷體" w:hint="eastAsia"/>
          <w:bCs/>
          <w:sz w:val="32"/>
          <w:szCs w:val="32"/>
        </w:rPr>
        <w:t>另</w:t>
      </w:r>
      <w:r w:rsidR="00C02921">
        <w:rPr>
          <w:rFonts w:ascii="標楷體" w:eastAsia="標楷體" w:hAnsi="標楷體" w:hint="eastAsia"/>
          <w:bCs/>
          <w:sz w:val="32"/>
          <w:szCs w:val="32"/>
        </w:rPr>
        <w:t>請蘇代理大隊長發揮</w:t>
      </w:r>
      <w:r w:rsidR="003315C3">
        <w:rPr>
          <w:rFonts w:ascii="標楷體" w:eastAsia="標楷體" w:hAnsi="標楷體" w:hint="eastAsia"/>
          <w:bCs/>
          <w:sz w:val="32"/>
          <w:szCs w:val="32"/>
        </w:rPr>
        <w:t>己身</w:t>
      </w:r>
      <w:r w:rsidR="00C02921">
        <w:rPr>
          <w:rFonts w:ascii="標楷體" w:eastAsia="標楷體" w:hAnsi="標楷體" w:hint="eastAsia"/>
          <w:bCs/>
          <w:sz w:val="32"/>
          <w:szCs w:val="32"/>
        </w:rPr>
        <w:t>建築專長</w:t>
      </w:r>
      <w:r w:rsidR="003315C3">
        <w:rPr>
          <w:rFonts w:ascii="標楷體" w:eastAsia="標楷體" w:hAnsi="標楷體" w:hint="eastAsia"/>
          <w:bCs/>
          <w:sz w:val="32"/>
          <w:szCs w:val="32"/>
        </w:rPr>
        <w:t>，</w:t>
      </w:r>
      <w:r w:rsidR="00E04342">
        <w:rPr>
          <w:rFonts w:ascii="標楷體" w:eastAsia="標楷體" w:hAnsi="標楷體" w:hint="eastAsia"/>
          <w:bCs/>
          <w:sz w:val="32"/>
          <w:szCs w:val="32"/>
        </w:rPr>
        <w:t>注重</w:t>
      </w:r>
      <w:r w:rsidR="00C02921">
        <w:rPr>
          <w:rFonts w:ascii="標楷體" w:eastAsia="標楷體" w:hAnsi="標楷體" w:hint="eastAsia"/>
          <w:bCs/>
          <w:sz w:val="32"/>
          <w:szCs w:val="32"/>
        </w:rPr>
        <w:t>加強同仁教育</w:t>
      </w:r>
      <w:r w:rsidR="00E04342">
        <w:rPr>
          <w:rFonts w:ascii="標楷體" w:eastAsia="標楷體" w:hAnsi="標楷體" w:hint="eastAsia"/>
          <w:bCs/>
          <w:sz w:val="32"/>
          <w:szCs w:val="32"/>
        </w:rPr>
        <w:t>宣導，另就同仁薪資遭法院扣款情事，請多加注意人員生活狀況，避免因經濟困窘而誤入歧途</w:t>
      </w:r>
      <w:r w:rsidR="003315C3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EE3E3C" w:rsidRDefault="003315C3" w:rsidP="00A65BAF">
      <w:pPr>
        <w:spacing w:beforeLines="50" w:afterLines="50" w:line="600" w:lineRule="exact"/>
        <w:ind w:leftChars="100" w:left="848" w:hangingChars="190" w:hanging="608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</w:t>
      </w:r>
      <w:r w:rsidR="002159ED">
        <w:rPr>
          <w:rFonts w:ascii="標楷體" w:eastAsia="標楷體" w:hAnsi="標楷體" w:hint="eastAsia"/>
          <w:bCs/>
          <w:sz w:val="32"/>
          <w:szCs w:val="32"/>
        </w:rPr>
        <w:t>、</w:t>
      </w:r>
      <w:r w:rsidR="00E04342">
        <w:rPr>
          <w:rFonts w:ascii="標楷體" w:eastAsia="標楷體" w:hAnsi="標楷體" w:hint="eastAsia"/>
          <w:bCs/>
          <w:sz w:val="32"/>
          <w:szCs w:val="32"/>
        </w:rPr>
        <w:t>就</w:t>
      </w:r>
      <w:r w:rsidR="00C02921">
        <w:rPr>
          <w:rFonts w:ascii="標楷體" w:eastAsia="標楷體" w:hAnsi="標楷體" w:hint="eastAsia"/>
          <w:bCs/>
          <w:sz w:val="32"/>
          <w:szCs w:val="32"/>
        </w:rPr>
        <w:t>人力素質提升方面，早期</w:t>
      </w:r>
      <w:r w:rsidR="00E04342">
        <w:rPr>
          <w:rFonts w:ascii="標楷體" w:eastAsia="標楷體" w:hAnsi="標楷體" w:hint="eastAsia"/>
          <w:bCs/>
          <w:sz w:val="32"/>
          <w:szCs w:val="32"/>
        </w:rPr>
        <w:t>違建隊</w:t>
      </w:r>
      <w:r w:rsidR="00C02921">
        <w:rPr>
          <w:rFonts w:ascii="標楷體" w:eastAsia="標楷體" w:hAnsi="標楷體" w:hint="eastAsia"/>
          <w:bCs/>
          <w:sz w:val="32"/>
          <w:szCs w:val="32"/>
        </w:rPr>
        <w:t>為派用機關</w:t>
      </w:r>
      <w:r w:rsidR="00E04342">
        <w:rPr>
          <w:rFonts w:ascii="標楷體" w:eastAsia="標楷體" w:hAnsi="標楷體" w:hint="eastAsia"/>
          <w:bCs/>
          <w:sz w:val="32"/>
          <w:szCs w:val="32"/>
        </w:rPr>
        <w:t>，</w:t>
      </w:r>
      <w:r w:rsidR="00C02921">
        <w:rPr>
          <w:rFonts w:ascii="標楷體" w:eastAsia="標楷體" w:hAnsi="標楷體" w:hint="eastAsia"/>
          <w:bCs/>
          <w:sz w:val="32"/>
          <w:szCs w:val="32"/>
        </w:rPr>
        <w:t>內部人員</w:t>
      </w:r>
      <w:r w:rsidR="00E04342">
        <w:rPr>
          <w:rFonts w:ascii="標楷體" w:eastAsia="標楷體" w:hAnsi="標楷體" w:hint="eastAsia"/>
          <w:bCs/>
          <w:sz w:val="32"/>
          <w:szCs w:val="32"/>
        </w:rPr>
        <w:t>進</w:t>
      </w:r>
      <w:r w:rsidR="00C02921">
        <w:rPr>
          <w:rFonts w:ascii="標楷體" w:eastAsia="標楷體" w:hAnsi="標楷體" w:hint="eastAsia"/>
          <w:bCs/>
          <w:sz w:val="32"/>
          <w:szCs w:val="32"/>
        </w:rPr>
        <w:t>用管道不一，希望</w:t>
      </w:r>
      <w:proofErr w:type="gramStart"/>
      <w:r w:rsidR="00E04342">
        <w:rPr>
          <w:rFonts w:ascii="標楷體" w:eastAsia="標楷體" w:hAnsi="標楷體" w:hint="eastAsia"/>
          <w:bCs/>
          <w:sz w:val="32"/>
          <w:szCs w:val="32"/>
        </w:rPr>
        <w:t>未來</w:t>
      </w:r>
      <w:r w:rsidR="00C02921">
        <w:rPr>
          <w:rFonts w:ascii="標楷體" w:eastAsia="標楷體" w:hAnsi="標楷體" w:hint="eastAsia"/>
          <w:bCs/>
          <w:sz w:val="32"/>
          <w:szCs w:val="32"/>
        </w:rPr>
        <w:t>多晉用</w:t>
      </w:r>
      <w:proofErr w:type="gramEnd"/>
      <w:r w:rsidR="00C02921">
        <w:rPr>
          <w:rFonts w:ascii="標楷體" w:eastAsia="標楷體" w:hAnsi="標楷體" w:hint="eastAsia"/>
          <w:bCs/>
          <w:sz w:val="32"/>
          <w:szCs w:val="32"/>
        </w:rPr>
        <w:t>具備考試任用資格</w:t>
      </w:r>
      <w:r w:rsidR="00E04342">
        <w:rPr>
          <w:rFonts w:ascii="標楷體" w:eastAsia="標楷體" w:hAnsi="標楷體" w:hint="eastAsia"/>
          <w:bCs/>
          <w:sz w:val="32"/>
          <w:szCs w:val="32"/>
        </w:rPr>
        <w:t>之人員</w:t>
      </w:r>
      <w:r w:rsidR="00C02921">
        <w:rPr>
          <w:rFonts w:ascii="標楷體" w:eastAsia="標楷體" w:hAnsi="標楷體" w:hint="eastAsia"/>
          <w:bCs/>
          <w:sz w:val="32"/>
          <w:szCs w:val="32"/>
        </w:rPr>
        <w:t>，亦可與其他單位進行輪調</w:t>
      </w:r>
      <w:r w:rsidR="00E04342">
        <w:rPr>
          <w:rFonts w:ascii="標楷體" w:eastAsia="標楷體" w:hAnsi="標楷體" w:hint="eastAsia"/>
          <w:bCs/>
          <w:sz w:val="32"/>
          <w:szCs w:val="32"/>
        </w:rPr>
        <w:t>，請人事室協助辦理，</w:t>
      </w:r>
      <w:proofErr w:type="gramStart"/>
      <w:r w:rsidR="00E04342">
        <w:rPr>
          <w:rFonts w:ascii="標楷體" w:eastAsia="標楷體" w:hAnsi="標楷體" w:hint="eastAsia"/>
          <w:bCs/>
          <w:sz w:val="32"/>
          <w:szCs w:val="32"/>
        </w:rPr>
        <w:t>俾</w:t>
      </w:r>
      <w:proofErr w:type="gramEnd"/>
      <w:r w:rsidR="00E04342">
        <w:rPr>
          <w:rFonts w:ascii="標楷體" w:eastAsia="標楷體" w:hAnsi="標楷體" w:hint="eastAsia"/>
          <w:bCs/>
          <w:sz w:val="32"/>
          <w:szCs w:val="32"/>
        </w:rPr>
        <w:t>以建置妥善人事制度</w:t>
      </w:r>
      <w:r w:rsidR="00331672" w:rsidRPr="00996B93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09230D" w:rsidRPr="00747E99" w:rsidRDefault="0009230D" w:rsidP="00A65BAF">
      <w:pPr>
        <w:spacing w:beforeLines="50" w:line="600" w:lineRule="exact"/>
        <w:ind w:leftChars="100" w:left="24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第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三</w:t>
      </w: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案</w:t>
      </w:r>
    </w:p>
    <w:p w:rsidR="0009230D" w:rsidRPr="00E04342" w:rsidRDefault="0009230D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04342">
        <w:rPr>
          <w:rFonts w:ascii="標楷體" w:eastAsia="標楷體" w:hAnsi="標楷體"/>
          <w:b/>
          <w:color w:val="000000"/>
          <w:sz w:val="32"/>
          <w:szCs w:val="32"/>
        </w:rPr>
        <w:t>案由：</w:t>
      </w:r>
      <w:r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建造執照行政革新</w:t>
      </w:r>
      <w:r w:rsidRPr="00E04342">
        <w:rPr>
          <w:rFonts w:ascii="標楷體" w:eastAsia="標楷體" w:hAnsi="標楷體"/>
          <w:b/>
          <w:color w:val="000000"/>
          <w:sz w:val="32"/>
          <w:szCs w:val="32"/>
        </w:rPr>
        <w:t>。</w:t>
      </w:r>
    </w:p>
    <w:p w:rsidR="0009230D" w:rsidRPr="00E04342" w:rsidRDefault="0009230D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報告單位：建管處。</w:t>
      </w:r>
    </w:p>
    <w:p w:rsidR="00163925" w:rsidRPr="00E04342" w:rsidRDefault="00163925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討論：</w:t>
      </w:r>
    </w:p>
    <w:p w:rsidR="00E256F2" w:rsidRPr="00E04342" w:rsidRDefault="00E256F2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蘇副局長</w:t>
      </w:r>
      <w:r w:rsidR="00212289"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提問</w:t>
      </w:r>
      <w:r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E256F2" w:rsidRDefault="0049297C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為避免發生</w:t>
      </w:r>
      <w:r w:rsidR="00E256F2">
        <w:rPr>
          <w:rFonts w:ascii="標楷體" w:eastAsia="標楷體" w:hAnsi="標楷體" w:hint="eastAsia"/>
          <w:color w:val="000000"/>
          <w:sz w:val="32"/>
          <w:szCs w:val="32"/>
        </w:rPr>
        <w:t>建築物於申辦使用執照進行查驗</w:t>
      </w:r>
      <w:r w:rsidR="00E04342">
        <w:rPr>
          <w:rFonts w:ascii="標楷體" w:eastAsia="標楷體" w:hAnsi="標楷體" w:hint="eastAsia"/>
          <w:color w:val="000000"/>
          <w:sz w:val="32"/>
          <w:szCs w:val="32"/>
        </w:rPr>
        <w:t>之際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E04342">
        <w:rPr>
          <w:rFonts w:ascii="標楷體" w:eastAsia="標楷體" w:hAnsi="標楷體" w:hint="eastAsia"/>
          <w:color w:val="000000"/>
          <w:sz w:val="32"/>
          <w:szCs w:val="32"/>
        </w:rPr>
        <w:t>始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E256F2">
        <w:rPr>
          <w:rFonts w:ascii="標楷體" w:eastAsia="標楷體" w:hAnsi="標楷體" w:hint="eastAsia"/>
          <w:color w:val="000000"/>
          <w:sz w:val="32"/>
          <w:szCs w:val="32"/>
        </w:rPr>
        <w:t>發現</w:t>
      </w:r>
      <w:r w:rsidR="00E04342">
        <w:rPr>
          <w:rFonts w:ascii="標楷體" w:eastAsia="標楷體" w:hAnsi="標楷體" w:hint="eastAsia"/>
          <w:color w:val="000000"/>
          <w:sz w:val="32"/>
          <w:szCs w:val="32"/>
        </w:rPr>
        <w:t>建造執照</w:t>
      </w:r>
      <w:r w:rsidR="00E256F2">
        <w:rPr>
          <w:rFonts w:ascii="標楷體" w:eastAsia="標楷體" w:hAnsi="標楷體" w:hint="eastAsia"/>
          <w:color w:val="000000"/>
          <w:sz w:val="32"/>
          <w:szCs w:val="32"/>
        </w:rPr>
        <w:t>檢討法規上有所違誤，</w:t>
      </w:r>
      <w:r w:rsidR="00E04342">
        <w:rPr>
          <w:rFonts w:ascii="標楷體" w:eastAsia="標楷體" w:hAnsi="標楷體" w:hint="eastAsia"/>
          <w:color w:val="000000"/>
          <w:sz w:val="32"/>
          <w:szCs w:val="32"/>
        </w:rPr>
        <w:t>而須</w:t>
      </w:r>
      <w:r w:rsidR="00E256F2">
        <w:rPr>
          <w:rFonts w:ascii="標楷體" w:eastAsia="標楷體" w:hAnsi="標楷體" w:hint="eastAsia"/>
          <w:color w:val="000000"/>
          <w:sz w:val="32"/>
          <w:szCs w:val="32"/>
        </w:rPr>
        <w:t>辦理變更設計</w:t>
      </w:r>
      <w:r>
        <w:rPr>
          <w:rFonts w:ascii="標楷體" w:eastAsia="標楷體" w:hAnsi="標楷體" w:hint="eastAsia"/>
          <w:color w:val="000000"/>
          <w:sz w:val="32"/>
          <w:szCs w:val="32"/>
        </w:rPr>
        <w:t>情事</w:t>
      </w:r>
      <w:r w:rsidR="00E256F2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想</w:t>
      </w:r>
      <w:r w:rsidR="004B6632"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E04342">
        <w:rPr>
          <w:rFonts w:ascii="標楷體" w:eastAsia="標楷體" w:hAnsi="標楷體" w:hint="eastAsia"/>
          <w:color w:val="000000"/>
          <w:sz w:val="32"/>
          <w:szCs w:val="32"/>
        </w:rPr>
        <w:t>教</w:t>
      </w:r>
      <w:r w:rsidR="00E256F2">
        <w:rPr>
          <w:rFonts w:ascii="標楷體" w:eastAsia="標楷體" w:hAnsi="標楷體" w:hint="eastAsia"/>
          <w:color w:val="000000"/>
          <w:sz w:val="32"/>
          <w:szCs w:val="32"/>
        </w:rPr>
        <w:t>建管處在建造執照</w:t>
      </w:r>
      <w:r w:rsidR="00E04342">
        <w:rPr>
          <w:rFonts w:ascii="標楷體" w:eastAsia="標楷體" w:hAnsi="標楷體" w:hint="eastAsia"/>
          <w:color w:val="000000"/>
          <w:sz w:val="32"/>
          <w:szCs w:val="32"/>
        </w:rPr>
        <w:t>核發後</w:t>
      </w:r>
      <w:r>
        <w:rPr>
          <w:rFonts w:ascii="標楷體" w:eastAsia="標楷體" w:hAnsi="標楷體" w:hint="eastAsia"/>
          <w:color w:val="000000"/>
          <w:sz w:val="32"/>
          <w:szCs w:val="32"/>
        </w:rPr>
        <w:t>直</w:t>
      </w:r>
      <w:r w:rsidR="00E256F2">
        <w:rPr>
          <w:rFonts w:ascii="標楷體" w:eastAsia="標楷體" w:hAnsi="標楷體" w:hint="eastAsia"/>
          <w:color w:val="000000"/>
          <w:sz w:val="32"/>
          <w:szCs w:val="32"/>
        </w:rPr>
        <w:t>至使用執照</w:t>
      </w:r>
      <w:proofErr w:type="gramStart"/>
      <w:r w:rsidR="00E04342">
        <w:rPr>
          <w:rFonts w:ascii="標楷體" w:eastAsia="標楷體" w:hAnsi="標楷體" w:hint="eastAsia"/>
          <w:color w:val="000000"/>
          <w:sz w:val="32"/>
          <w:szCs w:val="32"/>
        </w:rPr>
        <w:t>申領前</w:t>
      </w:r>
      <w:proofErr w:type="gramEnd"/>
      <w:r w:rsidR="00E256F2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針對建築師設計圖說之檢核制度為何？</w:t>
      </w:r>
    </w:p>
    <w:p w:rsidR="00E256F2" w:rsidRPr="00E04342" w:rsidRDefault="00E256F2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建管處許處長</w:t>
      </w:r>
      <w:r w:rsidR="00212289"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回應</w:t>
      </w:r>
      <w:r w:rsidRPr="00E04342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49297C" w:rsidRDefault="0049297C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現行使用執照審核作業乃針對損及建築物使用安全事項，如防火區劃等重要節點加強檢視，其餘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部分均以核准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圖說為查驗依據，避免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延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法定發照期程。</w:t>
      </w:r>
    </w:p>
    <w:p w:rsidR="00212289" w:rsidRPr="00A67100" w:rsidRDefault="00212289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A67100">
        <w:rPr>
          <w:rFonts w:ascii="標楷體" w:eastAsia="標楷體" w:hAnsi="標楷體" w:hint="eastAsia"/>
          <w:b/>
          <w:color w:val="000000"/>
          <w:sz w:val="32"/>
          <w:szCs w:val="32"/>
        </w:rPr>
        <w:t>政風室施主任提問：</w:t>
      </w:r>
    </w:p>
    <w:p w:rsidR="00212289" w:rsidRDefault="00A67100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請教建管處抽查建造執照發現核准圖說與</w:t>
      </w:r>
      <w:r w:rsidR="00212289">
        <w:rPr>
          <w:rFonts w:ascii="標楷體" w:eastAsia="標楷體" w:hAnsi="標楷體" w:hint="eastAsia"/>
          <w:color w:val="000000"/>
          <w:sz w:val="32"/>
          <w:szCs w:val="32"/>
        </w:rPr>
        <w:t>建築法規有所</w:t>
      </w:r>
      <w:proofErr w:type="gramStart"/>
      <w:r w:rsidR="00212289">
        <w:rPr>
          <w:rFonts w:ascii="標楷體" w:eastAsia="標楷體" w:hAnsi="標楷體" w:hint="eastAsia"/>
          <w:color w:val="000000"/>
          <w:sz w:val="32"/>
          <w:szCs w:val="32"/>
        </w:rPr>
        <w:t>違誤時應</w:t>
      </w:r>
      <w:proofErr w:type="gramEnd"/>
      <w:r w:rsidR="00212289">
        <w:rPr>
          <w:rFonts w:ascii="標楷體" w:eastAsia="標楷體" w:hAnsi="標楷體" w:hint="eastAsia"/>
          <w:color w:val="000000"/>
          <w:sz w:val="32"/>
          <w:szCs w:val="32"/>
        </w:rPr>
        <w:t>如何處理？</w:t>
      </w:r>
      <w:r>
        <w:rPr>
          <w:rFonts w:ascii="標楷體" w:eastAsia="標楷體" w:hAnsi="標楷體" w:hint="eastAsia"/>
          <w:color w:val="000000"/>
          <w:sz w:val="32"/>
          <w:szCs w:val="32"/>
        </w:rPr>
        <w:t>又</w:t>
      </w:r>
      <w:r w:rsidR="00212289">
        <w:rPr>
          <w:rFonts w:ascii="標楷體" w:eastAsia="標楷體" w:hAnsi="標楷體" w:hint="eastAsia"/>
          <w:color w:val="000000"/>
          <w:sz w:val="32"/>
          <w:szCs w:val="32"/>
        </w:rPr>
        <w:t>案件通過比例為何？</w:t>
      </w:r>
    </w:p>
    <w:p w:rsidR="00212289" w:rsidRPr="00A67100" w:rsidRDefault="00212289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A67100">
        <w:rPr>
          <w:rFonts w:ascii="標楷體" w:eastAsia="標楷體" w:hAnsi="標楷體" w:hint="eastAsia"/>
          <w:b/>
          <w:color w:val="000000"/>
          <w:sz w:val="32"/>
          <w:szCs w:val="32"/>
        </w:rPr>
        <w:t>建管處許處長回應：</w:t>
      </w:r>
    </w:p>
    <w:p w:rsidR="00212289" w:rsidRDefault="00212289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抽查機制目的即在防範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設計圖說於法規檢討等方面產生疏漏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Start"/>
      <w:r w:rsidR="00A67100">
        <w:rPr>
          <w:rFonts w:ascii="標楷體" w:eastAsia="標楷體" w:hAnsi="標楷體" w:hint="eastAsia"/>
          <w:color w:val="000000"/>
          <w:sz w:val="32"/>
          <w:szCs w:val="32"/>
        </w:rPr>
        <w:t>爰</w:t>
      </w:r>
      <w:proofErr w:type="gramEnd"/>
      <w:r w:rsidR="00A67100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>
        <w:rPr>
          <w:rFonts w:ascii="標楷體" w:eastAsia="標楷體" w:hAnsi="標楷體" w:hint="eastAsia"/>
          <w:color w:val="000000"/>
          <w:sz w:val="32"/>
          <w:szCs w:val="32"/>
        </w:rPr>
        <w:t>施工階段進行抽查，如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發現</w:t>
      </w:r>
      <w:r>
        <w:rPr>
          <w:rFonts w:ascii="標楷體" w:eastAsia="標楷體" w:hAnsi="標楷體" w:hint="eastAsia"/>
          <w:color w:val="000000"/>
          <w:sz w:val="32"/>
          <w:szCs w:val="32"/>
        </w:rPr>
        <w:t>與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建築</w:t>
      </w:r>
      <w:r>
        <w:rPr>
          <w:rFonts w:ascii="標楷體" w:eastAsia="標楷體" w:hAnsi="標楷體" w:hint="eastAsia"/>
          <w:color w:val="000000"/>
          <w:sz w:val="32"/>
          <w:szCs w:val="32"/>
        </w:rPr>
        <w:t>技術規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則等法規</w:t>
      </w:r>
      <w:r>
        <w:rPr>
          <w:rFonts w:ascii="標楷體" w:eastAsia="標楷體" w:hAnsi="標楷體" w:hint="eastAsia"/>
          <w:color w:val="000000"/>
          <w:sz w:val="32"/>
          <w:szCs w:val="32"/>
        </w:rPr>
        <w:t>不符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情形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即須予以拆除或</w:t>
      </w:r>
      <w:r>
        <w:rPr>
          <w:rFonts w:ascii="標楷體" w:eastAsia="標楷體" w:hAnsi="標楷體" w:hint="eastAsia"/>
          <w:color w:val="000000"/>
          <w:sz w:val="32"/>
          <w:szCs w:val="32"/>
        </w:rPr>
        <w:t>修正至符合法規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程度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，其間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耗費之</w:t>
      </w:r>
      <w:r>
        <w:rPr>
          <w:rFonts w:ascii="標楷體" w:eastAsia="標楷體" w:hAnsi="標楷體" w:hint="eastAsia"/>
          <w:color w:val="000000"/>
          <w:sz w:val="32"/>
          <w:szCs w:val="32"/>
        </w:rPr>
        <w:t>施工成本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，則由建築師依其簽證責任</w:t>
      </w:r>
      <w:proofErr w:type="gramStart"/>
      <w:r w:rsidR="007D59A0">
        <w:rPr>
          <w:rFonts w:ascii="標楷體" w:eastAsia="標楷體" w:hAnsi="標楷體" w:hint="eastAsia"/>
          <w:color w:val="000000"/>
          <w:sz w:val="32"/>
          <w:szCs w:val="32"/>
        </w:rPr>
        <w:t>逕</w:t>
      </w:r>
      <w:proofErr w:type="gramEnd"/>
      <w:r w:rsidR="007D59A0">
        <w:rPr>
          <w:rFonts w:ascii="標楷體" w:eastAsia="標楷體" w:hAnsi="標楷體" w:hint="eastAsia"/>
          <w:color w:val="000000"/>
          <w:sz w:val="32"/>
          <w:szCs w:val="32"/>
        </w:rPr>
        <w:t>予</w:t>
      </w:r>
      <w:r w:rsidR="00A67100">
        <w:rPr>
          <w:rFonts w:ascii="標楷體" w:eastAsia="標楷體" w:hAnsi="標楷體" w:hint="eastAsia"/>
          <w:color w:val="000000"/>
          <w:sz w:val="32"/>
          <w:szCs w:val="32"/>
        </w:rPr>
        <w:t>承擔。</w:t>
      </w:r>
    </w:p>
    <w:p w:rsidR="00212289" w:rsidRPr="007D59A0" w:rsidRDefault="007D59A0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7D59A0">
        <w:rPr>
          <w:rFonts w:ascii="標楷體" w:eastAsia="標楷體" w:hAnsi="標楷體" w:hint="eastAsia"/>
          <w:b/>
          <w:bCs/>
          <w:sz w:val="32"/>
          <w:szCs w:val="32"/>
        </w:rPr>
        <w:t>主席</w:t>
      </w:r>
      <w:r w:rsidR="0009230D" w:rsidRPr="007D59A0">
        <w:rPr>
          <w:rFonts w:ascii="標楷體" w:eastAsia="標楷體" w:hAnsi="標楷體"/>
          <w:b/>
          <w:bCs/>
          <w:sz w:val="32"/>
          <w:szCs w:val="32"/>
        </w:rPr>
        <w:t>決議</w:t>
      </w:r>
      <w:r w:rsidRPr="007D59A0"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="0009230D" w:rsidRPr="007D59A0">
        <w:rPr>
          <w:rFonts w:ascii="標楷體" w:eastAsia="標楷體" w:hAnsi="標楷體"/>
          <w:b/>
          <w:bCs/>
          <w:sz w:val="32"/>
          <w:szCs w:val="32"/>
        </w:rPr>
        <w:t>：</w:t>
      </w:r>
    </w:p>
    <w:p w:rsidR="007D59A0" w:rsidRDefault="007D59A0" w:rsidP="00A65BAF">
      <w:pPr>
        <w:spacing w:beforeLines="50" w:afterLines="50" w:line="600" w:lineRule="exact"/>
        <w:ind w:leftChars="100" w:left="848" w:hangingChars="190" w:hanging="608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一</w:t>
      </w:r>
      <w:r w:rsidR="002159ED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針對</w:t>
      </w:r>
      <w:r w:rsidR="00511700">
        <w:rPr>
          <w:rFonts w:ascii="標楷體" w:eastAsia="標楷體" w:hAnsi="標楷體" w:hint="eastAsia"/>
          <w:bCs/>
          <w:sz w:val="32"/>
          <w:szCs w:val="32"/>
        </w:rPr>
        <w:t>設計</w:t>
      </w:r>
      <w:r>
        <w:rPr>
          <w:rFonts w:ascii="標楷體" w:eastAsia="標楷體" w:hAnsi="標楷體" w:hint="eastAsia"/>
          <w:bCs/>
          <w:sz w:val="32"/>
          <w:szCs w:val="32"/>
        </w:rPr>
        <w:t>圖說如經抽查發現</w:t>
      </w:r>
      <w:r w:rsidR="00511700">
        <w:rPr>
          <w:rFonts w:ascii="標楷體" w:eastAsia="標楷體" w:hAnsi="標楷體" w:hint="eastAsia"/>
          <w:bCs/>
          <w:sz w:val="32"/>
          <w:szCs w:val="32"/>
        </w:rPr>
        <w:t>不符法規之處，</w:t>
      </w:r>
      <w:r>
        <w:rPr>
          <w:rFonts w:ascii="標楷體" w:eastAsia="標楷體" w:hAnsi="標楷體" w:hint="eastAsia"/>
          <w:bCs/>
          <w:sz w:val="32"/>
          <w:szCs w:val="32"/>
        </w:rPr>
        <w:t>應給予</w:t>
      </w:r>
      <w:r w:rsidR="00511700">
        <w:rPr>
          <w:rFonts w:ascii="標楷體" w:eastAsia="標楷體" w:hAnsi="標楷體" w:hint="eastAsia"/>
          <w:bCs/>
          <w:sz w:val="32"/>
          <w:szCs w:val="32"/>
        </w:rPr>
        <w:t>建築師記點</w:t>
      </w:r>
      <w:r>
        <w:rPr>
          <w:rFonts w:ascii="標楷體" w:eastAsia="標楷體" w:hAnsi="標楷體" w:hint="eastAsia"/>
          <w:bCs/>
          <w:sz w:val="32"/>
          <w:szCs w:val="32"/>
        </w:rPr>
        <w:t>處分</w:t>
      </w:r>
      <w:r w:rsidR="00511700">
        <w:rPr>
          <w:rFonts w:ascii="標楷體" w:eastAsia="標楷體" w:hAnsi="標楷體" w:hint="eastAsia"/>
          <w:bCs/>
          <w:sz w:val="32"/>
          <w:szCs w:val="32"/>
        </w:rPr>
        <w:t>，達一定標準後，提交建築師懲戒委員會進行懲戒</w:t>
      </w:r>
      <w:r>
        <w:rPr>
          <w:rFonts w:ascii="標楷體" w:eastAsia="標楷體" w:hAnsi="標楷體" w:hint="eastAsia"/>
          <w:bCs/>
          <w:sz w:val="32"/>
          <w:szCs w:val="32"/>
        </w:rPr>
        <w:t>程序。</w:t>
      </w:r>
    </w:p>
    <w:p w:rsidR="007D59A0" w:rsidRDefault="007D59A0" w:rsidP="00A65BAF">
      <w:pPr>
        <w:spacing w:beforeLines="50" w:afterLines="50" w:line="600" w:lineRule="exact"/>
        <w:ind w:leftChars="100" w:left="848" w:hangingChars="190" w:hanging="608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="002159ED">
        <w:rPr>
          <w:rFonts w:ascii="標楷體" w:eastAsia="標楷體" w:hAnsi="標楷體" w:hint="eastAsia"/>
          <w:bCs/>
          <w:sz w:val="32"/>
          <w:szCs w:val="32"/>
        </w:rPr>
        <w:t>、</w:t>
      </w:r>
      <w:r w:rsidR="00511700">
        <w:rPr>
          <w:rFonts w:ascii="標楷體" w:eastAsia="標楷體" w:hAnsi="標楷體" w:hint="eastAsia"/>
          <w:bCs/>
          <w:sz w:val="32"/>
          <w:szCs w:val="32"/>
        </w:rPr>
        <w:t>建造執照行政與技術分立制度務必確實執行，輔以抽查制度「本局於每月5號前，造冊列出前一個月建照案應辦理抽查之案件，並於當月20號前完成『建築師及專業技師簽證負責圖說及報告書』之簽證項目抽查」，</w:t>
      </w:r>
      <w:proofErr w:type="gramStart"/>
      <w:r w:rsidR="00511700">
        <w:rPr>
          <w:rFonts w:ascii="標楷體" w:eastAsia="標楷體" w:hAnsi="標楷體" w:hint="eastAsia"/>
          <w:bCs/>
          <w:sz w:val="32"/>
          <w:szCs w:val="32"/>
        </w:rPr>
        <w:t>俾</w:t>
      </w:r>
      <w:proofErr w:type="gramEnd"/>
      <w:r w:rsidR="00511700">
        <w:rPr>
          <w:rFonts w:ascii="標楷體" w:eastAsia="標楷體" w:hAnsi="標楷體" w:hint="eastAsia"/>
          <w:bCs/>
          <w:sz w:val="32"/>
          <w:szCs w:val="32"/>
        </w:rPr>
        <w:t>使建照核發後在最快時間內完成抽查，避免施工成本耗費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7D59A0" w:rsidRDefault="007D59A0" w:rsidP="00A65BAF">
      <w:pPr>
        <w:spacing w:beforeLines="50" w:afterLines="50" w:line="600" w:lineRule="exact"/>
        <w:ind w:leftChars="100" w:left="848" w:hangingChars="190" w:hanging="608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</w:t>
      </w:r>
      <w:r w:rsidR="002159ED">
        <w:rPr>
          <w:rFonts w:ascii="標楷體" w:eastAsia="標楷體" w:hAnsi="標楷體" w:hint="eastAsia"/>
          <w:bCs/>
          <w:sz w:val="32"/>
          <w:szCs w:val="32"/>
        </w:rPr>
        <w:t>、</w:t>
      </w:r>
      <w:r w:rsidR="00511700">
        <w:rPr>
          <w:rFonts w:ascii="標楷體" w:eastAsia="標楷體" w:hAnsi="標楷體" w:hint="eastAsia"/>
          <w:bCs/>
          <w:sz w:val="32"/>
          <w:szCs w:val="32"/>
        </w:rPr>
        <w:t>另使用執照</w:t>
      </w:r>
      <w:r w:rsidR="006207AF">
        <w:rPr>
          <w:rFonts w:ascii="標楷體" w:eastAsia="標楷體" w:hAnsi="標楷體" w:hint="eastAsia"/>
          <w:bCs/>
          <w:sz w:val="32"/>
          <w:szCs w:val="32"/>
        </w:rPr>
        <w:t>竣工</w:t>
      </w:r>
      <w:r w:rsidR="00511700">
        <w:rPr>
          <w:rFonts w:ascii="標楷體" w:eastAsia="標楷體" w:hAnsi="標楷體" w:hint="eastAsia"/>
          <w:bCs/>
          <w:sz w:val="32"/>
          <w:szCs w:val="32"/>
        </w:rPr>
        <w:t>查驗</w:t>
      </w:r>
      <w:r w:rsidR="006207AF">
        <w:rPr>
          <w:rFonts w:ascii="標楷體" w:eastAsia="標楷體" w:hAnsi="標楷體" w:hint="eastAsia"/>
          <w:bCs/>
          <w:sz w:val="32"/>
          <w:szCs w:val="32"/>
        </w:rPr>
        <w:t>則</w:t>
      </w:r>
      <w:r w:rsidR="000324AC">
        <w:rPr>
          <w:rFonts w:ascii="標楷體" w:eastAsia="標楷體" w:hAnsi="標楷體" w:hint="eastAsia"/>
          <w:bCs/>
          <w:sz w:val="32"/>
          <w:szCs w:val="32"/>
        </w:rPr>
        <w:t>回歸建築法第70條規定，</w:t>
      </w:r>
      <w:r w:rsidR="008F6FD5">
        <w:rPr>
          <w:rFonts w:ascii="標楷體" w:eastAsia="標楷體" w:hAnsi="標楷體" w:hint="eastAsia"/>
          <w:bCs/>
          <w:sz w:val="32"/>
          <w:szCs w:val="32"/>
        </w:rPr>
        <w:t>依據</w:t>
      </w:r>
      <w:r w:rsidR="000324AC">
        <w:rPr>
          <w:rFonts w:ascii="標楷體" w:eastAsia="標楷體" w:hAnsi="標楷體" w:hint="eastAsia"/>
          <w:bCs/>
          <w:sz w:val="32"/>
          <w:szCs w:val="32"/>
        </w:rPr>
        <w:t>行政</w:t>
      </w:r>
      <w:r w:rsidR="000324AC">
        <w:rPr>
          <w:rFonts w:ascii="標楷體" w:eastAsia="標楷體" w:hAnsi="標楷體" w:hint="eastAsia"/>
          <w:bCs/>
          <w:sz w:val="32"/>
          <w:szCs w:val="32"/>
        </w:rPr>
        <w:lastRenderedPageBreak/>
        <w:t>與技術分立原則，</w:t>
      </w:r>
      <w:r w:rsidR="008F6FD5">
        <w:rPr>
          <w:rFonts w:ascii="標楷體" w:eastAsia="標楷體" w:hAnsi="標楷體" w:hint="eastAsia"/>
          <w:bCs/>
          <w:sz w:val="32"/>
          <w:szCs w:val="32"/>
        </w:rPr>
        <w:t>技術層面上經</w:t>
      </w:r>
      <w:r w:rsidR="000324AC">
        <w:rPr>
          <w:rFonts w:ascii="標楷體" w:eastAsia="標楷體" w:hAnsi="標楷體" w:hint="eastAsia"/>
          <w:bCs/>
          <w:sz w:val="32"/>
          <w:szCs w:val="32"/>
        </w:rPr>
        <w:t>建築師完成簽證</w:t>
      </w:r>
      <w:r w:rsidR="008F6FD5">
        <w:rPr>
          <w:rFonts w:ascii="標楷體" w:eastAsia="標楷體" w:hAnsi="標楷體" w:hint="eastAsia"/>
          <w:bCs/>
          <w:sz w:val="32"/>
          <w:szCs w:val="32"/>
        </w:rPr>
        <w:t>之</w:t>
      </w:r>
      <w:r w:rsidR="000324AC">
        <w:rPr>
          <w:rFonts w:ascii="標楷體" w:eastAsia="標楷體" w:hAnsi="標楷體" w:hint="eastAsia"/>
          <w:bCs/>
          <w:sz w:val="32"/>
          <w:szCs w:val="32"/>
        </w:rPr>
        <w:t>設計圖說即為核准圖說，</w:t>
      </w:r>
      <w:r w:rsidR="008F6FD5">
        <w:rPr>
          <w:rFonts w:ascii="標楷體" w:eastAsia="標楷體" w:hAnsi="標楷體" w:hint="eastAsia"/>
          <w:bCs/>
          <w:sz w:val="32"/>
          <w:szCs w:val="32"/>
        </w:rPr>
        <w:t>至</w:t>
      </w:r>
      <w:r w:rsidR="000324AC">
        <w:rPr>
          <w:rFonts w:ascii="標楷體" w:eastAsia="標楷體" w:hAnsi="標楷體" w:hint="eastAsia"/>
          <w:bCs/>
          <w:sz w:val="32"/>
          <w:szCs w:val="32"/>
        </w:rPr>
        <w:t>使用執照竣工查驗之際，</w:t>
      </w:r>
      <w:r w:rsidR="008F6FD5">
        <w:rPr>
          <w:rFonts w:ascii="標楷體" w:eastAsia="標楷體" w:hAnsi="標楷體" w:hint="eastAsia"/>
          <w:bCs/>
          <w:sz w:val="32"/>
          <w:szCs w:val="32"/>
        </w:rPr>
        <w:t>則以</w:t>
      </w:r>
      <w:r w:rsidR="000324AC">
        <w:rPr>
          <w:rFonts w:ascii="標楷體" w:eastAsia="標楷體" w:hAnsi="標楷體" w:hint="eastAsia"/>
          <w:bCs/>
          <w:sz w:val="32"/>
          <w:szCs w:val="32"/>
        </w:rPr>
        <w:t>該圖說</w:t>
      </w:r>
      <w:r w:rsidR="008F6FD5">
        <w:rPr>
          <w:rFonts w:ascii="標楷體" w:eastAsia="標楷體" w:hAnsi="標楷體" w:hint="eastAsia"/>
          <w:bCs/>
          <w:sz w:val="32"/>
          <w:szCs w:val="32"/>
        </w:rPr>
        <w:t>作為</w:t>
      </w:r>
      <w:r w:rsidR="000324AC">
        <w:rPr>
          <w:rFonts w:ascii="標楷體" w:eastAsia="標楷體" w:hAnsi="標楷體" w:hint="eastAsia"/>
          <w:bCs/>
          <w:sz w:val="32"/>
          <w:szCs w:val="32"/>
        </w:rPr>
        <w:t>查驗</w:t>
      </w:r>
      <w:r w:rsidR="008F6FD5">
        <w:rPr>
          <w:rFonts w:ascii="標楷體" w:eastAsia="標楷體" w:hAnsi="標楷體" w:hint="eastAsia"/>
          <w:bCs/>
          <w:sz w:val="32"/>
          <w:szCs w:val="32"/>
        </w:rPr>
        <w:t>標準</w:t>
      </w:r>
      <w:r w:rsidR="000324AC">
        <w:rPr>
          <w:rFonts w:ascii="標楷體" w:eastAsia="標楷體" w:hAnsi="標楷體" w:hint="eastAsia"/>
          <w:bCs/>
          <w:sz w:val="32"/>
          <w:szCs w:val="32"/>
        </w:rPr>
        <w:t>，如確實相符即發給使用執照，縱未來委託專業公會</w:t>
      </w:r>
      <w:r w:rsidR="008F6FD5">
        <w:rPr>
          <w:rFonts w:ascii="標楷體" w:eastAsia="標楷體" w:hAnsi="標楷體" w:hint="eastAsia"/>
          <w:bCs/>
          <w:sz w:val="32"/>
          <w:szCs w:val="32"/>
        </w:rPr>
        <w:t>辦理使用執照查驗亦須遵守上開法令</w:t>
      </w:r>
      <w:r w:rsidR="000324AC">
        <w:rPr>
          <w:rFonts w:ascii="標楷體" w:eastAsia="標楷體" w:hAnsi="標楷體" w:hint="eastAsia"/>
          <w:bCs/>
          <w:sz w:val="32"/>
          <w:szCs w:val="32"/>
        </w:rPr>
        <w:t>，如</w:t>
      </w:r>
      <w:r w:rsidR="008F6FD5">
        <w:rPr>
          <w:rFonts w:ascii="標楷體" w:eastAsia="標楷體" w:hAnsi="標楷體" w:hint="eastAsia"/>
          <w:bCs/>
          <w:sz w:val="32"/>
          <w:szCs w:val="32"/>
        </w:rPr>
        <w:t>於核發使用執照後，</w:t>
      </w:r>
      <w:r w:rsidR="000324AC">
        <w:rPr>
          <w:rFonts w:ascii="標楷體" w:eastAsia="標楷體" w:hAnsi="標楷體" w:hint="eastAsia"/>
          <w:bCs/>
          <w:sz w:val="32"/>
          <w:szCs w:val="32"/>
        </w:rPr>
        <w:t>消費者</w:t>
      </w:r>
      <w:r w:rsidR="008F6FD5">
        <w:rPr>
          <w:rFonts w:ascii="標楷體" w:eastAsia="標楷體" w:hAnsi="標楷體" w:hint="eastAsia"/>
          <w:bCs/>
          <w:sz w:val="32"/>
          <w:szCs w:val="32"/>
        </w:rPr>
        <w:t>或</w:t>
      </w:r>
      <w:r w:rsidR="000324AC">
        <w:rPr>
          <w:rFonts w:ascii="標楷體" w:eastAsia="標楷體" w:hAnsi="標楷體" w:hint="eastAsia"/>
          <w:bCs/>
          <w:sz w:val="32"/>
          <w:szCs w:val="32"/>
        </w:rPr>
        <w:t>建築開發商</w:t>
      </w:r>
      <w:r w:rsidR="008F6FD5">
        <w:rPr>
          <w:rFonts w:ascii="標楷體" w:eastAsia="標楷體" w:hAnsi="標楷體" w:hint="eastAsia"/>
          <w:bCs/>
          <w:sz w:val="32"/>
          <w:szCs w:val="32"/>
        </w:rPr>
        <w:t>針對</w:t>
      </w:r>
      <w:r w:rsidR="000324AC">
        <w:rPr>
          <w:rFonts w:ascii="標楷體" w:eastAsia="標楷體" w:hAnsi="標楷體" w:hint="eastAsia"/>
          <w:bCs/>
          <w:sz w:val="32"/>
          <w:szCs w:val="32"/>
        </w:rPr>
        <w:t>設計圖說未符建築法規產生糾紛</w:t>
      </w:r>
      <w:r w:rsidR="008F6FD5">
        <w:rPr>
          <w:rFonts w:ascii="標楷體" w:eastAsia="標楷體" w:hAnsi="標楷體" w:hint="eastAsia"/>
          <w:bCs/>
          <w:sz w:val="32"/>
          <w:szCs w:val="32"/>
        </w:rPr>
        <w:t>，須依</w:t>
      </w:r>
      <w:r w:rsidR="000324AC">
        <w:rPr>
          <w:rFonts w:ascii="標楷體" w:eastAsia="標楷體" w:hAnsi="標楷體" w:hint="eastAsia"/>
          <w:bCs/>
          <w:sz w:val="32"/>
          <w:szCs w:val="32"/>
        </w:rPr>
        <w:t>建築法第2</w:t>
      </w:r>
      <w:r w:rsidR="008E19C1">
        <w:rPr>
          <w:rFonts w:ascii="標楷體" w:eastAsia="標楷體" w:hAnsi="標楷體" w:hint="eastAsia"/>
          <w:bCs/>
          <w:sz w:val="32"/>
          <w:szCs w:val="32"/>
        </w:rPr>
        <w:t>6</w:t>
      </w:r>
      <w:r w:rsidR="000324AC">
        <w:rPr>
          <w:rFonts w:ascii="標楷體" w:eastAsia="標楷體" w:hAnsi="標楷體" w:hint="eastAsia"/>
          <w:bCs/>
          <w:sz w:val="32"/>
          <w:szCs w:val="32"/>
        </w:rPr>
        <w:t>條</w:t>
      </w:r>
      <w:r w:rsidR="008E19C1">
        <w:rPr>
          <w:rFonts w:ascii="標楷體" w:eastAsia="標楷體" w:hAnsi="標楷體" w:hint="eastAsia"/>
          <w:bCs/>
          <w:sz w:val="32"/>
          <w:szCs w:val="32"/>
        </w:rPr>
        <w:t>第2項</w:t>
      </w:r>
      <w:r w:rsidR="000324AC">
        <w:rPr>
          <w:rFonts w:ascii="標楷體" w:eastAsia="標楷體" w:hAnsi="標楷體" w:hint="eastAsia"/>
          <w:bCs/>
          <w:sz w:val="32"/>
          <w:szCs w:val="32"/>
        </w:rPr>
        <w:t>規定</w:t>
      </w:r>
      <w:r w:rsidR="008E19C1">
        <w:rPr>
          <w:rFonts w:ascii="標楷體" w:eastAsia="標楷體" w:hAnsi="標楷體" w:hint="eastAsia"/>
          <w:bCs/>
          <w:sz w:val="32"/>
          <w:szCs w:val="32"/>
        </w:rPr>
        <w:t>「建築物起造人、或設計人、或監造人、或承造人，如有侵害他人財產，</w:t>
      </w:r>
      <w:proofErr w:type="gramStart"/>
      <w:r w:rsidR="008E19C1">
        <w:rPr>
          <w:rFonts w:ascii="標楷體" w:eastAsia="標楷體" w:hAnsi="標楷體" w:hint="eastAsia"/>
          <w:bCs/>
          <w:sz w:val="32"/>
          <w:szCs w:val="32"/>
        </w:rPr>
        <w:t>或肇致</w:t>
      </w:r>
      <w:proofErr w:type="gramEnd"/>
      <w:r w:rsidR="008E19C1">
        <w:rPr>
          <w:rFonts w:ascii="標楷體" w:eastAsia="標楷體" w:hAnsi="標楷體" w:hint="eastAsia"/>
          <w:bCs/>
          <w:sz w:val="32"/>
          <w:szCs w:val="32"/>
        </w:rPr>
        <w:t>危險或傷害他人時，應視其情形，分別依法負其責任」</w:t>
      </w:r>
      <w:r w:rsidR="000324AC">
        <w:rPr>
          <w:rFonts w:ascii="標楷體" w:eastAsia="標楷體" w:hAnsi="標楷體" w:hint="eastAsia"/>
          <w:bCs/>
          <w:sz w:val="32"/>
          <w:szCs w:val="32"/>
        </w:rPr>
        <w:t>，</w:t>
      </w:r>
      <w:r w:rsidR="008F6FD5">
        <w:rPr>
          <w:rFonts w:ascii="標楷體" w:eastAsia="標楷體" w:hAnsi="標楷體" w:hint="eastAsia"/>
          <w:bCs/>
          <w:sz w:val="32"/>
          <w:szCs w:val="32"/>
        </w:rPr>
        <w:t>則於司法程序中</w:t>
      </w:r>
      <w:proofErr w:type="gramStart"/>
      <w:r w:rsidR="008F6FD5">
        <w:rPr>
          <w:rFonts w:ascii="標楷體" w:eastAsia="標楷體" w:hAnsi="標楷體" w:hint="eastAsia"/>
          <w:bCs/>
          <w:sz w:val="32"/>
          <w:szCs w:val="32"/>
        </w:rPr>
        <w:t>分予究責</w:t>
      </w:r>
      <w:proofErr w:type="gramEnd"/>
      <w:r w:rsidR="008F6FD5">
        <w:rPr>
          <w:rFonts w:ascii="標楷體" w:eastAsia="標楷體" w:hAnsi="標楷體" w:hint="eastAsia"/>
          <w:bCs/>
          <w:sz w:val="32"/>
          <w:szCs w:val="32"/>
        </w:rPr>
        <w:t>。</w:t>
      </w:r>
      <w:proofErr w:type="gramStart"/>
      <w:r w:rsidR="00B74B47">
        <w:rPr>
          <w:rFonts w:ascii="標楷體" w:eastAsia="標楷體" w:hAnsi="標楷體" w:hint="eastAsia"/>
          <w:bCs/>
          <w:sz w:val="32"/>
          <w:szCs w:val="32"/>
        </w:rPr>
        <w:t>爰</w:t>
      </w:r>
      <w:proofErr w:type="gramEnd"/>
      <w:r w:rsidR="00B74B47">
        <w:rPr>
          <w:rFonts w:ascii="標楷體" w:eastAsia="標楷體" w:hAnsi="標楷體" w:hint="eastAsia"/>
          <w:bCs/>
          <w:sz w:val="32"/>
          <w:szCs w:val="32"/>
        </w:rPr>
        <w:t>請許處長提醒同仁執行使用執照竣工查驗作業時，務須遵守行政技術分立原則，</w:t>
      </w:r>
      <w:proofErr w:type="gramStart"/>
      <w:r w:rsidR="00B74B47">
        <w:rPr>
          <w:rFonts w:ascii="標楷體" w:eastAsia="標楷體" w:hAnsi="標楷體" w:hint="eastAsia"/>
          <w:bCs/>
          <w:sz w:val="32"/>
          <w:szCs w:val="32"/>
        </w:rPr>
        <w:t>俾</w:t>
      </w:r>
      <w:proofErr w:type="gramEnd"/>
      <w:r w:rsidR="00B74B47">
        <w:rPr>
          <w:rFonts w:ascii="標楷體" w:eastAsia="標楷體" w:hAnsi="標楷體" w:hint="eastAsia"/>
          <w:bCs/>
          <w:sz w:val="32"/>
          <w:szCs w:val="32"/>
        </w:rPr>
        <w:t>增行政效率，並防範再度發生諸如快單費或通關費等各類弊端，增進機關廉能形象。</w:t>
      </w:r>
    </w:p>
    <w:p w:rsidR="0009230D" w:rsidRDefault="007D59A0" w:rsidP="00A65BAF">
      <w:pPr>
        <w:spacing w:beforeLines="50" w:afterLines="50" w:line="600" w:lineRule="exact"/>
        <w:ind w:leftChars="100" w:left="848" w:hangingChars="190" w:hanging="608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四</w:t>
      </w:r>
      <w:r w:rsidR="002159ED">
        <w:rPr>
          <w:rFonts w:ascii="標楷體" w:eastAsia="標楷體" w:hAnsi="標楷體" w:hint="eastAsia"/>
          <w:bCs/>
          <w:sz w:val="32"/>
          <w:szCs w:val="32"/>
        </w:rPr>
        <w:t>、</w:t>
      </w:r>
      <w:r w:rsidR="00B74B47">
        <w:rPr>
          <w:rFonts w:ascii="標楷體" w:eastAsia="標楷體" w:hAnsi="標楷體" w:hint="eastAsia"/>
          <w:bCs/>
          <w:sz w:val="32"/>
          <w:szCs w:val="32"/>
        </w:rPr>
        <w:t>另為</w:t>
      </w:r>
      <w:r w:rsidR="00DE2898">
        <w:rPr>
          <w:rFonts w:ascii="標楷體" w:eastAsia="標楷體" w:hAnsi="標楷體" w:hint="eastAsia"/>
          <w:bCs/>
          <w:sz w:val="32"/>
          <w:szCs w:val="32"/>
        </w:rPr>
        <w:t>配合</w:t>
      </w:r>
      <w:r w:rsidR="00B74B47">
        <w:rPr>
          <w:rFonts w:ascii="標楷體" w:eastAsia="標楷體" w:hAnsi="標楷體" w:hint="eastAsia"/>
          <w:bCs/>
          <w:sz w:val="32"/>
          <w:szCs w:val="32"/>
        </w:rPr>
        <w:t>監察院調查需要，請</w:t>
      </w:r>
      <w:r w:rsidR="008E19C1">
        <w:rPr>
          <w:rFonts w:ascii="標楷體" w:eastAsia="標楷體" w:hAnsi="標楷體" w:hint="eastAsia"/>
          <w:bCs/>
          <w:sz w:val="32"/>
          <w:szCs w:val="32"/>
        </w:rPr>
        <w:t>許處長</w:t>
      </w:r>
      <w:r w:rsidR="00DE2898">
        <w:rPr>
          <w:rFonts w:ascii="標楷體" w:eastAsia="標楷體" w:hAnsi="標楷體" w:hint="eastAsia"/>
          <w:bCs/>
          <w:sz w:val="32"/>
          <w:szCs w:val="32"/>
        </w:rPr>
        <w:t>落實執行報告內容中建照行政改進措施</w:t>
      </w:r>
      <w:r w:rsidR="00BF3EB6">
        <w:rPr>
          <w:rFonts w:ascii="標楷體" w:eastAsia="標楷體" w:hAnsi="標楷體" w:hint="eastAsia"/>
          <w:bCs/>
          <w:sz w:val="32"/>
          <w:szCs w:val="32"/>
        </w:rPr>
        <w:t>，</w:t>
      </w:r>
      <w:r w:rsidR="00DE2898">
        <w:rPr>
          <w:rFonts w:ascii="標楷體" w:eastAsia="標楷體" w:hAnsi="標楷體" w:hint="eastAsia"/>
          <w:bCs/>
          <w:sz w:val="32"/>
          <w:szCs w:val="32"/>
        </w:rPr>
        <w:t>並將申請案件辦理進度即時公布於網路，</w:t>
      </w:r>
      <w:proofErr w:type="gramStart"/>
      <w:r w:rsidR="00DE2898">
        <w:rPr>
          <w:rFonts w:ascii="標楷體" w:eastAsia="標楷體" w:hAnsi="標楷體" w:hint="eastAsia"/>
          <w:bCs/>
          <w:sz w:val="32"/>
          <w:szCs w:val="32"/>
        </w:rPr>
        <w:t>俾</w:t>
      </w:r>
      <w:proofErr w:type="gramEnd"/>
      <w:r w:rsidR="00DE2898">
        <w:rPr>
          <w:rFonts w:ascii="標楷體" w:eastAsia="標楷體" w:hAnsi="標楷體" w:hint="eastAsia"/>
          <w:bCs/>
          <w:sz w:val="32"/>
          <w:szCs w:val="32"/>
        </w:rPr>
        <w:t>以提高行政</w:t>
      </w:r>
      <w:r w:rsidR="00BF3EB6">
        <w:rPr>
          <w:rFonts w:ascii="標楷體" w:eastAsia="標楷體" w:hAnsi="標楷體" w:hint="eastAsia"/>
          <w:bCs/>
          <w:sz w:val="32"/>
          <w:szCs w:val="32"/>
        </w:rPr>
        <w:t>透明</w:t>
      </w:r>
      <w:r w:rsidR="00DE2898">
        <w:rPr>
          <w:rFonts w:ascii="標楷體" w:eastAsia="標楷體" w:hAnsi="標楷體" w:hint="eastAsia"/>
          <w:bCs/>
          <w:sz w:val="32"/>
          <w:szCs w:val="32"/>
        </w:rPr>
        <w:t>化程度</w:t>
      </w:r>
      <w:r w:rsidR="0009230D" w:rsidRPr="00996B93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F04BC7" w:rsidRPr="00747E99" w:rsidRDefault="00F04BC7" w:rsidP="00F04BC7">
      <w:pPr>
        <w:spacing w:line="600" w:lineRule="exact"/>
        <w:ind w:left="2082" w:hangingChars="650" w:hanging="208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</w:t>
      </w:r>
      <w:r w:rsidRPr="00747E99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提案討論</w:t>
      </w:r>
      <w:r w:rsidRPr="00747E9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F04BC7" w:rsidRPr="00747E99" w:rsidRDefault="00F04BC7" w:rsidP="00A65BAF">
      <w:pPr>
        <w:spacing w:beforeLines="50" w:line="600" w:lineRule="exact"/>
        <w:ind w:leftChars="100" w:left="24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第一案</w:t>
      </w:r>
    </w:p>
    <w:p w:rsidR="00F04BC7" w:rsidRPr="00694F0F" w:rsidRDefault="00F04BC7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694F0F">
        <w:rPr>
          <w:rFonts w:ascii="標楷體" w:eastAsia="標楷體" w:hAnsi="標楷體"/>
          <w:b/>
          <w:color w:val="000000"/>
          <w:sz w:val="32"/>
          <w:szCs w:val="32"/>
        </w:rPr>
        <w:t>案由：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為落實建築管理業務建照審核作業，加速發照效率，</w:t>
      </w:r>
      <w:proofErr w:type="gramStart"/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163925" w:rsidRPr="00694F0F">
        <w:rPr>
          <w:rFonts w:ascii="標楷體" w:eastAsia="標楷體" w:hAnsi="標楷體" w:hint="eastAsia"/>
          <w:color w:val="000000"/>
          <w:sz w:val="32"/>
          <w:szCs w:val="32"/>
        </w:rPr>
        <w:t>室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擬</w:t>
      </w:r>
      <w:proofErr w:type="gramEnd"/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辦理該建照行政書面審核專案稽核</w:t>
      </w:r>
      <w:r w:rsidR="00163925" w:rsidRPr="00694F0F">
        <w:rPr>
          <w:rFonts w:ascii="標楷體" w:eastAsia="標楷體" w:hAnsi="標楷體" w:hint="eastAsia"/>
          <w:color w:val="000000"/>
          <w:sz w:val="32"/>
          <w:szCs w:val="32"/>
        </w:rPr>
        <w:t>乙案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，請審議</w:t>
      </w:r>
      <w:r w:rsidRPr="00694F0F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F04BC7" w:rsidRPr="00694F0F" w:rsidRDefault="00F04BC7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94F0F">
        <w:rPr>
          <w:rFonts w:ascii="標楷體" w:eastAsia="標楷體" w:hAnsi="標楷體" w:hint="eastAsia"/>
          <w:b/>
          <w:color w:val="000000"/>
          <w:sz w:val="32"/>
          <w:szCs w:val="32"/>
        </w:rPr>
        <w:t>決議：</w:t>
      </w:r>
      <w:r w:rsidR="00A90F76" w:rsidRPr="00694F0F">
        <w:rPr>
          <w:rFonts w:ascii="標楷體" w:eastAsia="標楷體" w:hAnsi="標楷體" w:hint="eastAsia"/>
          <w:color w:val="000000"/>
          <w:sz w:val="32"/>
          <w:szCs w:val="32"/>
        </w:rPr>
        <w:t>本案准予通過，</w:t>
      </w:r>
      <w:r w:rsidR="00694F0F">
        <w:rPr>
          <w:rFonts w:ascii="標楷體" w:eastAsia="標楷體" w:hAnsi="標楷體" w:hint="eastAsia"/>
          <w:color w:val="000000"/>
          <w:sz w:val="32"/>
          <w:szCs w:val="32"/>
        </w:rPr>
        <w:t>針對</w:t>
      </w:r>
      <w:r w:rsidR="00A90F76" w:rsidRPr="00694F0F">
        <w:rPr>
          <w:rFonts w:ascii="標楷體" w:eastAsia="標楷體" w:hAnsi="標楷體" w:hint="eastAsia"/>
          <w:color w:val="000000"/>
          <w:sz w:val="32"/>
          <w:szCs w:val="32"/>
        </w:rPr>
        <w:t>清查作業執行部分</w:t>
      </w:r>
      <w:r w:rsidR="00694F0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90F76" w:rsidRPr="00694F0F">
        <w:rPr>
          <w:rFonts w:ascii="標楷體" w:eastAsia="標楷體" w:hAnsi="標楷體" w:hint="eastAsia"/>
          <w:color w:val="000000"/>
          <w:sz w:val="32"/>
          <w:szCs w:val="32"/>
        </w:rPr>
        <w:t>請建管處許處長與政</w:t>
      </w:r>
      <w:proofErr w:type="gramStart"/>
      <w:r w:rsidR="00A90F76" w:rsidRPr="00694F0F">
        <w:rPr>
          <w:rFonts w:ascii="標楷體" w:eastAsia="標楷體" w:hAnsi="標楷體" w:hint="eastAsia"/>
          <w:color w:val="000000"/>
          <w:sz w:val="32"/>
          <w:szCs w:val="32"/>
        </w:rPr>
        <w:t>風室詳予</w:t>
      </w:r>
      <w:proofErr w:type="gramEnd"/>
      <w:r w:rsidR="00A90F76" w:rsidRPr="00694F0F">
        <w:rPr>
          <w:rFonts w:ascii="標楷體" w:eastAsia="標楷體" w:hAnsi="標楷體" w:hint="eastAsia"/>
          <w:color w:val="000000"/>
          <w:sz w:val="32"/>
          <w:szCs w:val="32"/>
        </w:rPr>
        <w:t>討論並協助辦理。</w:t>
      </w:r>
    </w:p>
    <w:p w:rsidR="00F04BC7" w:rsidRPr="00747E99" w:rsidRDefault="00F04BC7" w:rsidP="00A65BAF">
      <w:pPr>
        <w:spacing w:beforeLines="50" w:line="600" w:lineRule="exact"/>
        <w:ind w:leftChars="100" w:left="24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第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二</w:t>
      </w: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案</w:t>
      </w:r>
    </w:p>
    <w:p w:rsidR="00F04BC7" w:rsidRPr="00694F0F" w:rsidRDefault="00F04BC7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94F0F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案由：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建築管理處相關執照審核業務</w:t>
      </w:r>
      <w:r w:rsidR="00163925" w:rsidRPr="00694F0F">
        <w:rPr>
          <w:rFonts w:ascii="標楷體" w:eastAsia="標楷體" w:hAnsi="標楷體" w:hint="eastAsia"/>
          <w:color w:val="000000"/>
          <w:sz w:val="32"/>
          <w:szCs w:val="32"/>
        </w:rPr>
        <w:t>改革措施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163925" w:rsidRPr="00694F0F">
        <w:rPr>
          <w:rFonts w:ascii="標楷體" w:eastAsia="標楷體" w:hAnsi="標楷體" w:hint="eastAsia"/>
          <w:color w:val="000000"/>
          <w:sz w:val="32"/>
          <w:szCs w:val="32"/>
        </w:rPr>
        <w:t>請配合落實執行乙案，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請審議</w:t>
      </w:r>
      <w:r w:rsidRPr="00694F0F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3D035E" w:rsidRPr="00694F0F" w:rsidRDefault="003D035E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694F0F">
        <w:rPr>
          <w:rFonts w:ascii="標楷體" w:eastAsia="標楷體" w:hAnsi="標楷體" w:hint="eastAsia"/>
          <w:b/>
          <w:color w:val="000000"/>
          <w:sz w:val="32"/>
          <w:szCs w:val="32"/>
        </w:rPr>
        <w:t>政風室施主任補充說明：</w:t>
      </w:r>
    </w:p>
    <w:p w:rsidR="003D035E" w:rsidRPr="003D035E" w:rsidRDefault="00DE2898" w:rsidP="00A65BAF">
      <w:pPr>
        <w:spacing w:beforeLines="50" w:afterLines="50" w:line="600" w:lineRule="exact"/>
        <w:ind w:leftChars="100" w:left="2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有關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局長日前於新聞媒體揭示四項</w:t>
      </w:r>
      <w:r>
        <w:rPr>
          <w:rFonts w:ascii="標楷體" w:eastAsia="標楷體" w:hAnsi="標楷體" w:hint="eastAsia"/>
          <w:color w:val="000000"/>
          <w:sz w:val="32"/>
          <w:szCs w:val="32"/>
        </w:rPr>
        <w:t>行政革新要求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，經市府政風處要求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本室將</w:t>
      </w:r>
      <w:proofErr w:type="gramEnd"/>
      <w:r w:rsidR="000865C5">
        <w:rPr>
          <w:rFonts w:ascii="標楷體" w:eastAsia="標楷體" w:hAnsi="標楷體" w:hint="eastAsia"/>
          <w:color w:val="000000"/>
          <w:sz w:val="32"/>
          <w:szCs w:val="32"/>
        </w:rPr>
        <w:t>提具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市府廉政會報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進行專案報告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另為落實上開行政革新要求，</w:t>
      </w:r>
      <w:proofErr w:type="gramStart"/>
      <w:r w:rsidR="003D035E">
        <w:rPr>
          <w:rFonts w:ascii="標楷體" w:eastAsia="標楷體" w:hAnsi="標楷體" w:hint="eastAsia"/>
          <w:color w:val="000000"/>
          <w:sz w:val="32"/>
          <w:szCs w:val="32"/>
        </w:rPr>
        <w:t>本室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將</w:t>
      </w:r>
      <w:proofErr w:type="gramEnd"/>
      <w:r w:rsidR="003D035E">
        <w:rPr>
          <w:rFonts w:ascii="標楷體" w:eastAsia="標楷體" w:hAnsi="標楷體" w:hint="eastAsia"/>
          <w:color w:val="000000"/>
          <w:sz w:val="32"/>
          <w:szCs w:val="32"/>
        </w:rPr>
        <w:t>於下周一</w:t>
      </w:r>
      <w:r w:rsidR="00B01843">
        <w:rPr>
          <w:rFonts w:ascii="標楷體" w:eastAsia="標楷體" w:hAnsi="標楷體" w:hint="eastAsia"/>
          <w:color w:val="000000"/>
          <w:sz w:val="32"/>
          <w:szCs w:val="32"/>
        </w:rPr>
        <w:t>辦理法律專題講座，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邀請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高雄高分檢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主任檢察官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林慶宗</w:t>
      </w:r>
      <w:r w:rsidR="00B01843">
        <w:rPr>
          <w:rFonts w:ascii="標楷體" w:eastAsia="標楷體" w:hAnsi="標楷體" w:hint="eastAsia"/>
          <w:color w:val="000000"/>
          <w:sz w:val="32"/>
          <w:szCs w:val="32"/>
        </w:rPr>
        <w:t>擔任主講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，請建管處派各承辦人員列席聆聽，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次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就建商</w:t>
      </w:r>
      <w:proofErr w:type="gramStart"/>
      <w:r w:rsidR="003D035E">
        <w:rPr>
          <w:rFonts w:ascii="標楷體" w:eastAsia="標楷體" w:hAnsi="標楷體" w:hint="eastAsia"/>
          <w:color w:val="000000"/>
          <w:sz w:val="32"/>
          <w:szCs w:val="32"/>
        </w:rPr>
        <w:t>及跑照業者</w:t>
      </w:r>
      <w:proofErr w:type="gramEnd"/>
      <w:r w:rsidR="003D035E">
        <w:rPr>
          <w:rFonts w:ascii="標楷體" w:eastAsia="標楷體" w:hAnsi="標楷體" w:hint="eastAsia"/>
          <w:color w:val="000000"/>
          <w:sz w:val="32"/>
          <w:szCs w:val="32"/>
        </w:rPr>
        <w:t>部分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proofErr w:type="gramStart"/>
      <w:r w:rsidR="000865C5">
        <w:rPr>
          <w:rFonts w:ascii="標楷體" w:eastAsia="標楷體" w:hAnsi="標楷體" w:hint="eastAsia"/>
          <w:color w:val="000000"/>
          <w:sz w:val="32"/>
          <w:szCs w:val="32"/>
        </w:rPr>
        <w:t>本室擬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進</w:t>
      </w:r>
      <w:proofErr w:type="gramEnd"/>
      <w:r w:rsidR="003D035E">
        <w:rPr>
          <w:rFonts w:ascii="標楷體" w:eastAsia="標楷體" w:hAnsi="標楷體" w:hint="eastAsia"/>
          <w:color w:val="000000"/>
          <w:sz w:val="32"/>
          <w:szCs w:val="32"/>
        </w:rPr>
        <w:t>行政風訪談，討論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其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與承辦人第一線接觸經驗</w:t>
      </w:r>
      <w:r w:rsidR="00B01843">
        <w:rPr>
          <w:rFonts w:ascii="標楷體" w:eastAsia="標楷體" w:hAnsi="標楷體" w:hint="eastAsia"/>
          <w:color w:val="000000"/>
          <w:sz w:val="32"/>
          <w:szCs w:val="32"/>
        </w:rPr>
        <w:t>，最後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針對</w:t>
      </w:r>
      <w:r w:rsidR="00CA1BAC">
        <w:rPr>
          <w:rFonts w:ascii="標楷體" w:eastAsia="標楷體" w:hAnsi="標楷體" w:hint="eastAsia"/>
          <w:color w:val="000000"/>
          <w:sz w:val="32"/>
          <w:szCs w:val="32"/>
        </w:rPr>
        <w:t>上週</w:t>
      </w:r>
      <w:r w:rsidR="003D035E">
        <w:rPr>
          <w:rFonts w:ascii="標楷體" w:eastAsia="標楷體" w:hAnsi="標楷體" w:hint="eastAsia"/>
          <w:color w:val="000000"/>
          <w:sz w:val="32"/>
          <w:szCs w:val="32"/>
        </w:rPr>
        <w:t>建管處同仁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與其他機關人員因</w:t>
      </w:r>
      <w:r w:rsidR="00622835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案件調取程序</w:t>
      </w:r>
      <w:r w:rsidR="00B01843">
        <w:rPr>
          <w:rFonts w:ascii="標楷體" w:eastAsia="標楷體" w:hAnsi="標楷體" w:hint="eastAsia"/>
          <w:color w:val="000000"/>
          <w:sz w:val="32"/>
          <w:szCs w:val="32"/>
        </w:rPr>
        <w:t>認知不同於櫃檯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發生</w:t>
      </w:r>
      <w:r w:rsidR="00B01843">
        <w:rPr>
          <w:rFonts w:ascii="標楷體" w:eastAsia="標楷體" w:hAnsi="標楷體" w:hint="eastAsia"/>
          <w:color w:val="000000"/>
          <w:sz w:val="32"/>
          <w:szCs w:val="32"/>
        </w:rPr>
        <w:t>肢體衝突事件</w:t>
      </w:r>
      <w:r w:rsidR="000865C5">
        <w:rPr>
          <w:rFonts w:ascii="標楷體" w:eastAsia="標楷體" w:hAnsi="標楷體" w:hint="eastAsia"/>
          <w:color w:val="000000"/>
          <w:sz w:val="32"/>
          <w:szCs w:val="32"/>
        </w:rPr>
        <w:t>，請建管處</w:t>
      </w:r>
      <w:r w:rsidR="00B01843">
        <w:rPr>
          <w:rFonts w:ascii="標楷體" w:eastAsia="標楷體" w:hAnsi="標楷體" w:hint="eastAsia"/>
          <w:color w:val="000000"/>
          <w:sz w:val="32"/>
          <w:szCs w:val="32"/>
        </w:rPr>
        <w:t>加強人員教育，</w:t>
      </w:r>
      <w:proofErr w:type="gramStart"/>
      <w:r w:rsidR="00B01843">
        <w:rPr>
          <w:rFonts w:ascii="標楷體" w:eastAsia="標楷體" w:hAnsi="標楷體" w:hint="eastAsia"/>
          <w:color w:val="000000"/>
          <w:sz w:val="32"/>
          <w:szCs w:val="32"/>
        </w:rPr>
        <w:t>俾</w:t>
      </w:r>
      <w:proofErr w:type="gramEnd"/>
      <w:r w:rsidR="00B01843">
        <w:rPr>
          <w:rFonts w:ascii="標楷體" w:eastAsia="標楷體" w:hAnsi="標楷體" w:hint="eastAsia"/>
          <w:color w:val="000000"/>
          <w:sz w:val="32"/>
          <w:szCs w:val="32"/>
        </w:rPr>
        <w:t>以提升服務品質</w:t>
      </w:r>
      <w:r w:rsidR="00CA1BA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22835" w:rsidRDefault="00CA1BAC" w:rsidP="00A65BAF">
      <w:pPr>
        <w:spacing w:beforeLines="50" w:afterLines="50" w:line="600" w:lineRule="exact"/>
        <w:ind w:leftChars="100" w:left="1201" w:hangingChars="300" w:hanging="9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694F0F">
        <w:rPr>
          <w:rFonts w:ascii="標楷體" w:eastAsia="標楷體" w:hAnsi="標楷體" w:hint="eastAsia"/>
          <w:b/>
          <w:color w:val="000000"/>
          <w:sz w:val="32"/>
          <w:szCs w:val="32"/>
        </w:rPr>
        <w:t>決議：</w:t>
      </w:r>
    </w:p>
    <w:p w:rsidR="00CA1BAC" w:rsidRPr="00694F0F" w:rsidRDefault="00CA1BAC" w:rsidP="00A65BAF">
      <w:pPr>
        <w:spacing w:beforeLines="50" w:afterLines="50" w:line="600" w:lineRule="exact"/>
        <w:ind w:leftChars="100" w:left="282" w:hangingChars="13" w:hanging="4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本案准予通過，請建管處許處長整理辦理進度及預期目標並結合</w:t>
      </w:r>
      <w:r w:rsidR="00B01843" w:rsidRPr="00694F0F">
        <w:rPr>
          <w:rFonts w:ascii="標楷體" w:eastAsia="標楷體" w:hAnsi="標楷體" w:hint="eastAsia"/>
          <w:color w:val="000000"/>
          <w:sz w:val="32"/>
          <w:szCs w:val="32"/>
        </w:rPr>
        <w:t>本次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報告內容</w:t>
      </w:r>
      <w:r w:rsidR="00694F0F" w:rsidRPr="00694F0F">
        <w:rPr>
          <w:rFonts w:ascii="標楷體" w:eastAsia="標楷體" w:hAnsi="標楷體" w:hint="eastAsia"/>
          <w:color w:val="000000"/>
          <w:sz w:val="32"/>
          <w:szCs w:val="32"/>
        </w:rPr>
        <w:t>提</w:t>
      </w:r>
      <w:proofErr w:type="gramStart"/>
      <w:r w:rsidR="00694F0F" w:rsidRPr="00694F0F">
        <w:rPr>
          <w:rFonts w:ascii="標楷體" w:eastAsia="標楷體" w:hAnsi="標楷體" w:hint="eastAsia"/>
          <w:color w:val="000000"/>
          <w:sz w:val="32"/>
          <w:szCs w:val="32"/>
        </w:rPr>
        <w:t>具</w:t>
      </w:r>
      <w:r w:rsidR="00622835">
        <w:rPr>
          <w:rFonts w:ascii="標楷體" w:eastAsia="標楷體" w:hAnsi="標楷體" w:hint="eastAsia"/>
          <w:color w:val="000000"/>
          <w:sz w:val="32"/>
          <w:szCs w:val="32"/>
        </w:rPr>
        <w:t>專報</w:t>
      </w:r>
      <w:proofErr w:type="gramEnd"/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B01843" w:rsidRPr="00694F0F">
        <w:rPr>
          <w:rFonts w:ascii="標楷體" w:eastAsia="標楷體" w:hAnsi="標楷體" w:hint="eastAsia"/>
          <w:color w:val="000000"/>
          <w:sz w:val="32"/>
          <w:szCs w:val="32"/>
        </w:rPr>
        <w:t>另請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建管處及違建隊</w:t>
      </w:r>
      <w:r w:rsidR="00694F0F" w:rsidRPr="00694F0F">
        <w:rPr>
          <w:rFonts w:ascii="標楷體" w:eastAsia="標楷體" w:hAnsi="標楷體" w:hint="eastAsia"/>
          <w:color w:val="000000"/>
          <w:sz w:val="32"/>
          <w:szCs w:val="32"/>
        </w:rPr>
        <w:t>多加派員參加演講等教育活動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，政風訪查</w:t>
      </w:r>
      <w:r w:rsidR="00694F0F" w:rsidRPr="00694F0F">
        <w:rPr>
          <w:rFonts w:ascii="標楷體" w:eastAsia="標楷體" w:hAnsi="標楷體" w:hint="eastAsia"/>
          <w:color w:val="000000"/>
          <w:sz w:val="32"/>
          <w:szCs w:val="32"/>
        </w:rPr>
        <w:t>對象亦可擴及建築師公會成員，</w:t>
      </w:r>
      <w:proofErr w:type="gramStart"/>
      <w:r w:rsidR="00694F0F" w:rsidRPr="00694F0F">
        <w:rPr>
          <w:rFonts w:ascii="標楷體" w:eastAsia="標楷體" w:hAnsi="標楷體" w:hint="eastAsia"/>
          <w:color w:val="000000"/>
          <w:sz w:val="32"/>
          <w:szCs w:val="32"/>
        </w:rPr>
        <w:t>俾</w:t>
      </w:r>
      <w:proofErr w:type="gramEnd"/>
      <w:r w:rsidR="00694F0F" w:rsidRPr="00694F0F">
        <w:rPr>
          <w:rFonts w:ascii="標楷體" w:eastAsia="標楷體" w:hAnsi="標楷體" w:hint="eastAsia"/>
          <w:color w:val="000000"/>
          <w:sz w:val="32"/>
          <w:szCs w:val="32"/>
        </w:rPr>
        <w:t>提高訪查成效</w:t>
      </w:r>
      <w:r w:rsidRPr="00694F0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47689" w:rsidRDefault="00747E99" w:rsidP="00274A88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肆、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臨時動議</w:t>
      </w:r>
      <w:r w:rsidR="0051380A">
        <w:rPr>
          <w:rFonts w:ascii="標楷體" w:eastAsia="標楷體" w:hAnsi="標楷體" w:hint="eastAsia"/>
          <w:b/>
          <w:sz w:val="32"/>
          <w:szCs w:val="32"/>
        </w:rPr>
        <w:t>(無)</w:t>
      </w:r>
    </w:p>
    <w:p w:rsidR="00E23116" w:rsidRDefault="00227730" w:rsidP="00A65BAF">
      <w:pPr>
        <w:spacing w:beforeLines="50" w:afterLines="50" w:line="600" w:lineRule="exact"/>
        <w:ind w:left="961" w:hangingChars="300" w:hanging="96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647689" w:rsidRPr="005B3925">
        <w:rPr>
          <w:rFonts w:ascii="標楷體" w:eastAsia="標楷體" w:hAnsi="標楷體" w:hint="eastAsia"/>
          <w:b/>
          <w:sz w:val="32"/>
          <w:szCs w:val="32"/>
        </w:rPr>
        <w:t>、</w:t>
      </w:r>
      <w:r w:rsidR="0051380A">
        <w:rPr>
          <w:rFonts w:ascii="標楷體" w:eastAsia="標楷體" w:hAnsi="標楷體" w:hint="eastAsia"/>
          <w:b/>
          <w:sz w:val="32"/>
          <w:szCs w:val="32"/>
        </w:rPr>
        <w:t>主席結論：</w:t>
      </w:r>
    </w:p>
    <w:p w:rsidR="00CA1BAC" w:rsidRPr="00694F0F" w:rsidRDefault="00CA1BAC" w:rsidP="00A65BAF">
      <w:pPr>
        <w:spacing w:beforeLines="50" w:afterLines="50" w:line="60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694F0F">
        <w:rPr>
          <w:rFonts w:ascii="標楷體" w:eastAsia="標楷體" w:hAnsi="標楷體" w:hint="eastAsia"/>
          <w:sz w:val="32"/>
          <w:szCs w:val="32"/>
        </w:rPr>
        <w:t>廉政會報</w:t>
      </w:r>
      <w:r w:rsidR="00E23116" w:rsidRPr="00694F0F">
        <w:rPr>
          <w:rFonts w:ascii="標楷體" w:eastAsia="標楷體" w:hAnsi="標楷體" w:hint="eastAsia"/>
          <w:sz w:val="32"/>
          <w:szCs w:val="32"/>
        </w:rPr>
        <w:t>的召開對本局政風工作具有重大意義，請各主管同仁針對政風室提出之業務興革建議事項能夠積極辦理。</w:t>
      </w:r>
    </w:p>
    <w:p w:rsidR="00647689" w:rsidRPr="005B3925" w:rsidRDefault="0051380A" w:rsidP="000215A4">
      <w:pPr>
        <w:spacing w:beforeLines="50" w:afterLines="50" w:line="600" w:lineRule="exact"/>
        <w:ind w:left="961" w:hangingChars="300" w:hanging="961"/>
        <w:jc w:val="both"/>
      </w:pPr>
      <w:r>
        <w:rPr>
          <w:rFonts w:ascii="標楷體" w:eastAsia="標楷體" w:hAnsi="標楷體" w:hint="eastAsia"/>
          <w:b/>
          <w:sz w:val="32"/>
          <w:szCs w:val="32"/>
        </w:rPr>
        <w:t>陸、</w:t>
      </w:r>
      <w:r w:rsidR="00647689" w:rsidRPr="005B3925">
        <w:rPr>
          <w:rFonts w:ascii="標楷體" w:eastAsia="標楷體" w:hAnsi="標楷體" w:hint="eastAsia"/>
          <w:b/>
          <w:sz w:val="32"/>
          <w:szCs w:val="32"/>
        </w:rPr>
        <w:t>散會：</w:t>
      </w:r>
      <w:r w:rsidR="00694F0F">
        <w:rPr>
          <w:rFonts w:ascii="標楷體" w:eastAsia="標楷體" w:hAnsi="標楷體" w:hint="eastAsia"/>
          <w:b/>
          <w:sz w:val="32"/>
          <w:szCs w:val="32"/>
        </w:rPr>
        <w:t>17</w:t>
      </w:r>
      <w:r w:rsidR="00304E15" w:rsidRPr="00996B93">
        <w:rPr>
          <w:rFonts w:ascii="標楷體" w:eastAsia="標楷體" w:hAnsi="標楷體" w:hint="eastAsia"/>
          <w:b/>
          <w:sz w:val="32"/>
          <w:szCs w:val="32"/>
        </w:rPr>
        <w:t>時</w:t>
      </w:r>
      <w:r w:rsidR="00694F0F">
        <w:rPr>
          <w:rFonts w:ascii="標楷體" w:eastAsia="標楷體" w:hAnsi="標楷體" w:hint="eastAsia"/>
          <w:b/>
          <w:sz w:val="32"/>
          <w:szCs w:val="32"/>
        </w:rPr>
        <w:t>1</w:t>
      </w:r>
      <w:r w:rsidR="00996B93" w:rsidRPr="00996B93">
        <w:rPr>
          <w:rFonts w:ascii="標楷體" w:eastAsia="標楷體" w:hAnsi="標楷體" w:hint="eastAsia"/>
          <w:b/>
          <w:sz w:val="32"/>
          <w:szCs w:val="32"/>
        </w:rPr>
        <w:t>0</w:t>
      </w:r>
      <w:r w:rsidR="00304E15" w:rsidRPr="00996B93">
        <w:rPr>
          <w:rFonts w:ascii="標楷體" w:eastAsia="標楷體" w:hAnsi="標楷體" w:hint="eastAsia"/>
          <w:b/>
          <w:sz w:val="32"/>
          <w:szCs w:val="32"/>
        </w:rPr>
        <w:t>分</w:t>
      </w:r>
    </w:p>
    <w:sectPr w:rsidR="00647689" w:rsidRPr="005B3925" w:rsidSect="005D6D5F"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1F" w:rsidRDefault="005D361F">
      <w:r>
        <w:separator/>
      </w:r>
    </w:p>
  </w:endnote>
  <w:endnote w:type="continuationSeparator" w:id="0">
    <w:p w:rsidR="005D361F" w:rsidRDefault="005D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32C" w:rsidRDefault="000215A4" w:rsidP="00710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73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32C" w:rsidRDefault="006E73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32C" w:rsidRDefault="000215A4" w:rsidP="00710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73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5BAF">
      <w:rPr>
        <w:rStyle w:val="a4"/>
        <w:noProof/>
      </w:rPr>
      <w:t>5</w:t>
    </w:r>
    <w:r>
      <w:rPr>
        <w:rStyle w:val="a4"/>
      </w:rPr>
      <w:fldChar w:fldCharType="end"/>
    </w:r>
  </w:p>
  <w:p w:rsidR="006E732C" w:rsidRDefault="006E73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1F" w:rsidRDefault="005D361F">
      <w:r>
        <w:separator/>
      </w:r>
    </w:p>
  </w:footnote>
  <w:footnote w:type="continuationSeparator" w:id="0">
    <w:p w:rsidR="005D361F" w:rsidRDefault="005D3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327"/>
    <w:multiLevelType w:val="hybridMultilevel"/>
    <w:tmpl w:val="BA886642"/>
    <w:lvl w:ilvl="0" w:tplc="67D00D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689"/>
    <w:rsid w:val="00001FFB"/>
    <w:rsid w:val="00005969"/>
    <w:rsid w:val="00013C6A"/>
    <w:rsid w:val="000215A4"/>
    <w:rsid w:val="000239AC"/>
    <w:rsid w:val="00023BCB"/>
    <w:rsid w:val="000324AC"/>
    <w:rsid w:val="00032590"/>
    <w:rsid w:val="000429C7"/>
    <w:rsid w:val="0004541D"/>
    <w:rsid w:val="0005256A"/>
    <w:rsid w:val="00062CF0"/>
    <w:rsid w:val="00066B29"/>
    <w:rsid w:val="00070A0A"/>
    <w:rsid w:val="00076F71"/>
    <w:rsid w:val="000865C5"/>
    <w:rsid w:val="0009230D"/>
    <w:rsid w:val="00092CED"/>
    <w:rsid w:val="000B4EC5"/>
    <w:rsid w:val="000B6A5E"/>
    <w:rsid w:val="000D581B"/>
    <w:rsid w:val="000E616E"/>
    <w:rsid w:val="0013346A"/>
    <w:rsid w:val="0013408C"/>
    <w:rsid w:val="0014267C"/>
    <w:rsid w:val="0015616A"/>
    <w:rsid w:val="00163925"/>
    <w:rsid w:val="001869A9"/>
    <w:rsid w:val="001A6561"/>
    <w:rsid w:val="001A7934"/>
    <w:rsid w:val="001B452B"/>
    <w:rsid w:val="001C2230"/>
    <w:rsid w:val="001C33D0"/>
    <w:rsid w:val="001D3EC5"/>
    <w:rsid w:val="001D4898"/>
    <w:rsid w:val="002013C5"/>
    <w:rsid w:val="00206B12"/>
    <w:rsid w:val="00212289"/>
    <w:rsid w:val="002159ED"/>
    <w:rsid w:val="002230F9"/>
    <w:rsid w:val="00227730"/>
    <w:rsid w:val="00240D8C"/>
    <w:rsid w:val="002442FC"/>
    <w:rsid w:val="0025221E"/>
    <w:rsid w:val="00261141"/>
    <w:rsid w:val="0026568F"/>
    <w:rsid w:val="0027475F"/>
    <w:rsid w:val="00274A88"/>
    <w:rsid w:val="002802AC"/>
    <w:rsid w:val="002A0E42"/>
    <w:rsid w:val="002B2AD2"/>
    <w:rsid w:val="002B3A0D"/>
    <w:rsid w:val="002B5CF2"/>
    <w:rsid w:val="002B6BFA"/>
    <w:rsid w:val="002D07EC"/>
    <w:rsid w:val="002F0C42"/>
    <w:rsid w:val="002F109F"/>
    <w:rsid w:val="00301B58"/>
    <w:rsid w:val="00304E15"/>
    <w:rsid w:val="00311824"/>
    <w:rsid w:val="00316638"/>
    <w:rsid w:val="00316A54"/>
    <w:rsid w:val="003315C3"/>
    <w:rsid w:val="00331672"/>
    <w:rsid w:val="00346E36"/>
    <w:rsid w:val="00351C2A"/>
    <w:rsid w:val="00375063"/>
    <w:rsid w:val="003855F3"/>
    <w:rsid w:val="003A0BDF"/>
    <w:rsid w:val="003D035E"/>
    <w:rsid w:val="003E5BDD"/>
    <w:rsid w:val="003E6391"/>
    <w:rsid w:val="003E6E4C"/>
    <w:rsid w:val="003F402F"/>
    <w:rsid w:val="004004C7"/>
    <w:rsid w:val="00411066"/>
    <w:rsid w:val="00417AC9"/>
    <w:rsid w:val="004303FC"/>
    <w:rsid w:val="00436142"/>
    <w:rsid w:val="00456A01"/>
    <w:rsid w:val="00460D2D"/>
    <w:rsid w:val="00486FC1"/>
    <w:rsid w:val="0049279F"/>
    <w:rsid w:val="0049297C"/>
    <w:rsid w:val="00492DA9"/>
    <w:rsid w:val="004A117D"/>
    <w:rsid w:val="004B6632"/>
    <w:rsid w:val="004E0A17"/>
    <w:rsid w:val="004E1235"/>
    <w:rsid w:val="004E3D2B"/>
    <w:rsid w:val="004F1D1D"/>
    <w:rsid w:val="004F2EC2"/>
    <w:rsid w:val="00503265"/>
    <w:rsid w:val="00511700"/>
    <w:rsid w:val="0051298B"/>
    <w:rsid w:val="0051380A"/>
    <w:rsid w:val="0052256A"/>
    <w:rsid w:val="00547CDD"/>
    <w:rsid w:val="00550410"/>
    <w:rsid w:val="00555562"/>
    <w:rsid w:val="00555DF3"/>
    <w:rsid w:val="00564677"/>
    <w:rsid w:val="005745AA"/>
    <w:rsid w:val="0057469A"/>
    <w:rsid w:val="0058672E"/>
    <w:rsid w:val="005A33E9"/>
    <w:rsid w:val="005A3D7A"/>
    <w:rsid w:val="005B3925"/>
    <w:rsid w:val="005C428C"/>
    <w:rsid w:val="005C62E9"/>
    <w:rsid w:val="005D361F"/>
    <w:rsid w:val="005D36B8"/>
    <w:rsid w:val="005D63C7"/>
    <w:rsid w:val="005D6D5F"/>
    <w:rsid w:val="006066BA"/>
    <w:rsid w:val="0061387D"/>
    <w:rsid w:val="006207AF"/>
    <w:rsid w:val="00622835"/>
    <w:rsid w:val="00637497"/>
    <w:rsid w:val="00646D70"/>
    <w:rsid w:val="00647689"/>
    <w:rsid w:val="006524B9"/>
    <w:rsid w:val="006575CA"/>
    <w:rsid w:val="00666598"/>
    <w:rsid w:val="0067500B"/>
    <w:rsid w:val="006860FF"/>
    <w:rsid w:val="00693871"/>
    <w:rsid w:val="006945AC"/>
    <w:rsid w:val="00694F0F"/>
    <w:rsid w:val="006B4618"/>
    <w:rsid w:val="006B6FD1"/>
    <w:rsid w:val="006C5622"/>
    <w:rsid w:val="006C7ADA"/>
    <w:rsid w:val="006D3879"/>
    <w:rsid w:val="006E6E1B"/>
    <w:rsid w:val="006E732C"/>
    <w:rsid w:val="006F63CE"/>
    <w:rsid w:val="006F644B"/>
    <w:rsid w:val="006F7959"/>
    <w:rsid w:val="006F79E1"/>
    <w:rsid w:val="00701A94"/>
    <w:rsid w:val="00703EC8"/>
    <w:rsid w:val="007100EF"/>
    <w:rsid w:val="00714180"/>
    <w:rsid w:val="00721554"/>
    <w:rsid w:val="00733C6A"/>
    <w:rsid w:val="0074050D"/>
    <w:rsid w:val="00747E99"/>
    <w:rsid w:val="00771648"/>
    <w:rsid w:val="00772DEF"/>
    <w:rsid w:val="007915DB"/>
    <w:rsid w:val="007B4AD2"/>
    <w:rsid w:val="007B745C"/>
    <w:rsid w:val="007D3A11"/>
    <w:rsid w:val="007D59A0"/>
    <w:rsid w:val="007D6543"/>
    <w:rsid w:val="007F229A"/>
    <w:rsid w:val="00833E16"/>
    <w:rsid w:val="008462C7"/>
    <w:rsid w:val="00866458"/>
    <w:rsid w:val="008702E2"/>
    <w:rsid w:val="00875783"/>
    <w:rsid w:val="00877880"/>
    <w:rsid w:val="00890F30"/>
    <w:rsid w:val="00891A18"/>
    <w:rsid w:val="00895F64"/>
    <w:rsid w:val="00897F00"/>
    <w:rsid w:val="008B3927"/>
    <w:rsid w:val="008D5D41"/>
    <w:rsid w:val="008D5D4A"/>
    <w:rsid w:val="008E19C1"/>
    <w:rsid w:val="008F6FD5"/>
    <w:rsid w:val="00903E8F"/>
    <w:rsid w:val="00907EAE"/>
    <w:rsid w:val="009167CC"/>
    <w:rsid w:val="00923047"/>
    <w:rsid w:val="00926824"/>
    <w:rsid w:val="00946412"/>
    <w:rsid w:val="0098731F"/>
    <w:rsid w:val="00990F5C"/>
    <w:rsid w:val="00996B93"/>
    <w:rsid w:val="009A0597"/>
    <w:rsid w:val="009A3A6D"/>
    <w:rsid w:val="009B1EEC"/>
    <w:rsid w:val="009B5551"/>
    <w:rsid w:val="009C4D40"/>
    <w:rsid w:val="009C7008"/>
    <w:rsid w:val="009F0EC7"/>
    <w:rsid w:val="009F1E7E"/>
    <w:rsid w:val="009F403C"/>
    <w:rsid w:val="00A27169"/>
    <w:rsid w:val="00A325F9"/>
    <w:rsid w:val="00A33DF0"/>
    <w:rsid w:val="00A408A3"/>
    <w:rsid w:val="00A42D15"/>
    <w:rsid w:val="00A518E8"/>
    <w:rsid w:val="00A62CCE"/>
    <w:rsid w:val="00A65BAF"/>
    <w:rsid w:val="00A67100"/>
    <w:rsid w:val="00A90F76"/>
    <w:rsid w:val="00AA2358"/>
    <w:rsid w:val="00AB0147"/>
    <w:rsid w:val="00AB4A08"/>
    <w:rsid w:val="00AC5AFE"/>
    <w:rsid w:val="00AF0E7B"/>
    <w:rsid w:val="00B01843"/>
    <w:rsid w:val="00B24B27"/>
    <w:rsid w:val="00B27F52"/>
    <w:rsid w:val="00B3264E"/>
    <w:rsid w:val="00B36B38"/>
    <w:rsid w:val="00B4551B"/>
    <w:rsid w:val="00B47275"/>
    <w:rsid w:val="00B74B47"/>
    <w:rsid w:val="00B97095"/>
    <w:rsid w:val="00BC13C3"/>
    <w:rsid w:val="00BC17FF"/>
    <w:rsid w:val="00BE46A0"/>
    <w:rsid w:val="00BE57DD"/>
    <w:rsid w:val="00BE74ED"/>
    <w:rsid w:val="00BE7991"/>
    <w:rsid w:val="00BF3EB6"/>
    <w:rsid w:val="00C00160"/>
    <w:rsid w:val="00C02921"/>
    <w:rsid w:val="00C072E0"/>
    <w:rsid w:val="00C23415"/>
    <w:rsid w:val="00C23704"/>
    <w:rsid w:val="00C42233"/>
    <w:rsid w:val="00C80099"/>
    <w:rsid w:val="00C92B3E"/>
    <w:rsid w:val="00CA1BAC"/>
    <w:rsid w:val="00CA465E"/>
    <w:rsid w:val="00CA4F28"/>
    <w:rsid w:val="00CA55DE"/>
    <w:rsid w:val="00CD6BEA"/>
    <w:rsid w:val="00CF3C3F"/>
    <w:rsid w:val="00D1503B"/>
    <w:rsid w:val="00D24327"/>
    <w:rsid w:val="00D25EAA"/>
    <w:rsid w:val="00D50AB5"/>
    <w:rsid w:val="00D56B18"/>
    <w:rsid w:val="00D675EA"/>
    <w:rsid w:val="00D8558E"/>
    <w:rsid w:val="00D907DA"/>
    <w:rsid w:val="00D9602A"/>
    <w:rsid w:val="00DB042C"/>
    <w:rsid w:val="00DB46F8"/>
    <w:rsid w:val="00DB728E"/>
    <w:rsid w:val="00DD1943"/>
    <w:rsid w:val="00DD3FE0"/>
    <w:rsid w:val="00DE2898"/>
    <w:rsid w:val="00DE2C3F"/>
    <w:rsid w:val="00DE424F"/>
    <w:rsid w:val="00DF2852"/>
    <w:rsid w:val="00E02743"/>
    <w:rsid w:val="00E04342"/>
    <w:rsid w:val="00E108EE"/>
    <w:rsid w:val="00E15392"/>
    <w:rsid w:val="00E23116"/>
    <w:rsid w:val="00E256F2"/>
    <w:rsid w:val="00E2775C"/>
    <w:rsid w:val="00E3021F"/>
    <w:rsid w:val="00E33B0B"/>
    <w:rsid w:val="00E65B25"/>
    <w:rsid w:val="00E66DE1"/>
    <w:rsid w:val="00E73D6B"/>
    <w:rsid w:val="00E901F0"/>
    <w:rsid w:val="00E922BC"/>
    <w:rsid w:val="00E94FCF"/>
    <w:rsid w:val="00E96AD8"/>
    <w:rsid w:val="00EA6B32"/>
    <w:rsid w:val="00EB46E3"/>
    <w:rsid w:val="00EB7A4B"/>
    <w:rsid w:val="00EC43B5"/>
    <w:rsid w:val="00ED6210"/>
    <w:rsid w:val="00EE3E3C"/>
    <w:rsid w:val="00EF1BBC"/>
    <w:rsid w:val="00F01707"/>
    <w:rsid w:val="00F04BC7"/>
    <w:rsid w:val="00F0591E"/>
    <w:rsid w:val="00F10734"/>
    <w:rsid w:val="00F12B63"/>
    <w:rsid w:val="00F12F60"/>
    <w:rsid w:val="00F25735"/>
    <w:rsid w:val="00F4502F"/>
    <w:rsid w:val="00F60EE2"/>
    <w:rsid w:val="00F6341E"/>
    <w:rsid w:val="00F73F48"/>
    <w:rsid w:val="00F94B02"/>
    <w:rsid w:val="00FB57A6"/>
    <w:rsid w:val="00FC12E2"/>
    <w:rsid w:val="00FC4724"/>
    <w:rsid w:val="00FF0C77"/>
    <w:rsid w:val="00FF3BD4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BA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95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semiHidden/>
    <w:locked/>
    <w:rsid w:val="00895F64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styleId="a3">
    <w:name w:val="footer"/>
    <w:basedOn w:val="a"/>
    <w:rsid w:val="00E33B0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E33B0B"/>
  </w:style>
  <w:style w:type="paragraph" w:styleId="a5">
    <w:name w:val="header"/>
    <w:basedOn w:val="a"/>
    <w:link w:val="a6"/>
    <w:rsid w:val="00AC5A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AC5AFE"/>
    <w:rPr>
      <w:kern w:val="2"/>
    </w:rPr>
  </w:style>
  <w:style w:type="paragraph" w:styleId="a7">
    <w:name w:val="List Paragraph"/>
    <w:basedOn w:val="a"/>
    <w:uiPriority w:val="34"/>
    <w:qFormat/>
    <w:rsid w:val="00EE3E3C"/>
    <w:pPr>
      <w:ind w:leftChars="200" w:left="48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31DE-3038-488F-AA46-3D11B2AC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高雄市政府工務局102年第1次安全維護會報</dc:title>
  <dc:creator>user</dc:creator>
  <cp:lastModifiedBy>蕭明忠</cp:lastModifiedBy>
  <cp:revision>4</cp:revision>
  <cp:lastPrinted>2015-02-17T06:47:00Z</cp:lastPrinted>
  <dcterms:created xsi:type="dcterms:W3CDTF">2015-02-25T01:15:00Z</dcterms:created>
  <dcterms:modified xsi:type="dcterms:W3CDTF">2015-02-26T02:13:00Z</dcterms:modified>
</cp:coreProperties>
</file>